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7310"/>
      </w:tblGrid>
      <w:tr w:rsidR="00D33752" w14:paraId="021832D6" w14:textId="77777777" w:rsidTr="71054F0E">
        <w:trPr>
          <w:trHeight w:val="130"/>
        </w:trPr>
        <w:tc>
          <w:tcPr>
            <w:tcW w:w="2518" w:type="dxa"/>
            <w:tcBorders>
              <w:top w:val="single" w:sz="4" w:space="0" w:color="auto"/>
              <w:left w:val="single" w:sz="4" w:space="0" w:color="auto"/>
              <w:bottom w:val="single" w:sz="4" w:space="0" w:color="auto"/>
              <w:right w:val="single" w:sz="4" w:space="0" w:color="auto"/>
            </w:tcBorders>
          </w:tcPr>
          <w:p w14:paraId="6711D212" w14:textId="77777777" w:rsidR="00D33752" w:rsidRDefault="00D33752" w:rsidP="00191905">
            <w:pPr>
              <w:pStyle w:val="Header"/>
              <w:tabs>
                <w:tab w:val="clear" w:pos="4153"/>
                <w:tab w:val="clear" w:pos="8306"/>
              </w:tabs>
              <w:rPr>
                <w:rFonts w:ascii="Arial" w:hAnsi="Arial" w:cs="Arial"/>
                <w:sz w:val="22"/>
              </w:rPr>
            </w:pPr>
            <w:r>
              <w:rPr>
                <w:rFonts w:ascii="Arial" w:hAnsi="Arial" w:cs="Arial"/>
                <w:noProof/>
                <w:sz w:val="22"/>
                <w:lang w:eastAsia="en-AU"/>
              </w:rPr>
              <w:drawing>
                <wp:anchor distT="0" distB="0" distL="114300" distR="114300" simplePos="0" relativeHeight="251659264" behindDoc="0" locked="0" layoutInCell="1" allowOverlap="1" wp14:anchorId="38243805" wp14:editId="6085EAE9">
                  <wp:simplePos x="0" y="0"/>
                  <wp:positionH relativeFrom="margin">
                    <wp:posOffset>-34290</wp:posOffset>
                  </wp:positionH>
                  <wp:positionV relativeFrom="margin">
                    <wp:posOffset>25400</wp:posOffset>
                  </wp:positionV>
                  <wp:extent cx="1095375" cy="629920"/>
                  <wp:effectExtent l="19050" t="0" r="9525" b="0"/>
                  <wp:wrapThrough wrapText="bothSides">
                    <wp:wrapPolygon edited="0">
                      <wp:start x="-376" y="0"/>
                      <wp:lineTo x="-376" y="20903"/>
                      <wp:lineTo x="21788" y="20903"/>
                      <wp:lineTo x="21788" y="0"/>
                      <wp:lineTo x="-376" y="0"/>
                    </wp:wrapPolygon>
                  </wp:wrapThrough>
                  <wp:docPr id="8" name="Picture 4" descr="Melton logo colour -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lton logo colour - low res"/>
                          <pic:cNvPicPr>
                            <a:picLocks noChangeAspect="1" noChangeArrowheads="1"/>
                          </pic:cNvPicPr>
                        </pic:nvPicPr>
                        <pic:blipFill>
                          <a:blip r:embed="rId8" cstate="print"/>
                          <a:srcRect/>
                          <a:stretch>
                            <a:fillRect/>
                          </a:stretch>
                        </pic:blipFill>
                        <pic:spPr bwMode="auto">
                          <a:xfrm>
                            <a:off x="0" y="0"/>
                            <a:ext cx="1095375" cy="629920"/>
                          </a:xfrm>
                          <a:prstGeom prst="rect">
                            <a:avLst/>
                          </a:prstGeom>
                          <a:noFill/>
                          <a:ln w="9525">
                            <a:noFill/>
                            <a:miter lim="800000"/>
                            <a:headEnd/>
                            <a:tailEnd/>
                          </a:ln>
                        </pic:spPr>
                      </pic:pic>
                    </a:graphicData>
                  </a:graphic>
                </wp:anchor>
              </w:drawing>
            </w:r>
          </w:p>
        </w:tc>
        <w:tc>
          <w:tcPr>
            <w:tcW w:w="7310" w:type="dxa"/>
            <w:tcBorders>
              <w:top w:val="single" w:sz="4" w:space="0" w:color="auto"/>
              <w:left w:val="single" w:sz="4" w:space="0" w:color="auto"/>
              <w:bottom w:val="single" w:sz="4" w:space="0" w:color="auto"/>
              <w:right w:val="single" w:sz="4" w:space="0" w:color="auto"/>
            </w:tcBorders>
            <w:vAlign w:val="center"/>
          </w:tcPr>
          <w:p w14:paraId="31B4D9E7" w14:textId="325BB49A" w:rsidR="00D33752" w:rsidRPr="00DB0E53" w:rsidRDefault="00D33752" w:rsidP="00191905">
            <w:pPr>
              <w:pStyle w:val="Heading3"/>
              <w:spacing w:before="360" w:after="360"/>
              <w:rPr>
                <w:rFonts w:ascii="Arial" w:hAnsi="Arial"/>
                <w:b/>
                <w:bCs/>
                <w:color w:val="auto"/>
                <w:sz w:val="36"/>
                <w:szCs w:val="36"/>
              </w:rPr>
            </w:pPr>
            <w:r w:rsidRPr="6C49F375">
              <w:rPr>
                <w:rFonts w:ascii="Arial" w:hAnsi="Arial"/>
                <w:b/>
                <w:bCs/>
                <w:color w:val="auto"/>
                <w:sz w:val="36"/>
                <w:szCs w:val="36"/>
              </w:rPr>
              <w:t>Interactions with Children Policy and Procedure</w:t>
            </w:r>
          </w:p>
        </w:tc>
      </w:tr>
      <w:tr w:rsidR="00B3540C" w:rsidRPr="0029683D" w14:paraId="435FFC3C" w14:textId="77777777" w:rsidTr="71054F0E">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7562ECE4" w14:textId="77777777" w:rsidR="00B3540C" w:rsidRPr="00B3540C" w:rsidRDefault="00B3540C" w:rsidP="00B3540C">
            <w:pPr>
              <w:spacing w:before="60" w:after="60"/>
              <w:rPr>
                <w:rFonts w:ascii="Arial" w:hAnsi="Arial" w:cs="Arial"/>
                <w:b/>
                <w:bCs/>
                <w:sz w:val="22"/>
              </w:rPr>
            </w:pPr>
            <w:r w:rsidRPr="00B3540C">
              <w:rPr>
                <w:rFonts w:ascii="Arial" w:hAnsi="Arial" w:cs="Arial"/>
                <w:b/>
                <w:bCs/>
                <w:sz w:val="22"/>
              </w:rPr>
              <w:t>Version No.</w:t>
            </w:r>
          </w:p>
        </w:tc>
        <w:tc>
          <w:tcPr>
            <w:tcW w:w="7310" w:type="dxa"/>
            <w:tcBorders>
              <w:top w:val="single" w:sz="4" w:space="0" w:color="auto"/>
              <w:left w:val="single" w:sz="4" w:space="0" w:color="auto"/>
              <w:bottom w:val="single" w:sz="4" w:space="0" w:color="auto"/>
              <w:right w:val="single" w:sz="4" w:space="0" w:color="auto"/>
            </w:tcBorders>
            <w:vAlign w:val="center"/>
          </w:tcPr>
          <w:p w14:paraId="6F26ED06" w14:textId="0EA84ADC" w:rsidR="00B3540C" w:rsidRPr="00B3540C" w:rsidRDefault="00030C4C" w:rsidP="52DDFB70">
            <w:pPr>
              <w:spacing w:before="60" w:after="60"/>
              <w:rPr>
                <w:rFonts w:ascii="Arial" w:hAnsi="Arial" w:cs="Arial"/>
                <w:sz w:val="22"/>
                <w:szCs w:val="22"/>
              </w:rPr>
            </w:pPr>
            <w:r w:rsidRPr="6FC27F24">
              <w:rPr>
                <w:rFonts w:ascii="Arial" w:hAnsi="Arial" w:cs="Arial"/>
                <w:sz w:val="22"/>
                <w:szCs w:val="22"/>
              </w:rPr>
              <w:t>Version</w:t>
            </w:r>
            <w:r>
              <w:rPr>
                <w:rFonts w:ascii="Arial" w:hAnsi="Arial" w:cs="Arial"/>
                <w:sz w:val="22"/>
                <w:szCs w:val="22"/>
              </w:rPr>
              <w:t xml:space="preserve"> </w:t>
            </w:r>
            <w:r w:rsidRPr="6FC27F24">
              <w:rPr>
                <w:rFonts w:ascii="Arial" w:hAnsi="Arial" w:cs="Arial"/>
                <w:sz w:val="22"/>
                <w:szCs w:val="22"/>
              </w:rPr>
              <w:t xml:space="preserve">3.0  </w:t>
            </w:r>
            <w:r>
              <w:rPr>
                <w:rFonts w:ascii="Arial" w:hAnsi="Arial" w:cs="Arial"/>
                <w:sz w:val="22"/>
                <w:szCs w:val="22"/>
              </w:rPr>
              <w:t xml:space="preserve">12 April 2023 </w:t>
            </w:r>
            <w:r w:rsidRPr="6FC27F24">
              <w:rPr>
                <w:rFonts w:ascii="Arial" w:hAnsi="Arial" w:cs="Arial"/>
                <w:sz w:val="22"/>
                <w:szCs w:val="22"/>
              </w:rPr>
              <w:t>(approved)</w:t>
            </w:r>
          </w:p>
        </w:tc>
      </w:tr>
      <w:tr w:rsidR="00B3540C" w:rsidRPr="0029683D" w14:paraId="201909E4" w14:textId="77777777" w:rsidTr="71054F0E">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545C69C7" w14:textId="77777777" w:rsidR="00B3540C" w:rsidRPr="00B3540C" w:rsidRDefault="00B3540C" w:rsidP="00B3540C">
            <w:pPr>
              <w:spacing w:before="60" w:after="60"/>
              <w:rPr>
                <w:rFonts w:ascii="Arial" w:hAnsi="Arial" w:cs="Arial"/>
                <w:b/>
                <w:bCs/>
                <w:sz w:val="22"/>
              </w:rPr>
            </w:pPr>
            <w:r w:rsidRPr="00B3540C">
              <w:rPr>
                <w:rFonts w:ascii="Arial" w:hAnsi="Arial" w:cs="Arial"/>
                <w:b/>
                <w:bCs/>
                <w:sz w:val="22"/>
              </w:rPr>
              <w:t>Authorisation</w:t>
            </w:r>
          </w:p>
        </w:tc>
        <w:tc>
          <w:tcPr>
            <w:tcW w:w="7310" w:type="dxa"/>
            <w:tcBorders>
              <w:top w:val="single" w:sz="4" w:space="0" w:color="auto"/>
              <w:left w:val="single" w:sz="4" w:space="0" w:color="auto"/>
              <w:bottom w:val="single" w:sz="4" w:space="0" w:color="auto"/>
              <w:right w:val="single" w:sz="4" w:space="0" w:color="auto"/>
            </w:tcBorders>
            <w:vAlign w:val="center"/>
          </w:tcPr>
          <w:p w14:paraId="7852EB47" w14:textId="09F886ED" w:rsidR="00B3540C" w:rsidRPr="00B3540C" w:rsidRDefault="66D39A37" w:rsidP="71054F0E">
            <w:pPr>
              <w:spacing w:before="60" w:after="60"/>
              <w:rPr>
                <w:rFonts w:ascii="Arial" w:hAnsi="Arial" w:cs="Arial"/>
                <w:sz w:val="22"/>
                <w:szCs w:val="22"/>
              </w:rPr>
            </w:pPr>
            <w:r w:rsidRPr="71054F0E">
              <w:rPr>
                <w:rFonts w:ascii="Arial" w:hAnsi="Arial" w:cs="Arial"/>
                <w:sz w:val="22"/>
                <w:szCs w:val="22"/>
              </w:rPr>
              <w:t>Director City Life</w:t>
            </w:r>
          </w:p>
        </w:tc>
      </w:tr>
      <w:tr w:rsidR="00B3540C" w:rsidRPr="0029683D" w14:paraId="0AE1BF47" w14:textId="77777777" w:rsidTr="71054F0E">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7B9D367B" w14:textId="77777777" w:rsidR="00B3540C" w:rsidRPr="00B3540C" w:rsidRDefault="00B3540C" w:rsidP="00B3540C">
            <w:pPr>
              <w:spacing w:before="60" w:after="60"/>
              <w:rPr>
                <w:rFonts w:ascii="Arial" w:hAnsi="Arial" w:cs="Arial"/>
                <w:b/>
                <w:bCs/>
                <w:sz w:val="22"/>
              </w:rPr>
            </w:pPr>
            <w:r w:rsidRPr="00B3540C">
              <w:rPr>
                <w:rFonts w:ascii="Arial" w:hAnsi="Arial" w:cs="Arial"/>
                <w:b/>
                <w:bCs/>
                <w:sz w:val="22"/>
              </w:rPr>
              <w:t>Expiry Date</w:t>
            </w:r>
          </w:p>
        </w:tc>
        <w:tc>
          <w:tcPr>
            <w:tcW w:w="7310" w:type="dxa"/>
            <w:tcBorders>
              <w:top w:val="single" w:sz="4" w:space="0" w:color="auto"/>
              <w:left w:val="single" w:sz="4" w:space="0" w:color="auto"/>
              <w:bottom w:val="single" w:sz="4" w:space="0" w:color="auto"/>
              <w:right w:val="single" w:sz="4" w:space="0" w:color="auto"/>
            </w:tcBorders>
            <w:vAlign w:val="center"/>
          </w:tcPr>
          <w:p w14:paraId="594017E6" w14:textId="1E5CD89D" w:rsidR="00B3540C" w:rsidRPr="00B3540C" w:rsidRDefault="00B3540C" w:rsidP="000C1B60">
            <w:pPr>
              <w:spacing w:before="60" w:after="60"/>
              <w:rPr>
                <w:rFonts w:ascii="Arial" w:hAnsi="Arial" w:cs="Arial"/>
                <w:sz w:val="22"/>
              </w:rPr>
            </w:pPr>
            <w:r w:rsidRPr="00B3540C">
              <w:rPr>
                <w:rFonts w:ascii="Arial" w:hAnsi="Arial" w:cs="Arial"/>
                <w:sz w:val="22"/>
              </w:rPr>
              <w:t xml:space="preserve">Policy to be reviewed by 1 </w:t>
            </w:r>
            <w:r w:rsidR="000C1B60">
              <w:rPr>
                <w:rFonts w:ascii="Arial" w:hAnsi="Arial" w:cs="Arial"/>
                <w:sz w:val="22"/>
              </w:rPr>
              <w:t>December</w:t>
            </w:r>
            <w:r w:rsidRPr="00B3540C">
              <w:rPr>
                <w:rFonts w:ascii="Arial" w:hAnsi="Arial" w:cs="Arial"/>
                <w:sz w:val="22"/>
              </w:rPr>
              <w:t xml:space="preserve"> 20</w:t>
            </w:r>
            <w:r w:rsidR="000C1B60">
              <w:rPr>
                <w:rFonts w:ascii="Arial" w:hAnsi="Arial" w:cs="Arial"/>
                <w:sz w:val="22"/>
              </w:rPr>
              <w:t>2</w:t>
            </w:r>
            <w:r w:rsidR="00D22182">
              <w:rPr>
                <w:rFonts w:ascii="Arial" w:hAnsi="Arial" w:cs="Arial"/>
                <w:sz w:val="22"/>
              </w:rPr>
              <w:t>5</w:t>
            </w:r>
          </w:p>
        </w:tc>
      </w:tr>
      <w:tr w:rsidR="00B3540C" w:rsidRPr="0029683D" w14:paraId="6DA274AB" w14:textId="77777777" w:rsidTr="71054F0E">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1173CFC7" w14:textId="77777777" w:rsidR="00B3540C" w:rsidRPr="00B3540C" w:rsidRDefault="00B3540C" w:rsidP="00B3540C">
            <w:pPr>
              <w:spacing w:before="60" w:after="60"/>
              <w:rPr>
                <w:rFonts w:ascii="Arial" w:hAnsi="Arial" w:cs="Arial"/>
                <w:b/>
                <w:bCs/>
                <w:sz w:val="22"/>
              </w:rPr>
            </w:pPr>
            <w:r w:rsidRPr="00B3540C">
              <w:rPr>
                <w:rFonts w:ascii="Arial" w:hAnsi="Arial" w:cs="Arial"/>
                <w:b/>
                <w:bCs/>
                <w:sz w:val="22"/>
              </w:rPr>
              <w:t>Responsible Officer</w:t>
            </w:r>
          </w:p>
        </w:tc>
        <w:tc>
          <w:tcPr>
            <w:tcW w:w="7310" w:type="dxa"/>
            <w:tcBorders>
              <w:top w:val="single" w:sz="4" w:space="0" w:color="auto"/>
              <w:left w:val="single" w:sz="4" w:space="0" w:color="auto"/>
              <w:bottom w:val="single" w:sz="4" w:space="0" w:color="auto"/>
              <w:right w:val="single" w:sz="4" w:space="0" w:color="auto"/>
            </w:tcBorders>
            <w:vAlign w:val="center"/>
          </w:tcPr>
          <w:p w14:paraId="22F6B5A0" w14:textId="680EB284" w:rsidR="00B3540C" w:rsidRPr="00B3540C" w:rsidRDefault="00B3540C" w:rsidP="00F62AA1">
            <w:pPr>
              <w:spacing w:before="60" w:after="60"/>
              <w:rPr>
                <w:rFonts w:ascii="Arial" w:hAnsi="Arial" w:cs="Arial"/>
                <w:sz w:val="22"/>
              </w:rPr>
            </w:pPr>
            <w:r w:rsidRPr="00B3540C">
              <w:rPr>
                <w:rFonts w:ascii="Arial" w:hAnsi="Arial" w:cs="Arial"/>
                <w:sz w:val="22"/>
              </w:rPr>
              <w:t xml:space="preserve">Manager </w:t>
            </w:r>
            <w:r w:rsidR="00F62AA1">
              <w:rPr>
                <w:rFonts w:ascii="Arial" w:hAnsi="Arial" w:cs="Arial"/>
                <w:sz w:val="22"/>
              </w:rPr>
              <w:t>Families and Children</w:t>
            </w:r>
          </w:p>
        </w:tc>
      </w:tr>
      <w:tr w:rsidR="00B3540C" w:rsidRPr="0029683D" w14:paraId="4CD7F4E7" w14:textId="77777777" w:rsidTr="71054F0E">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0C62B125" w14:textId="77777777" w:rsidR="00B3540C" w:rsidRPr="00B3540C" w:rsidRDefault="00B3540C" w:rsidP="00B3540C">
            <w:pPr>
              <w:spacing w:before="60" w:after="60"/>
              <w:rPr>
                <w:rFonts w:ascii="Arial" w:hAnsi="Arial" w:cs="Arial"/>
                <w:b/>
                <w:bCs/>
                <w:sz w:val="22"/>
              </w:rPr>
            </w:pPr>
            <w:r w:rsidRPr="00B3540C">
              <w:rPr>
                <w:rFonts w:ascii="Arial" w:hAnsi="Arial" w:cs="Arial"/>
                <w:b/>
                <w:bCs/>
                <w:sz w:val="22"/>
              </w:rPr>
              <w:t>Policy Owner</w:t>
            </w:r>
          </w:p>
        </w:tc>
        <w:tc>
          <w:tcPr>
            <w:tcW w:w="7310" w:type="dxa"/>
            <w:tcBorders>
              <w:top w:val="single" w:sz="4" w:space="0" w:color="auto"/>
              <w:left w:val="single" w:sz="4" w:space="0" w:color="auto"/>
              <w:bottom w:val="single" w:sz="4" w:space="0" w:color="auto"/>
              <w:right w:val="single" w:sz="4" w:space="0" w:color="auto"/>
            </w:tcBorders>
            <w:vAlign w:val="center"/>
          </w:tcPr>
          <w:p w14:paraId="41329702" w14:textId="16E35191" w:rsidR="00B3540C" w:rsidRPr="00B3540C" w:rsidRDefault="000C1B60" w:rsidP="00B3540C">
            <w:pPr>
              <w:spacing w:before="60" w:after="60"/>
              <w:rPr>
                <w:rFonts w:ascii="Arial" w:hAnsi="Arial" w:cs="Arial"/>
                <w:sz w:val="22"/>
              </w:rPr>
            </w:pPr>
            <w:r>
              <w:rPr>
                <w:rFonts w:ascii="Arial" w:hAnsi="Arial" w:cs="Arial"/>
                <w:sz w:val="22"/>
              </w:rPr>
              <w:t>Early Childhood Coordinator</w:t>
            </w:r>
          </w:p>
        </w:tc>
      </w:tr>
    </w:tbl>
    <w:p w14:paraId="13DB1F35" w14:textId="77777777" w:rsidR="00D33752" w:rsidRPr="0029683D" w:rsidRDefault="00D33752" w:rsidP="00191905">
      <w:pPr>
        <w:pStyle w:val="Heading1"/>
        <w:numPr>
          <w:ilvl w:val="0"/>
          <w:numId w:val="23"/>
        </w:numPr>
        <w:tabs>
          <w:tab w:val="num" w:pos="567"/>
        </w:tabs>
        <w:spacing w:before="360" w:after="60"/>
        <w:ind w:left="567" w:hanging="567"/>
        <w:rPr>
          <w:rFonts w:ascii="Arial" w:hAnsi="Arial" w:cs="Arial"/>
          <w:sz w:val="22"/>
          <w:szCs w:val="22"/>
        </w:rPr>
      </w:pPr>
      <w:r w:rsidRPr="0029683D">
        <w:rPr>
          <w:rFonts w:ascii="Arial" w:hAnsi="Arial" w:cs="Arial"/>
          <w:sz w:val="22"/>
          <w:szCs w:val="22"/>
        </w:rPr>
        <w:t>Purpose</w:t>
      </w:r>
    </w:p>
    <w:p w14:paraId="14086588" w14:textId="77777777" w:rsidR="0009524A" w:rsidRDefault="0009524A" w:rsidP="0009524A">
      <w:pPr>
        <w:pStyle w:val="BodyText3ptAfter"/>
        <w:spacing w:before="0" w:line="240" w:lineRule="auto"/>
        <w:ind w:left="567"/>
        <w:rPr>
          <w:rFonts w:cs="Arial"/>
          <w:sz w:val="22"/>
          <w:szCs w:val="22"/>
        </w:rPr>
      </w:pPr>
      <w:r w:rsidRPr="005E59FF">
        <w:rPr>
          <w:rFonts w:cs="Arial"/>
          <w:sz w:val="22"/>
          <w:szCs w:val="22"/>
        </w:rPr>
        <w:t>Melton City Council is committed to:</w:t>
      </w:r>
    </w:p>
    <w:p w14:paraId="212BD312" w14:textId="77777777" w:rsidR="0009524A" w:rsidRPr="00F874EF" w:rsidRDefault="0009524A" w:rsidP="0009524A">
      <w:pPr>
        <w:pStyle w:val="Bullets1"/>
        <w:numPr>
          <w:ilvl w:val="0"/>
          <w:numId w:val="20"/>
        </w:numPr>
        <w:tabs>
          <w:tab w:val="clear" w:pos="360"/>
          <w:tab w:val="left" w:pos="1134"/>
        </w:tabs>
        <w:spacing w:line="240" w:lineRule="auto"/>
        <w:ind w:left="1134" w:hanging="567"/>
        <w:rPr>
          <w:rFonts w:cs="Arial"/>
          <w:sz w:val="22"/>
          <w:szCs w:val="22"/>
        </w:rPr>
      </w:pPr>
      <w:r w:rsidRPr="52DDFB70">
        <w:rPr>
          <w:rFonts w:cs="Arial"/>
          <w:sz w:val="22"/>
          <w:szCs w:val="22"/>
        </w:rPr>
        <w:t>maintaining the dignity and rights of each child at the service</w:t>
      </w:r>
    </w:p>
    <w:p w14:paraId="294D2A04" w14:textId="77777777" w:rsidR="0009524A" w:rsidRDefault="0009524A" w:rsidP="0009524A">
      <w:pPr>
        <w:pStyle w:val="Bullets1"/>
        <w:numPr>
          <w:ilvl w:val="0"/>
          <w:numId w:val="20"/>
        </w:numPr>
        <w:tabs>
          <w:tab w:val="clear" w:pos="360"/>
          <w:tab w:val="left" w:pos="1134"/>
        </w:tabs>
        <w:spacing w:line="240" w:lineRule="auto"/>
        <w:ind w:left="1134" w:hanging="567"/>
        <w:rPr>
          <w:rFonts w:cs="Arial"/>
          <w:sz w:val="22"/>
          <w:szCs w:val="22"/>
        </w:rPr>
      </w:pPr>
      <w:r w:rsidRPr="52DDFB70">
        <w:rPr>
          <w:rFonts w:cs="Arial"/>
          <w:sz w:val="22"/>
          <w:szCs w:val="22"/>
        </w:rPr>
        <w:t>promoting fairness respect and equity</w:t>
      </w:r>
    </w:p>
    <w:p w14:paraId="10519214" w14:textId="77777777" w:rsidR="0009524A" w:rsidRPr="00F874EF" w:rsidRDefault="0009524A" w:rsidP="0009524A">
      <w:pPr>
        <w:pStyle w:val="Bullets1"/>
        <w:numPr>
          <w:ilvl w:val="0"/>
          <w:numId w:val="20"/>
        </w:numPr>
        <w:tabs>
          <w:tab w:val="clear" w:pos="360"/>
          <w:tab w:val="left" w:pos="1134"/>
        </w:tabs>
        <w:spacing w:line="240" w:lineRule="auto"/>
        <w:ind w:left="1134" w:hanging="567"/>
        <w:rPr>
          <w:rFonts w:cs="Arial"/>
          <w:sz w:val="22"/>
          <w:szCs w:val="22"/>
        </w:rPr>
      </w:pPr>
      <w:r w:rsidRPr="00F874EF">
        <w:rPr>
          <w:rFonts w:cs="Arial"/>
          <w:sz w:val="22"/>
          <w:szCs w:val="22"/>
        </w:rPr>
        <w:t>encouraging children to express themselves and their opinions, and to undertake experiences that develop self-reliance and self-esteem</w:t>
      </w:r>
    </w:p>
    <w:p w14:paraId="245DCCB4" w14:textId="77777777" w:rsidR="0009524A" w:rsidRPr="00F874EF" w:rsidRDefault="0009524A" w:rsidP="0009524A">
      <w:pPr>
        <w:pStyle w:val="Bullets1"/>
        <w:numPr>
          <w:ilvl w:val="0"/>
          <w:numId w:val="20"/>
        </w:numPr>
        <w:tabs>
          <w:tab w:val="clear" w:pos="360"/>
          <w:tab w:val="left" w:pos="1134"/>
        </w:tabs>
        <w:spacing w:line="240" w:lineRule="auto"/>
        <w:ind w:left="1134" w:hanging="567"/>
        <w:rPr>
          <w:rFonts w:cs="Arial"/>
          <w:sz w:val="22"/>
          <w:szCs w:val="22"/>
        </w:rPr>
      </w:pPr>
      <w:r w:rsidRPr="00F874EF">
        <w:rPr>
          <w:rFonts w:cs="Arial"/>
          <w:sz w:val="22"/>
          <w:szCs w:val="22"/>
        </w:rPr>
        <w:t xml:space="preserve">considering the health, </w:t>
      </w:r>
      <w:proofErr w:type="gramStart"/>
      <w:r w:rsidRPr="00F874EF">
        <w:rPr>
          <w:rFonts w:cs="Arial"/>
          <w:sz w:val="22"/>
          <w:szCs w:val="22"/>
        </w:rPr>
        <w:t>safety</w:t>
      </w:r>
      <w:proofErr w:type="gramEnd"/>
      <w:r w:rsidRPr="00F874EF">
        <w:rPr>
          <w:rFonts w:cs="Arial"/>
          <w:sz w:val="22"/>
          <w:szCs w:val="22"/>
        </w:rPr>
        <w:t xml:space="preserve"> and wellbeing of each child, and providing a safe, secure and welcoming environment in which they can develop and learn</w:t>
      </w:r>
    </w:p>
    <w:p w14:paraId="3D82DB26" w14:textId="62EF5C64" w:rsidR="0009524A" w:rsidRPr="00F874EF" w:rsidRDefault="0009524A" w:rsidP="0009524A">
      <w:pPr>
        <w:pStyle w:val="Bullets1"/>
        <w:numPr>
          <w:ilvl w:val="0"/>
          <w:numId w:val="20"/>
        </w:numPr>
        <w:tabs>
          <w:tab w:val="clear" w:pos="360"/>
          <w:tab w:val="left" w:pos="1134"/>
        </w:tabs>
        <w:spacing w:line="240" w:lineRule="auto"/>
        <w:ind w:left="1134" w:hanging="567"/>
        <w:rPr>
          <w:rFonts w:cs="Arial"/>
          <w:sz w:val="22"/>
          <w:szCs w:val="22"/>
        </w:rPr>
      </w:pPr>
      <w:r w:rsidRPr="00F874EF">
        <w:rPr>
          <w:rFonts w:cs="Arial"/>
          <w:sz w:val="22"/>
          <w:szCs w:val="22"/>
        </w:rPr>
        <w:t>maintaining a Duty of Care towards all children at the service</w:t>
      </w:r>
    </w:p>
    <w:p w14:paraId="601E1EC3" w14:textId="77777777" w:rsidR="0009524A" w:rsidRPr="00F874EF" w:rsidRDefault="0009524A" w:rsidP="0009524A">
      <w:pPr>
        <w:pStyle w:val="Bullets1"/>
        <w:numPr>
          <w:ilvl w:val="0"/>
          <w:numId w:val="20"/>
        </w:numPr>
        <w:tabs>
          <w:tab w:val="clear" w:pos="360"/>
          <w:tab w:val="left" w:pos="1134"/>
        </w:tabs>
        <w:spacing w:line="240" w:lineRule="auto"/>
        <w:ind w:left="1134" w:hanging="567"/>
        <w:rPr>
          <w:rFonts w:cs="Arial"/>
          <w:sz w:val="22"/>
          <w:szCs w:val="22"/>
        </w:rPr>
      </w:pPr>
      <w:r w:rsidRPr="00F874EF">
        <w:rPr>
          <w:rFonts w:cs="Arial"/>
          <w:sz w:val="22"/>
          <w:szCs w:val="22"/>
        </w:rPr>
        <w:t>considering the diversity of individual children at the service, including family and cultural values, age, and the physical and intellectual development and abilities of each child</w:t>
      </w:r>
    </w:p>
    <w:p w14:paraId="7E8F167F" w14:textId="77777777" w:rsidR="0009524A" w:rsidRPr="00F874EF" w:rsidRDefault="0009524A" w:rsidP="0009524A">
      <w:pPr>
        <w:pStyle w:val="Bullets1"/>
        <w:numPr>
          <w:ilvl w:val="0"/>
          <w:numId w:val="20"/>
        </w:numPr>
        <w:tabs>
          <w:tab w:val="clear" w:pos="360"/>
          <w:tab w:val="left" w:pos="1134"/>
        </w:tabs>
        <w:spacing w:line="240" w:lineRule="auto"/>
        <w:ind w:left="1134" w:hanging="567"/>
        <w:rPr>
          <w:rFonts w:cs="Arial"/>
          <w:sz w:val="22"/>
          <w:szCs w:val="22"/>
        </w:rPr>
      </w:pPr>
      <w:r w:rsidRPr="00F874EF">
        <w:rPr>
          <w:rFonts w:cs="Arial"/>
          <w:sz w:val="22"/>
          <w:szCs w:val="22"/>
        </w:rPr>
        <w:t>building collaborative relationships with families to improve learning and developmental outcomes for children</w:t>
      </w:r>
    </w:p>
    <w:p w14:paraId="525F0969" w14:textId="77777777" w:rsidR="0009524A" w:rsidRPr="00F874EF" w:rsidRDefault="0009524A" w:rsidP="0009524A">
      <w:pPr>
        <w:pStyle w:val="Bullets1"/>
        <w:numPr>
          <w:ilvl w:val="0"/>
          <w:numId w:val="20"/>
        </w:numPr>
        <w:tabs>
          <w:tab w:val="clear" w:pos="360"/>
          <w:tab w:val="left" w:pos="1134"/>
        </w:tabs>
        <w:spacing w:line="240" w:lineRule="auto"/>
        <w:ind w:left="1134" w:hanging="567"/>
        <w:rPr>
          <w:rFonts w:cs="Arial"/>
          <w:sz w:val="22"/>
          <w:szCs w:val="22"/>
        </w:rPr>
      </w:pPr>
      <w:r w:rsidRPr="52DDFB70">
        <w:rPr>
          <w:rFonts w:cs="Arial"/>
          <w:sz w:val="22"/>
          <w:szCs w:val="22"/>
        </w:rPr>
        <w:t xml:space="preserve">encouraging positive, </w:t>
      </w:r>
      <w:proofErr w:type="gramStart"/>
      <w:r w:rsidRPr="52DDFB70">
        <w:rPr>
          <w:rFonts w:cs="Arial"/>
          <w:sz w:val="22"/>
          <w:szCs w:val="22"/>
        </w:rPr>
        <w:t>respectful</w:t>
      </w:r>
      <w:proofErr w:type="gramEnd"/>
      <w:r w:rsidRPr="52DDFB70">
        <w:rPr>
          <w:rFonts w:cs="Arial"/>
          <w:sz w:val="22"/>
          <w:szCs w:val="22"/>
        </w:rPr>
        <w:t xml:space="preserve"> and warm relationships between children and educators/staff at the service.</w:t>
      </w:r>
    </w:p>
    <w:p w14:paraId="00C0992B" w14:textId="77777777" w:rsidR="00537BC4" w:rsidRPr="00D54F77" w:rsidRDefault="00537BC4" w:rsidP="00314527">
      <w:pPr>
        <w:pStyle w:val="BodyText3ptAfter"/>
        <w:numPr>
          <w:ilvl w:val="0"/>
          <w:numId w:val="63"/>
        </w:numPr>
        <w:spacing w:before="0" w:line="240" w:lineRule="auto"/>
        <w:ind w:left="1134" w:hanging="567"/>
        <w:rPr>
          <w:rFonts w:cs="Arial"/>
          <w:sz w:val="22"/>
          <w:szCs w:val="22"/>
        </w:rPr>
      </w:pPr>
      <w:r w:rsidRPr="00D54F77">
        <w:rPr>
          <w:rFonts w:cs="Arial"/>
          <w:sz w:val="22"/>
          <w:szCs w:val="22"/>
        </w:rPr>
        <w:t xml:space="preserve">the development of positive and respectful relationships with each child </w:t>
      </w:r>
      <w:r w:rsidR="00BE1BA2">
        <w:rPr>
          <w:rFonts w:cs="Arial"/>
          <w:sz w:val="22"/>
          <w:szCs w:val="22"/>
        </w:rPr>
        <w:t>at Melton City Council children’s services</w:t>
      </w:r>
    </w:p>
    <w:p w14:paraId="77C0BFB7" w14:textId="77777777" w:rsidR="00537BC4" w:rsidRPr="00D54F77" w:rsidRDefault="00BE1BA2" w:rsidP="00191905">
      <w:pPr>
        <w:pStyle w:val="Bullets1"/>
        <w:numPr>
          <w:ilvl w:val="0"/>
          <w:numId w:val="20"/>
        </w:numPr>
        <w:tabs>
          <w:tab w:val="clear" w:pos="360"/>
          <w:tab w:val="left" w:pos="1134"/>
        </w:tabs>
        <w:spacing w:line="240" w:lineRule="auto"/>
        <w:ind w:left="1134" w:hanging="567"/>
        <w:rPr>
          <w:rFonts w:cs="Arial"/>
          <w:sz w:val="22"/>
          <w:szCs w:val="22"/>
        </w:rPr>
      </w:pPr>
      <w:r>
        <w:rPr>
          <w:rFonts w:cs="Arial"/>
          <w:sz w:val="22"/>
          <w:szCs w:val="22"/>
        </w:rPr>
        <w:t xml:space="preserve">supporting </w:t>
      </w:r>
      <w:r w:rsidR="00537BC4" w:rsidRPr="00D54F77">
        <w:rPr>
          <w:rFonts w:cs="Arial"/>
          <w:sz w:val="22"/>
          <w:szCs w:val="22"/>
        </w:rPr>
        <w:t xml:space="preserve">each child at Melton </w:t>
      </w:r>
      <w:r w:rsidR="00374969" w:rsidRPr="00D33752">
        <w:rPr>
          <w:rFonts w:cs="Arial"/>
          <w:sz w:val="22"/>
          <w:szCs w:val="22"/>
        </w:rPr>
        <w:t>City Council</w:t>
      </w:r>
      <w:r w:rsidR="00374969" w:rsidRPr="00D54F77">
        <w:rPr>
          <w:rFonts w:cs="Arial"/>
          <w:sz w:val="22"/>
          <w:szCs w:val="22"/>
        </w:rPr>
        <w:t xml:space="preserve"> </w:t>
      </w:r>
      <w:r w:rsidR="00983FF4">
        <w:rPr>
          <w:rFonts w:cs="Arial"/>
          <w:sz w:val="22"/>
          <w:szCs w:val="22"/>
        </w:rPr>
        <w:t>c</w:t>
      </w:r>
      <w:r w:rsidR="00537BC4" w:rsidRPr="00D54F77">
        <w:rPr>
          <w:rFonts w:cs="Arial"/>
          <w:sz w:val="22"/>
          <w:szCs w:val="22"/>
        </w:rPr>
        <w:t xml:space="preserve">hildren’s </w:t>
      </w:r>
      <w:r w:rsidR="00983FF4">
        <w:rPr>
          <w:rFonts w:cs="Arial"/>
          <w:sz w:val="22"/>
          <w:szCs w:val="22"/>
        </w:rPr>
        <w:t>s</w:t>
      </w:r>
      <w:r w:rsidR="00537BC4" w:rsidRPr="00D54F77">
        <w:rPr>
          <w:rFonts w:cs="Arial"/>
          <w:sz w:val="22"/>
          <w:szCs w:val="22"/>
        </w:rPr>
        <w:t>ervices to learn and develop in a secure and empowering environment.</w:t>
      </w:r>
    </w:p>
    <w:p w14:paraId="3887B90E" w14:textId="77777777" w:rsidR="00537BC4" w:rsidRPr="00D33752" w:rsidRDefault="00537BC4" w:rsidP="00BE1BA2">
      <w:pPr>
        <w:pStyle w:val="Heading1"/>
        <w:numPr>
          <w:ilvl w:val="1"/>
          <w:numId w:val="23"/>
        </w:numPr>
        <w:tabs>
          <w:tab w:val="left" w:pos="1134"/>
        </w:tabs>
        <w:spacing w:before="240" w:after="60"/>
        <w:ind w:left="1134" w:hanging="567"/>
        <w:rPr>
          <w:rFonts w:ascii="Arial" w:hAnsi="Arial" w:cs="Arial"/>
          <w:b w:val="0"/>
          <w:sz w:val="22"/>
          <w:szCs w:val="22"/>
        </w:rPr>
      </w:pPr>
      <w:r w:rsidRPr="00D33752">
        <w:rPr>
          <w:rFonts w:ascii="Arial" w:hAnsi="Arial" w:cs="Arial"/>
          <w:b w:val="0"/>
          <w:sz w:val="22"/>
          <w:szCs w:val="22"/>
        </w:rPr>
        <w:t xml:space="preserve">This policy has been adapted from </w:t>
      </w:r>
      <w:proofErr w:type="spellStart"/>
      <w:r w:rsidRPr="00D33752">
        <w:rPr>
          <w:rFonts w:ascii="Arial" w:hAnsi="Arial" w:cs="Arial"/>
          <w:b w:val="0"/>
          <w:i/>
          <w:sz w:val="22"/>
          <w:szCs w:val="22"/>
        </w:rPr>
        <w:t>PolicyWorks</w:t>
      </w:r>
      <w:proofErr w:type="spellEnd"/>
      <w:r w:rsidRPr="00D33752">
        <w:rPr>
          <w:rFonts w:ascii="Arial" w:hAnsi="Arial" w:cs="Arial"/>
          <w:b w:val="0"/>
          <w:sz w:val="22"/>
          <w:szCs w:val="22"/>
        </w:rPr>
        <w:t xml:space="preserve"> Manual</w:t>
      </w:r>
      <w:r w:rsidR="00BE1BA2">
        <w:rPr>
          <w:rFonts w:ascii="Arial" w:hAnsi="Arial" w:cs="Arial"/>
          <w:b w:val="0"/>
          <w:sz w:val="22"/>
          <w:szCs w:val="22"/>
        </w:rPr>
        <w:t xml:space="preserve"> </w:t>
      </w:r>
      <w:r w:rsidRPr="00D33752">
        <w:rPr>
          <w:rFonts w:ascii="Arial" w:hAnsi="Arial" w:cs="Arial"/>
          <w:b w:val="0"/>
          <w:sz w:val="22"/>
          <w:szCs w:val="22"/>
        </w:rPr>
        <w:t>-</w:t>
      </w:r>
      <w:r w:rsidR="00BE1BA2">
        <w:rPr>
          <w:rFonts w:ascii="Arial" w:hAnsi="Arial" w:cs="Arial"/>
          <w:b w:val="0"/>
          <w:sz w:val="22"/>
          <w:szCs w:val="22"/>
        </w:rPr>
        <w:t xml:space="preserve"> </w:t>
      </w:r>
      <w:r w:rsidRPr="00D33752">
        <w:rPr>
          <w:rFonts w:ascii="Arial" w:hAnsi="Arial" w:cs="Arial"/>
          <w:b w:val="0"/>
          <w:sz w:val="22"/>
          <w:szCs w:val="22"/>
        </w:rPr>
        <w:t>National Quality Framework released by the Early Learning Association Australia.</w:t>
      </w:r>
    </w:p>
    <w:p w14:paraId="49D330EB" w14:textId="77777777" w:rsidR="00C37171" w:rsidRPr="00D54F77" w:rsidRDefault="00D33752" w:rsidP="00191905">
      <w:pPr>
        <w:pStyle w:val="Heading1"/>
        <w:numPr>
          <w:ilvl w:val="0"/>
          <w:numId w:val="23"/>
        </w:numPr>
        <w:tabs>
          <w:tab w:val="num" w:pos="567"/>
        </w:tabs>
        <w:spacing w:before="360" w:after="60"/>
        <w:ind w:left="567" w:hanging="567"/>
        <w:rPr>
          <w:rFonts w:ascii="Arial" w:hAnsi="Arial" w:cs="Arial"/>
          <w:sz w:val="22"/>
          <w:szCs w:val="22"/>
        </w:rPr>
      </w:pPr>
      <w:r>
        <w:rPr>
          <w:rFonts w:ascii="Arial" w:hAnsi="Arial" w:cs="Arial"/>
          <w:sz w:val="22"/>
          <w:szCs w:val="22"/>
        </w:rPr>
        <w:t>Scope</w:t>
      </w:r>
    </w:p>
    <w:p w14:paraId="46087140" w14:textId="06F29DE5" w:rsidR="00537BC4" w:rsidRPr="00191905" w:rsidRDefault="1F479AB2" w:rsidP="00BE1BA2">
      <w:pPr>
        <w:pStyle w:val="BodyText3ptAfter"/>
        <w:spacing w:before="0" w:line="240" w:lineRule="auto"/>
        <w:ind w:left="567"/>
        <w:rPr>
          <w:rFonts w:cs="Arial"/>
          <w:sz w:val="22"/>
          <w:szCs w:val="22"/>
        </w:rPr>
      </w:pPr>
      <w:r w:rsidRPr="1B0F032F">
        <w:rPr>
          <w:rFonts w:cs="Arial"/>
          <w:sz w:val="22"/>
          <w:szCs w:val="22"/>
        </w:rPr>
        <w:t xml:space="preserve">This policy and procedure </w:t>
      </w:r>
      <w:proofErr w:type="gramStart"/>
      <w:r w:rsidRPr="1B0F032F">
        <w:rPr>
          <w:rFonts w:cs="Arial"/>
          <w:sz w:val="22"/>
          <w:szCs w:val="22"/>
        </w:rPr>
        <w:t>applies</w:t>
      </w:r>
      <w:proofErr w:type="gramEnd"/>
      <w:r w:rsidRPr="1B0F032F">
        <w:rPr>
          <w:rFonts w:cs="Arial"/>
          <w:sz w:val="22"/>
          <w:szCs w:val="22"/>
        </w:rPr>
        <w:t xml:space="preserve"> to services responsible for the direct education and care of children</w:t>
      </w:r>
      <w:r w:rsidR="4EEA1629" w:rsidRPr="1B0F032F">
        <w:rPr>
          <w:rFonts w:cs="Arial"/>
          <w:sz w:val="22"/>
          <w:szCs w:val="22"/>
        </w:rPr>
        <w:t xml:space="preserve">, </w:t>
      </w:r>
      <w:r w:rsidR="7CADDAD3" w:rsidRPr="1B0F032F">
        <w:rPr>
          <w:rFonts w:cs="Arial"/>
          <w:sz w:val="22"/>
          <w:szCs w:val="22"/>
        </w:rPr>
        <w:t>the Approved Provider, Nominated Supervisor</w:t>
      </w:r>
      <w:r w:rsidR="5C98240B" w:rsidRPr="1B0F032F">
        <w:rPr>
          <w:rFonts w:cs="Arial"/>
          <w:sz w:val="22"/>
          <w:szCs w:val="22"/>
        </w:rPr>
        <w:t>/Primary Nominee, Nominee</w:t>
      </w:r>
      <w:r w:rsidRPr="1B0F032F">
        <w:rPr>
          <w:rFonts w:cs="Arial"/>
          <w:sz w:val="22"/>
          <w:szCs w:val="22"/>
        </w:rPr>
        <w:t>s</w:t>
      </w:r>
      <w:r w:rsidR="5C98240B" w:rsidRPr="1B0F032F">
        <w:rPr>
          <w:rFonts w:cs="Arial"/>
          <w:sz w:val="22"/>
          <w:szCs w:val="22"/>
        </w:rPr>
        <w:t>,</w:t>
      </w:r>
      <w:r w:rsidR="7CADDAD3" w:rsidRPr="1B0F032F">
        <w:rPr>
          <w:rFonts w:cs="Arial"/>
          <w:sz w:val="22"/>
          <w:szCs w:val="22"/>
        </w:rPr>
        <w:t xml:space="preserve"> Certified Supervisors, educators, staff, students on placement, volunteers, parents/guardians, children and others attending the programs and activities of Melton </w:t>
      </w:r>
      <w:r w:rsidR="13BF1677" w:rsidRPr="1B0F032F">
        <w:rPr>
          <w:rFonts w:cs="Arial"/>
          <w:sz w:val="22"/>
          <w:szCs w:val="22"/>
        </w:rPr>
        <w:t xml:space="preserve">City Council </w:t>
      </w:r>
      <w:r w:rsidR="08FAC21A" w:rsidRPr="1B0F032F">
        <w:rPr>
          <w:rFonts w:cs="Arial"/>
          <w:sz w:val="22"/>
          <w:szCs w:val="22"/>
        </w:rPr>
        <w:t>c</w:t>
      </w:r>
      <w:r w:rsidR="7CADDAD3" w:rsidRPr="1B0F032F">
        <w:rPr>
          <w:rFonts w:cs="Arial"/>
          <w:sz w:val="22"/>
          <w:szCs w:val="22"/>
        </w:rPr>
        <w:t xml:space="preserve">hildren’s </w:t>
      </w:r>
      <w:r w:rsidR="08FAC21A" w:rsidRPr="1B0F032F">
        <w:rPr>
          <w:rFonts w:cs="Arial"/>
          <w:sz w:val="22"/>
          <w:szCs w:val="22"/>
        </w:rPr>
        <w:t>s</w:t>
      </w:r>
      <w:r w:rsidR="7CADDAD3" w:rsidRPr="1B0F032F">
        <w:rPr>
          <w:rFonts w:cs="Arial"/>
          <w:sz w:val="22"/>
          <w:szCs w:val="22"/>
        </w:rPr>
        <w:t>ervices.</w:t>
      </w:r>
    </w:p>
    <w:p w14:paraId="4CED81D6" w14:textId="5CD4DE00" w:rsidR="00537BC4" w:rsidRPr="00D33752" w:rsidRDefault="00537BC4" w:rsidP="00191905">
      <w:pPr>
        <w:pStyle w:val="Heading1"/>
        <w:numPr>
          <w:ilvl w:val="0"/>
          <w:numId w:val="23"/>
        </w:numPr>
        <w:tabs>
          <w:tab w:val="num" w:pos="567"/>
        </w:tabs>
        <w:spacing w:before="360" w:after="60"/>
        <w:ind w:left="567" w:hanging="567"/>
        <w:rPr>
          <w:rFonts w:ascii="Arial" w:hAnsi="Arial" w:cs="Arial"/>
          <w:sz w:val="22"/>
          <w:szCs w:val="22"/>
        </w:rPr>
      </w:pPr>
      <w:r w:rsidRPr="52DDFB70">
        <w:rPr>
          <w:rFonts w:ascii="Arial" w:hAnsi="Arial" w:cs="Arial"/>
          <w:sz w:val="22"/>
          <w:szCs w:val="22"/>
        </w:rPr>
        <w:t>Background and Legislation</w:t>
      </w:r>
    </w:p>
    <w:p w14:paraId="7F0989FB" w14:textId="6565BF7C" w:rsidR="52DDFB70" w:rsidRDefault="7CADDAD3" w:rsidP="00606B67">
      <w:pPr>
        <w:pStyle w:val="BodyText3ptAfter"/>
        <w:spacing w:before="0" w:after="120" w:line="240" w:lineRule="auto"/>
        <w:ind w:left="567"/>
        <w:rPr>
          <w:rFonts w:cs="Arial"/>
          <w:sz w:val="22"/>
          <w:szCs w:val="22"/>
        </w:rPr>
      </w:pPr>
      <w:r w:rsidRPr="1B0F032F">
        <w:rPr>
          <w:rFonts w:cs="Arial"/>
          <w:sz w:val="22"/>
          <w:szCs w:val="22"/>
        </w:rPr>
        <w:t xml:space="preserve">The United Nations Convention on the Rights of the Child is founded on respect for the dignity and worth of </w:t>
      </w:r>
      <w:proofErr w:type="gramStart"/>
      <w:r w:rsidRPr="1B0F032F">
        <w:rPr>
          <w:rFonts w:cs="Arial"/>
          <w:sz w:val="22"/>
          <w:szCs w:val="22"/>
        </w:rPr>
        <w:t>each individual</w:t>
      </w:r>
      <w:proofErr w:type="gramEnd"/>
      <w:r w:rsidRPr="1B0F032F">
        <w:rPr>
          <w:rFonts w:cs="Arial"/>
          <w:sz w:val="22"/>
          <w:szCs w:val="22"/>
        </w:rPr>
        <w:t xml:space="preserve">, regardless of race, colour, gender, language, religion, opinions, wealth, birth status or ability. When children experience nurturing and respectful reciprocal relationships with educators, they develop an understanding of themselves as competent, </w:t>
      </w:r>
      <w:proofErr w:type="gramStart"/>
      <w:r w:rsidRPr="1B0F032F">
        <w:rPr>
          <w:rFonts w:cs="Arial"/>
          <w:sz w:val="22"/>
          <w:szCs w:val="22"/>
        </w:rPr>
        <w:t>capable</w:t>
      </w:r>
      <w:proofErr w:type="gramEnd"/>
      <w:r w:rsidRPr="1B0F032F">
        <w:rPr>
          <w:rFonts w:cs="Arial"/>
          <w:sz w:val="22"/>
          <w:szCs w:val="22"/>
        </w:rPr>
        <w:t xml:space="preserve"> and respectful. </w:t>
      </w:r>
      <w:r w:rsidR="032D3280" w:rsidRPr="1B0F032F">
        <w:rPr>
          <w:rFonts w:cs="Arial"/>
          <w:sz w:val="22"/>
          <w:szCs w:val="22"/>
        </w:rPr>
        <w:t xml:space="preserve">Relationships are the foundation for the construction of identity, and help shape children’s thinking about who they are, how they belong and what </w:t>
      </w:r>
      <w:r w:rsidR="032D3280" w:rsidRPr="1B0F032F">
        <w:rPr>
          <w:rFonts w:cs="Arial"/>
          <w:sz w:val="22"/>
          <w:szCs w:val="22"/>
        </w:rPr>
        <w:lastRenderedPageBreak/>
        <w:t>influences them (Early Years Learning Framework, p. 20; Framework for School Age Care, p. 19</w:t>
      </w:r>
      <w:r w:rsidR="00606B67">
        <w:rPr>
          <w:rFonts w:cs="Arial"/>
          <w:sz w:val="22"/>
          <w:szCs w:val="22"/>
        </w:rPr>
        <w:t xml:space="preserve">, and the </w:t>
      </w:r>
      <w:r w:rsidR="032D3280" w:rsidRPr="1B0F032F">
        <w:rPr>
          <w:rFonts w:cs="Arial"/>
          <w:sz w:val="22"/>
          <w:szCs w:val="22"/>
        </w:rPr>
        <w:t>Guide to National Quality Framework – refer to Sources)</w:t>
      </w:r>
    </w:p>
    <w:p w14:paraId="56E46472" w14:textId="043E744A" w:rsidR="00537BC4" w:rsidRPr="00191905" w:rsidRDefault="52DDFB70" w:rsidP="00191905">
      <w:pPr>
        <w:pStyle w:val="BodyText3ptAfter"/>
        <w:spacing w:before="0" w:after="120" w:line="240" w:lineRule="auto"/>
        <w:ind w:left="567"/>
        <w:rPr>
          <w:rFonts w:cs="Arial"/>
          <w:sz w:val="22"/>
          <w:szCs w:val="22"/>
        </w:rPr>
      </w:pPr>
      <w:r w:rsidRPr="52DDFB70">
        <w:rPr>
          <w:rFonts w:cs="Arial"/>
          <w:sz w:val="22"/>
          <w:szCs w:val="22"/>
        </w:rPr>
        <w:t>Child Safe Standard 7 requires services to have strategies to promote the participation and empowerment of children. When children feel respected and valued, they are much more likely to speak up about issues of safety and wellbeing. Enabling and promoting the participation of children within a service has multiple benefits in addition to enhancing the safety of children, including demonstrating a commitment to upholding the rights of children, checking that what the service is doing is what children want and building the communication and leadership skills of children.</w:t>
      </w:r>
      <w:r w:rsidR="003E6ED9">
        <w:rPr>
          <w:rFonts w:cs="Arial"/>
          <w:sz w:val="22"/>
          <w:szCs w:val="22"/>
        </w:rPr>
        <w:t xml:space="preserve"> </w:t>
      </w:r>
    </w:p>
    <w:p w14:paraId="12EE5AC9" w14:textId="77777777" w:rsidR="00C37171" w:rsidRDefault="00C37171" w:rsidP="00191905">
      <w:pPr>
        <w:pStyle w:val="Heading1"/>
        <w:numPr>
          <w:ilvl w:val="0"/>
          <w:numId w:val="23"/>
        </w:numPr>
        <w:tabs>
          <w:tab w:val="num" w:pos="567"/>
        </w:tabs>
        <w:spacing w:before="360" w:after="60"/>
        <w:ind w:left="567" w:hanging="567"/>
        <w:rPr>
          <w:rFonts w:ascii="Arial" w:hAnsi="Arial" w:cs="Arial"/>
          <w:sz w:val="22"/>
          <w:szCs w:val="22"/>
        </w:rPr>
      </w:pPr>
      <w:r w:rsidRPr="007103FB">
        <w:rPr>
          <w:rFonts w:ascii="Arial" w:hAnsi="Arial" w:cs="Arial"/>
          <w:sz w:val="22"/>
          <w:szCs w:val="22"/>
        </w:rPr>
        <w:t>Definitions</w:t>
      </w:r>
    </w:p>
    <w:p w14:paraId="5D1D7DAD" w14:textId="77777777" w:rsidR="00191905" w:rsidRPr="00191905" w:rsidRDefault="00191905" w:rsidP="00191905">
      <w:pPr>
        <w:pStyle w:val="BodyText3ptAfter"/>
        <w:spacing w:before="0" w:after="120" w:line="240" w:lineRule="auto"/>
        <w:ind w:left="567"/>
      </w:pPr>
      <w:r w:rsidRPr="00821126">
        <w:rPr>
          <w:rFonts w:cs="Arial"/>
          <w:sz w:val="22"/>
          <w:szCs w:val="22"/>
        </w:rPr>
        <w:t xml:space="preserve">The terms defined in this section relate specifically to this policy and related procedures. For commonly used terms </w:t>
      </w:r>
      <w:proofErr w:type="gramStart"/>
      <w:r w:rsidRPr="00821126">
        <w:rPr>
          <w:rFonts w:cs="Arial"/>
          <w:sz w:val="22"/>
          <w:szCs w:val="22"/>
        </w:rPr>
        <w:t>e.g.</w:t>
      </w:r>
      <w:proofErr w:type="gramEnd"/>
      <w:r w:rsidRPr="00821126">
        <w:rPr>
          <w:rFonts w:cs="Arial"/>
          <w:sz w:val="22"/>
          <w:szCs w:val="22"/>
        </w:rPr>
        <w:t xml:space="preserve"> Approved Provider, Regulatory Authority etc. refer to the </w:t>
      </w:r>
      <w:r w:rsidRPr="00821126">
        <w:rPr>
          <w:rFonts w:cs="Arial"/>
          <w:i/>
          <w:sz w:val="22"/>
          <w:szCs w:val="22"/>
        </w:rPr>
        <w:t>Glossary of Terms</w:t>
      </w:r>
      <w:r w:rsidRPr="00821126">
        <w:rPr>
          <w:rFonts w:cs="Arial"/>
          <w:sz w:val="22"/>
          <w:szCs w:val="22"/>
        </w:rPr>
        <w:t>.</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513"/>
      </w:tblGrid>
      <w:tr w:rsidR="0067790B" w:rsidRPr="007103FB" w14:paraId="33D087A1" w14:textId="77777777" w:rsidTr="1B0F032F">
        <w:trPr>
          <w:trHeight w:val="70"/>
          <w:tblHeader/>
        </w:trPr>
        <w:tc>
          <w:tcPr>
            <w:tcW w:w="1701" w:type="dxa"/>
            <w:shd w:val="clear" w:color="auto" w:fill="C0C0C0"/>
          </w:tcPr>
          <w:p w14:paraId="4F6B3994" w14:textId="77777777" w:rsidR="0067790B" w:rsidRPr="007103FB" w:rsidRDefault="0067790B" w:rsidP="00191905">
            <w:pPr>
              <w:spacing w:before="60" w:after="60"/>
              <w:rPr>
                <w:rFonts w:ascii="Arial" w:hAnsi="Arial" w:cs="Arial"/>
                <w:b/>
                <w:sz w:val="22"/>
                <w:szCs w:val="22"/>
              </w:rPr>
            </w:pPr>
            <w:bookmarkStart w:id="0" w:name="_Toc165958204"/>
            <w:r w:rsidRPr="007103FB">
              <w:rPr>
                <w:rFonts w:ascii="Arial" w:hAnsi="Arial" w:cs="Arial"/>
                <w:b/>
                <w:sz w:val="22"/>
                <w:szCs w:val="22"/>
              </w:rPr>
              <w:t>Word/Term</w:t>
            </w:r>
            <w:bookmarkEnd w:id="0"/>
          </w:p>
        </w:tc>
        <w:tc>
          <w:tcPr>
            <w:tcW w:w="7513" w:type="dxa"/>
            <w:shd w:val="clear" w:color="auto" w:fill="C0C0C0"/>
          </w:tcPr>
          <w:p w14:paraId="5F8CB389" w14:textId="79AB037B" w:rsidR="0067790B" w:rsidRPr="007103FB" w:rsidRDefault="1C7A4002" w:rsidP="1B0F032F">
            <w:pPr>
              <w:spacing w:before="60" w:after="60"/>
              <w:rPr>
                <w:rFonts w:ascii="Arial" w:hAnsi="Arial" w:cs="Arial"/>
                <w:b/>
                <w:bCs/>
                <w:sz w:val="22"/>
                <w:szCs w:val="22"/>
              </w:rPr>
            </w:pPr>
            <w:bookmarkStart w:id="1" w:name="_Toc165958205"/>
            <w:r w:rsidRPr="1B0F032F">
              <w:rPr>
                <w:rFonts w:ascii="Arial" w:hAnsi="Arial" w:cs="Arial"/>
                <w:b/>
                <w:bCs/>
                <w:sz w:val="22"/>
                <w:szCs w:val="22"/>
              </w:rPr>
              <w:t>Definition</w:t>
            </w:r>
            <w:bookmarkEnd w:id="1"/>
          </w:p>
        </w:tc>
      </w:tr>
      <w:tr w:rsidR="0067790B" w:rsidRPr="007103FB" w14:paraId="7F954DCC" w14:textId="77777777" w:rsidTr="1B0F032F">
        <w:tc>
          <w:tcPr>
            <w:tcW w:w="1701" w:type="dxa"/>
          </w:tcPr>
          <w:p w14:paraId="61F004CD" w14:textId="77777777" w:rsidR="0067790B" w:rsidRPr="00191905" w:rsidRDefault="00BC66A5" w:rsidP="00191905">
            <w:pPr>
              <w:spacing w:before="60" w:after="60"/>
              <w:rPr>
                <w:rFonts w:ascii="Arial" w:hAnsi="Arial" w:cs="Arial"/>
                <w:b/>
                <w:sz w:val="22"/>
                <w:szCs w:val="22"/>
              </w:rPr>
            </w:pPr>
            <w:r>
              <w:rPr>
                <w:rFonts w:ascii="Arial" w:hAnsi="Arial" w:cs="Arial"/>
                <w:b/>
                <w:sz w:val="22"/>
                <w:szCs w:val="22"/>
              </w:rPr>
              <w:t>Adequate Supervision</w:t>
            </w:r>
          </w:p>
        </w:tc>
        <w:tc>
          <w:tcPr>
            <w:tcW w:w="7513" w:type="dxa"/>
          </w:tcPr>
          <w:p w14:paraId="4FF51A18" w14:textId="77777777" w:rsidR="00BE1BA2" w:rsidRPr="00336440" w:rsidRDefault="00BE1BA2" w:rsidP="00BE1BA2">
            <w:pPr>
              <w:pStyle w:val="BodyText"/>
              <w:spacing w:before="60" w:after="60" w:line="240" w:lineRule="auto"/>
              <w:rPr>
                <w:rFonts w:ascii="Arial" w:hAnsi="Arial" w:cs="Arial"/>
              </w:rPr>
            </w:pPr>
            <w:r>
              <w:rPr>
                <w:rFonts w:ascii="Arial" w:hAnsi="Arial" w:cs="Arial"/>
              </w:rPr>
              <w:t xml:space="preserve">(In relation to this policy) </w:t>
            </w:r>
            <w:r w:rsidR="00BC66A5">
              <w:rPr>
                <w:rFonts w:ascii="Arial" w:hAnsi="Arial" w:cs="Arial"/>
              </w:rPr>
              <w:t>Supervision</w:t>
            </w:r>
            <w:r w:rsidRPr="00336440">
              <w:rPr>
                <w:rFonts w:ascii="Arial" w:hAnsi="Arial" w:cs="Arial"/>
              </w:rPr>
              <w:t xml:space="preserve"> entails all children (individuals and groups) in all areas of the service, </w:t>
            </w:r>
            <w:proofErr w:type="gramStart"/>
            <w:r w:rsidRPr="00336440">
              <w:rPr>
                <w:rFonts w:ascii="Arial" w:hAnsi="Arial" w:cs="Arial"/>
              </w:rPr>
              <w:t xml:space="preserve">being in sight and/or hearing of an </w:t>
            </w:r>
            <w:r>
              <w:rPr>
                <w:rFonts w:ascii="Arial" w:hAnsi="Arial" w:cs="Arial"/>
              </w:rPr>
              <w:t>educator</w:t>
            </w:r>
            <w:r w:rsidRPr="00336440">
              <w:rPr>
                <w:rFonts w:ascii="Arial" w:hAnsi="Arial" w:cs="Arial"/>
              </w:rPr>
              <w:t xml:space="preserve"> at all times</w:t>
            </w:r>
            <w:proofErr w:type="gramEnd"/>
            <w:r w:rsidRPr="00336440">
              <w:rPr>
                <w:rFonts w:ascii="Arial" w:hAnsi="Arial" w:cs="Arial"/>
              </w:rPr>
              <w:t xml:space="preserve"> including during toileting, sleep, rest and transition routines. Services are required to </w:t>
            </w:r>
            <w:proofErr w:type="gramStart"/>
            <w:r w:rsidRPr="00336440">
              <w:rPr>
                <w:rFonts w:ascii="Arial" w:hAnsi="Arial" w:cs="Arial"/>
              </w:rPr>
              <w:t xml:space="preserve">comply with the legislative requirements for </w:t>
            </w:r>
            <w:r>
              <w:rPr>
                <w:rFonts w:ascii="Arial" w:hAnsi="Arial" w:cs="Arial"/>
              </w:rPr>
              <w:t>educator</w:t>
            </w:r>
            <w:r w:rsidRPr="00336440">
              <w:rPr>
                <w:rFonts w:ascii="Arial" w:hAnsi="Arial" w:cs="Arial"/>
              </w:rPr>
              <w:t>-to-child ratios at all times</w:t>
            </w:r>
            <w:proofErr w:type="gramEnd"/>
            <w:r w:rsidRPr="00336440">
              <w:rPr>
                <w:rFonts w:ascii="Arial" w:hAnsi="Arial" w:cs="Arial"/>
              </w:rPr>
              <w:t xml:space="preserve">. </w:t>
            </w:r>
            <w:r w:rsidR="00BC66A5">
              <w:rPr>
                <w:rFonts w:ascii="Arial" w:hAnsi="Arial" w:cs="Arial"/>
              </w:rPr>
              <w:t>Supervision</w:t>
            </w:r>
            <w:r w:rsidRPr="00336440">
              <w:rPr>
                <w:rFonts w:ascii="Arial" w:hAnsi="Arial" w:cs="Arial"/>
              </w:rPr>
              <w:t xml:space="preserve"> contributes to protecting children from </w:t>
            </w:r>
            <w:r>
              <w:rPr>
                <w:rFonts w:ascii="Arial" w:hAnsi="Arial" w:cs="Arial"/>
              </w:rPr>
              <w:t>Hazard</w:t>
            </w:r>
            <w:r w:rsidRPr="00336440">
              <w:rPr>
                <w:rFonts w:ascii="Arial" w:hAnsi="Arial" w:cs="Arial"/>
              </w:rPr>
              <w:t xml:space="preserve">s that may emerge in play, including </w:t>
            </w:r>
            <w:r>
              <w:rPr>
                <w:rFonts w:ascii="Arial" w:hAnsi="Arial" w:cs="Arial"/>
              </w:rPr>
              <w:t>hazard</w:t>
            </w:r>
            <w:r w:rsidRPr="00336440">
              <w:rPr>
                <w:rFonts w:ascii="Arial" w:hAnsi="Arial" w:cs="Arial"/>
              </w:rPr>
              <w:t>s created by the equipment used.</w:t>
            </w:r>
          </w:p>
          <w:p w14:paraId="08F6DA99" w14:textId="77777777" w:rsidR="00BE1BA2" w:rsidRDefault="00BC66A5" w:rsidP="00BE1BA2">
            <w:pPr>
              <w:pStyle w:val="BodyText3ptAfter"/>
              <w:spacing w:line="240" w:lineRule="auto"/>
              <w:rPr>
                <w:rFonts w:eastAsia="Times New Roman" w:cs="Arial"/>
                <w:sz w:val="22"/>
                <w:szCs w:val="22"/>
                <w:lang w:val="en-US"/>
              </w:rPr>
            </w:pPr>
            <w:r>
              <w:rPr>
                <w:rFonts w:eastAsia="Times New Roman" w:cs="Arial"/>
                <w:sz w:val="22"/>
                <w:szCs w:val="22"/>
                <w:lang w:val="en-US"/>
              </w:rPr>
              <w:t>Adequate Supervision</w:t>
            </w:r>
            <w:r w:rsidR="00BE1BA2" w:rsidRPr="005416B3">
              <w:rPr>
                <w:rFonts w:eastAsia="Times New Roman" w:cs="Arial"/>
                <w:sz w:val="22"/>
                <w:szCs w:val="22"/>
                <w:lang w:val="en-US"/>
              </w:rPr>
              <w:t xml:space="preserve"> refers to constant, </w:t>
            </w:r>
            <w:proofErr w:type="gramStart"/>
            <w:r w:rsidR="00BE1BA2" w:rsidRPr="005416B3">
              <w:rPr>
                <w:rFonts w:eastAsia="Times New Roman" w:cs="Arial"/>
                <w:sz w:val="22"/>
                <w:szCs w:val="22"/>
                <w:lang w:val="en-US"/>
              </w:rPr>
              <w:t>active</w:t>
            </w:r>
            <w:proofErr w:type="gramEnd"/>
            <w:r w:rsidR="00BE1BA2" w:rsidRPr="005416B3">
              <w:rPr>
                <w:rFonts w:eastAsia="Times New Roman" w:cs="Arial"/>
                <w:sz w:val="22"/>
                <w:szCs w:val="22"/>
                <w:lang w:val="en-US"/>
              </w:rPr>
              <w:t xml:space="preserve"> and diligent </w:t>
            </w:r>
            <w:r>
              <w:rPr>
                <w:rFonts w:eastAsia="Times New Roman" w:cs="Arial"/>
                <w:sz w:val="22"/>
                <w:szCs w:val="22"/>
                <w:lang w:val="en-US"/>
              </w:rPr>
              <w:t>Supervision</w:t>
            </w:r>
            <w:r w:rsidR="00BE1BA2" w:rsidRPr="005416B3">
              <w:rPr>
                <w:rFonts w:eastAsia="Times New Roman" w:cs="Arial"/>
                <w:sz w:val="22"/>
                <w:szCs w:val="22"/>
                <w:lang w:val="en-US"/>
              </w:rPr>
              <w:t xml:space="preserve"> of every child at the service. </w:t>
            </w:r>
            <w:r>
              <w:rPr>
                <w:rFonts w:eastAsia="Times New Roman" w:cs="Arial"/>
                <w:sz w:val="22"/>
                <w:szCs w:val="22"/>
                <w:lang w:val="en-US"/>
              </w:rPr>
              <w:t>Adequate Supervision</w:t>
            </w:r>
            <w:r w:rsidR="00BE1BA2" w:rsidRPr="005416B3">
              <w:rPr>
                <w:rFonts w:eastAsia="Times New Roman" w:cs="Arial"/>
                <w:sz w:val="22"/>
                <w:szCs w:val="22"/>
                <w:lang w:val="en-US"/>
              </w:rPr>
              <w:t xml:space="preserve"> requires that </w:t>
            </w:r>
            <w:r w:rsidR="00BE1BA2">
              <w:rPr>
                <w:rFonts w:eastAsia="Times New Roman" w:cs="Arial"/>
                <w:sz w:val="22"/>
                <w:szCs w:val="22"/>
                <w:lang w:val="en-US"/>
              </w:rPr>
              <w:t>educator</w:t>
            </w:r>
            <w:r w:rsidR="00BE1BA2" w:rsidRPr="005416B3">
              <w:rPr>
                <w:rFonts w:eastAsia="Times New Roman" w:cs="Arial"/>
                <w:sz w:val="22"/>
                <w:szCs w:val="22"/>
                <w:lang w:val="en-US"/>
              </w:rPr>
              <w:t xml:space="preserve">s are always </w:t>
            </w:r>
            <w:proofErr w:type="gramStart"/>
            <w:r w:rsidR="00BE1BA2" w:rsidRPr="005416B3">
              <w:rPr>
                <w:rFonts w:eastAsia="Times New Roman" w:cs="Arial"/>
                <w:sz w:val="22"/>
                <w:szCs w:val="22"/>
                <w:lang w:val="en-US"/>
              </w:rPr>
              <w:t>in a position</w:t>
            </w:r>
            <w:proofErr w:type="gramEnd"/>
            <w:r w:rsidR="00BE1BA2" w:rsidRPr="005416B3">
              <w:rPr>
                <w:rFonts w:eastAsia="Times New Roman" w:cs="Arial"/>
                <w:sz w:val="22"/>
                <w:szCs w:val="22"/>
                <w:lang w:val="en-US"/>
              </w:rPr>
              <w:t xml:space="preserve"> to observe</w:t>
            </w:r>
            <w:r w:rsidR="0040549A">
              <w:rPr>
                <w:rFonts w:eastAsia="Times New Roman" w:cs="Arial"/>
                <w:sz w:val="22"/>
                <w:szCs w:val="22"/>
                <w:lang w:val="en-US"/>
              </w:rPr>
              <w:t xml:space="preserve"> and/or hear</w:t>
            </w:r>
            <w:r w:rsidR="00BE1BA2" w:rsidRPr="005416B3">
              <w:rPr>
                <w:rFonts w:eastAsia="Times New Roman" w:cs="Arial"/>
                <w:sz w:val="22"/>
                <w:szCs w:val="22"/>
                <w:lang w:val="en-US"/>
              </w:rPr>
              <w:t xml:space="preserve"> each child, respond to individual needs, and imme</w:t>
            </w:r>
            <w:r w:rsidR="00BE1BA2">
              <w:rPr>
                <w:rFonts w:eastAsia="Times New Roman" w:cs="Arial"/>
                <w:sz w:val="22"/>
                <w:szCs w:val="22"/>
                <w:lang w:val="en-US"/>
              </w:rPr>
              <w:t>diately intervene if necessary.</w:t>
            </w:r>
          </w:p>
          <w:p w14:paraId="012CC4D3" w14:textId="77777777" w:rsidR="00BE1BA2" w:rsidRPr="005416B3" w:rsidRDefault="00BE1BA2" w:rsidP="00BE1BA2">
            <w:pPr>
              <w:pStyle w:val="BodyText3ptAfter"/>
              <w:spacing w:after="20" w:line="240" w:lineRule="auto"/>
              <w:rPr>
                <w:rFonts w:eastAsia="Times New Roman" w:cs="Arial"/>
                <w:sz w:val="22"/>
                <w:szCs w:val="22"/>
                <w:lang w:val="en-US"/>
              </w:rPr>
            </w:pPr>
            <w:r w:rsidRPr="005416B3">
              <w:rPr>
                <w:rFonts w:eastAsia="Times New Roman" w:cs="Arial"/>
                <w:sz w:val="22"/>
                <w:szCs w:val="22"/>
                <w:lang w:val="en-US"/>
              </w:rPr>
              <w:t xml:space="preserve">Variables affecting </w:t>
            </w:r>
            <w:r w:rsidR="00BC66A5">
              <w:rPr>
                <w:rFonts w:eastAsia="Times New Roman" w:cs="Arial"/>
                <w:sz w:val="22"/>
                <w:szCs w:val="22"/>
                <w:lang w:val="en-US"/>
              </w:rPr>
              <w:t>Supervision</w:t>
            </w:r>
            <w:r w:rsidRPr="005416B3">
              <w:rPr>
                <w:rFonts w:eastAsia="Times New Roman" w:cs="Arial"/>
                <w:sz w:val="22"/>
                <w:szCs w:val="22"/>
                <w:lang w:val="en-US"/>
              </w:rPr>
              <w:t xml:space="preserve"> levels include:</w:t>
            </w:r>
          </w:p>
          <w:p w14:paraId="2D8790B2" w14:textId="77777777" w:rsidR="00BE1BA2" w:rsidRPr="005416B3" w:rsidRDefault="00BE1BA2" w:rsidP="00BE1BA2">
            <w:pPr>
              <w:pStyle w:val="Bullets1"/>
              <w:numPr>
                <w:ilvl w:val="0"/>
                <w:numId w:val="58"/>
              </w:numPr>
              <w:tabs>
                <w:tab w:val="left" w:pos="328"/>
              </w:tabs>
              <w:spacing w:before="20" w:after="20" w:line="240" w:lineRule="auto"/>
              <w:ind w:left="318" w:hanging="284"/>
              <w:rPr>
                <w:rFonts w:eastAsia="Times New Roman" w:cs="Arial"/>
                <w:sz w:val="22"/>
                <w:szCs w:val="22"/>
                <w:lang w:val="en-US"/>
              </w:rPr>
            </w:pPr>
            <w:r w:rsidRPr="005416B3">
              <w:rPr>
                <w:rFonts w:eastAsia="Times New Roman" w:cs="Arial"/>
                <w:sz w:val="22"/>
                <w:szCs w:val="22"/>
                <w:lang w:val="en-US"/>
              </w:rPr>
              <w:t xml:space="preserve">number, </w:t>
            </w:r>
            <w:proofErr w:type="gramStart"/>
            <w:r w:rsidRPr="005416B3">
              <w:rPr>
                <w:rFonts w:eastAsia="Times New Roman" w:cs="Arial"/>
                <w:sz w:val="22"/>
                <w:szCs w:val="22"/>
                <w:lang w:val="en-US"/>
              </w:rPr>
              <w:t>age</w:t>
            </w:r>
            <w:proofErr w:type="gramEnd"/>
            <w:r w:rsidRPr="005416B3">
              <w:rPr>
                <w:rFonts w:eastAsia="Times New Roman" w:cs="Arial"/>
                <w:sz w:val="22"/>
                <w:szCs w:val="22"/>
                <w:lang w:val="en-US"/>
              </w:rPr>
              <w:t xml:space="preserve"> and abilities of children</w:t>
            </w:r>
          </w:p>
          <w:p w14:paraId="44C6BF6D" w14:textId="77777777" w:rsidR="00BE1BA2" w:rsidRPr="005416B3" w:rsidRDefault="00BE1BA2" w:rsidP="00BE1BA2">
            <w:pPr>
              <w:pStyle w:val="Bullets1"/>
              <w:numPr>
                <w:ilvl w:val="0"/>
                <w:numId w:val="58"/>
              </w:numPr>
              <w:tabs>
                <w:tab w:val="left" w:pos="328"/>
              </w:tabs>
              <w:spacing w:before="20" w:after="20" w:line="240" w:lineRule="auto"/>
              <w:ind w:left="318" w:hanging="284"/>
              <w:rPr>
                <w:rFonts w:eastAsia="Times New Roman" w:cs="Arial"/>
                <w:sz w:val="22"/>
                <w:szCs w:val="22"/>
                <w:lang w:val="en-US"/>
              </w:rPr>
            </w:pPr>
            <w:r w:rsidRPr="005416B3">
              <w:rPr>
                <w:rFonts w:eastAsia="Times New Roman" w:cs="Arial"/>
                <w:sz w:val="22"/>
                <w:szCs w:val="22"/>
                <w:lang w:val="en-US"/>
              </w:rPr>
              <w:t xml:space="preserve">number and positioning of </w:t>
            </w:r>
            <w:r>
              <w:rPr>
                <w:rFonts w:eastAsia="Times New Roman" w:cs="Arial"/>
                <w:sz w:val="22"/>
                <w:szCs w:val="22"/>
                <w:lang w:val="en-US"/>
              </w:rPr>
              <w:t>educator</w:t>
            </w:r>
            <w:r w:rsidRPr="005416B3">
              <w:rPr>
                <w:rFonts w:eastAsia="Times New Roman" w:cs="Arial"/>
                <w:sz w:val="22"/>
                <w:szCs w:val="22"/>
                <w:lang w:val="en-US"/>
              </w:rPr>
              <w:t>s</w:t>
            </w:r>
          </w:p>
          <w:p w14:paraId="17AA97DF" w14:textId="77777777" w:rsidR="00BE1BA2" w:rsidRPr="005416B3" w:rsidRDefault="00BE1BA2" w:rsidP="00BE1BA2">
            <w:pPr>
              <w:pStyle w:val="Bullets1"/>
              <w:numPr>
                <w:ilvl w:val="0"/>
                <w:numId w:val="58"/>
              </w:numPr>
              <w:tabs>
                <w:tab w:val="left" w:pos="328"/>
              </w:tabs>
              <w:spacing w:before="20" w:after="20" w:line="240" w:lineRule="auto"/>
              <w:ind w:left="318" w:hanging="284"/>
              <w:rPr>
                <w:rFonts w:eastAsia="Times New Roman" w:cs="Arial"/>
                <w:sz w:val="22"/>
                <w:szCs w:val="22"/>
                <w:lang w:val="en-US"/>
              </w:rPr>
            </w:pPr>
            <w:r w:rsidRPr="005416B3">
              <w:rPr>
                <w:rFonts w:eastAsia="Times New Roman" w:cs="Arial"/>
                <w:sz w:val="22"/>
                <w:szCs w:val="22"/>
                <w:lang w:val="en-US"/>
              </w:rPr>
              <w:t>current activity of each child</w:t>
            </w:r>
          </w:p>
          <w:p w14:paraId="06910AF3" w14:textId="77777777" w:rsidR="00BE1BA2" w:rsidRPr="005416B3" w:rsidRDefault="00BE1BA2" w:rsidP="00BE1BA2">
            <w:pPr>
              <w:pStyle w:val="Bullets1"/>
              <w:numPr>
                <w:ilvl w:val="0"/>
                <w:numId w:val="58"/>
              </w:numPr>
              <w:tabs>
                <w:tab w:val="left" w:pos="328"/>
              </w:tabs>
              <w:spacing w:before="20" w:after="20" w:line="240" w:lineRule="auto"/>
              <w:ind w:left="318" w:hanging="284"/>
              <w:rPr>
                <w:rFonts w:eastAsia="Times New Roman" w:cs="Arial"/>
                <w:sz w:val="22"/>
                <w:szCs w:val="22"/>
                <w:lang w:val="en-US"/>
              </w:rPr>
            </w:pPr>
            <w:r w:rsidRPr="005416B3">
              <w:rPr>
                <w:rFonts w:eastAsia="Times New Roman" w:cs="Arial"/>
                <w:sz w:val="22"/>
                <w:szCs w:val="22"/>
                <w:lang w:val="en-US"/>
              </w:rPr>
              <w:t>areas in which the children are engaged in an activity (visibility and accessibility)</w:t>
            </w:r>
          </w:p>
          <w:p w14:paraId="055DC3F4" w14:textId="77777777" w:rsidR="00BE1BA2" w:rsidRPr="005416B3" w:rsidRDefault="00BE1BA2" w:rsidP="00BE1BA2">
            <w:pPr>
              <w:pStyle w:val="Bullets1"/>
              <w:numPr>
                <w:ilvl w:val="0"/>
                <w:numId w:val="58"/>
              </w:numPr>
              <w:tabs>
                <w:tab w:val="left" w:pos="328"/>
              </w:tabs>
              <w:spacing w:before="20" w:after="20" w:line="240" w:lineRule="auto"/>
              <w:ind w:left="318" w:hanging="284"/>
              <w:rPr>
                <w:rFonts w:eastAsia="Times New Roman" w:cs="Arial"/>
                <w:sz w:val="22"/>
                <w:szCs w:val="22"/>
                <w:lang w:val="en-US"/>
              </w:rPr>
            </w:pPr>
            <w:r w:rsidRPr="005416B3">
              <w:rPr>
                <w:rFonts w:eastAsia="Times New Roman" w:cs="Arial"/>
                <w:sz w:val="22"/>
                <w:szCs w:val="22"/>
                <w:lang w:val="en-US"/>
              </w:rPr>
              <w:t>developmental profile of each child and of the group of children</w:t>
            </w:r>
          </w:p>
          <w:p w14:paraId="7933198A" w14:textId="77777777" w:rsidR="00BE1BA2" w:rsidRPr="005416B3" w:rsidRDefault="00BE1BA2" w:rsidP="00BE1BA2">
            <w:pPr>
              <w:pStyle w:val="Bullets1"/>
              <w:numPr>
                <w:ilvl w:val="0"/>
                <w:numId w:val="58"/>
              </w:numPr>
              <w:tabs>
                <w:tab w:val="left" w:pos="328"/>
              </w:tabs>
              <w:spacing w:before="20" w:after="20" w:line="240" w:lineRule="auto"/>
              <w:ind w:left="318" w:hanging="284"/>
              <w:rPr>
                <w:rFonts w:eastAsia="Times New Roman" w:cs="Arial"/>
                <w:sz w:val="22"/>
                <w:szCs w:val="22"/>
                <w:lang w:val="en-US"/>
              </w:rPr>
            </w:pPr>
            <w:r w:rsidRPr="005416B3">
              <w:rPr>
                <w:rFonts w:eastAsia="Times New Roman" w:cs="Arial"/>
                <w:sz w:val="22"/>
                <w:szCs w:val="22"/>
                <w:lang w:val="en-US"/>
              </w:rPr>
              <w:t xml:space="preserve">experience, </w:t>
            </w:r>
            <w:proofErr w:type="gramStart"/>
            <w:r w:rsidRPr="005416B3">
              <w:rPr>
                <w:rFonts w:eastAsia="Times New Roman" w:cs="Arial"/>
                <w:sz w:val="22"/>
                <w:szCs w:val="22"/>
                <w:lang w:val="en-US"/>
              </w:rPr>
              <w:t>knowledge</w:t>
            </w:r>
            <w:proofErr w:type="gramEnd"/>
            <w:r w:rsidRPr="005416B3">
              <w:rPr>
                <w:rFonts w:eastAsia="Times New Roman" w:cs="Arial"/>
                <w:sz w:val="22"/>
                <w:szCs w:val="22"/>
                <w:lang w:val="en-US"/>
              </w:rPr>
              <w:t xml:space="preserve"> and skill of each </w:t>
            </w:r>
            <w:r>
              <w:rPr>
                <w:rFonts w:eastAsia="Times New Roman" w:cs="Arial"/>
                <w:sz w:val="22"/>
                <w:szCs w:val="22"/>
                <w:lang w:val="en-US"/>
              </w:rPr>
              <w:t>educator</w:t>
            </w:r>
          </w:p>
          <w:p w14:paraId="3867C249" w14:textId="77777777" w:rsidR="0067790B" w:rsidRPr="00191905" w:rsidRDefault="00BE1BA2" w:rsidP="00BE1BA2">
            <w:pPr>
              <w:pStyle w:val="Bullets1"/>
              <w:numPr>
                <w:ilvl w:val="0"/>
                <w:numId w:val="58"/>
              </w:numPr>
              <w:tabs>
                <w:tab w:val="left" w:pos="328"/>
              </w:tabs>
              <w:spacing w:before="20" w:line="240" w:lineRule="auto"/>
              <w:ind w:left="318" w:hanging="284"/>
              <w:rPr>
                <w:rFonts w:cs="Arial"/>
              </w:rPr>
            </w:pPr>
            <w:r w:rsidRPr="00BE1BA2">
              <w:rPr>
                <w:rFonts w:eastAsia="Times New Roman" w:cs="Arial"/>
                <w:sz w:val="22"/>
                <w:szCs w:val="22"/>
                <w:lang w:val="en-US"/>
              </w:rPr>
              <w:t>need for educators to move between areas (effective communication strategies</w:t>
            </w:r>
            <w:r w:rsidRPr="00114E37">
              <w:rPr>
                <w:rFonts w:cs="Arial"/>
              </w:rPr>
              <w:t>).</w:t>
            </w:r>
          </w:p>
        </w:tc>
      </w:tr>
      <w:tr w:rsidR="00537BC4" w:rsidRPr="007103FB" w14:paraId="38E2EAF2" w14:textId="77777777" w:rsidTr="1B0F032F">
        <w:tc>
          <w:tcPr>
            <w:tcW w:w="1701" w:type="dxa"/>
          </w:tcPr>
          <w:p w14:paraId="1DD67ECD" w14:textId="77777777" w:rsidR="00537BC4" w:rsidRPr="00537BC4" w:rsidRDefault="00BC66A5" w:rsidP="00191905">
            <w:pPr>
              <w:spacing w:before="60" w:after="60"/>
              <w:rPr>
                <w:rFonts w:ascii="Arial" w:hAnsi="Arial" w:cs="Arial"/>
                <w:b/>
                <w:sz w:val="22"/>
                <w:szCs w:val="22"/>
              </w:rPr>
            </w:pPr>
            <w:r>
              <w:rPr>
                <w:rFonts w:ascii="Arial" w:hAnsi="Arial" w:cs="Arial"/>
                <w:b/>
                <w:sz w:val="22"/>
                <w:szCs w:val="22"/>
              </w:rPr>
              <w:t>Behaviour Guidance</w:t>
            </w:r>
          </w:p>
        </w:tc>
        <w:tc>
          <w:tcPr>
            <w:tcW w:w="7513" w:type="dxa"/>
          </w:tcPr>
          <w:p w14:paraId="48CB4355" w14:textId="5D74D586" w:rsidR="00537BC4" w:rsidRPr="00191905" w:rsidRDefault="00537BC4" w:rsidP="00191905">
            <w:pPr>
              <w:pStyle w:val="BodyText"/>
              <w:spacing w:before="60" w:after="60" w:line="240" w:lineRule="auto"/>
              <w:rPr>
                <w:rFonts w:ascii="Arial" w:hAnsi="Arial" w:cs="Arial"/>
              </w:rPr>
            </w:pPr>
            <w:r w:rsidRPr="00191905">
              <w:rPr>
                <w:rFonts w:ascii="Arial" w:hAnsi="Arial" w:cs="Arial"/>
              </w:rPr>
              <w:t>A means of assisting children to self-</w:t>
            </w:r>
            <w:r w:rsidR="00FD469E">
              <w:rPr>
                <w:rFonts w:ascii="Arial" w:hAnsi="Arial" w:cs="Arial"/>
              </w:rPr>
              <w:t>regulate</w:t>
            </w:r>
            <w:r w:rsidRPr="00191905">
              <w:rPr>
                <w:rFonts w:ascii="Arial" w:hAnsi="Arial" w:cs="Arial"/>
              </w:rPr>
              <w:t xml:space="preserve"> their behaviour. It differs from traditional ’behaviour management’ or ‘discipline’ which generally implies that an adult is ‘managing’ children’s behaviour or using punishment to control children. </w:t>
            </w:r>
            <w:r w:rsidR="00BC66A5">
              <w:rPr>
                <w:rFonts w:ascii="Arial" w:hAnsi="Arial" w:cs="Arial"/>
              </w:rPr>
              <w:t>Behaviour Guidance</w:t>
            </w:r>
            <w:r w:rsidRPr="00191905">
              <w:rPr>
                <w:rFonts w:ascii="Arial" w:hAnsi="Arial" w:cs="Arial"/>
              </w:rPr>
              <w:t xml:space="preserve"> applies to all forms of behaviour, not just behaviours </w:t>
            </w:r>
            <w:r w:rsidR="009615F6" w:rsidRPr="00191905">
              <w:rPr>
                <w:rFonts w:ascii="Arial" w:hAnsi="Arial" w:cs="Arial"/>
              </w:rPr>
              <w:t>labeled</w:t>
            </w:r>
            <w:r w:rsidRPr="00191905">
              <w:rPr>
                <w:rFonts w:ascii="Arial" w:hAnsi="Arial" w:cs="Arial"/>
              </w:rPr>
              <w:t xml:space="preserve"> as ‘negative’.</w:t>
            </w:r>
          </w:p>
        </w:tc>
      </w:tr>
      <w:tr w:rsidR="00537BC4" w:rsidRPr="007103FB" w14:paraId="50F408B1" w14:textId="77777777" w:rsidTr="1B0F032F">
        <w:tc>
          <w:tcPr>
            <w:tcW w:w="1701" w:type="dxa"/>
          </w:tcPr>
          <w:p w14:paraId="745C224C" w14:textId="77777777" w:rsidR="00537BC4" w:rsidRPr="00537BC4" w:rsidRDefault="00BC66A5" w:rsidP="00191905">
            <w:pPr>
              <w:spacing w:before="60" w:after="60"/>
              <w:rPr>
                <w:rFonts w:ascii="Arial" w:hAnsi="Arial" w:cs="Arial"/>
                <w:b/>
                <w:sz w:val="22"/>
                <w:szCs w:val="22"/>
              </w:rPr>
            </w:pPr>
            <w:r>
              <w:rPr>
                <w:rFonts w:ascii="Arial" w:hAnsi="Arial" w:cs="Arial"/>
                <w:b/>
                <w:sz w:val="22"/>
                <w:szCs w:val="22"/>
              </w:rPr>
              <w:t>Behaviour Guidance Plan</w:t>
            </w:r>
          </w:p>
        </w:tc>
        <w:tc>
          <w:tcPr>
            <w:tcW w:w="7513" w:type="dxa"/>
          </w:tcPr>
          <w:p w14:paraId="0D9CBC64" w14:textId="6ECEFB7A" w:rsidR="00537BC4" w:rsidRPr="00191905" w:rsidRDefault="00537BC4" w:rsidP="00A63870">
            <w:pPr>
              <w:pStyle w:val="BodyText"/>
              <w:spacing w:before="60" w:after="60" w:line="240" w:lineRule="auto"/>
              <w:rPr>
                <w:rFonts w:ascii="Arial" w:hAnsi="Arial" w:cs="Arial"/>
              </w:rPr>
            </w:pPr>
            <w:r w:rsidRPr="00191905">
              <w:rPr>
                <w:rFonts w:ascii="Arial" w:hAnsi="Arial" w:cs="Arial"/>
              </w:rPr>
              <w:t>A plan that documents strategies to assist an educator in guiding a child with behavioural difficulties to self-</w:t>
            </w:r>
            <w:r w:rsidR="00BF0454">
              <w:rPr>
                <w:rFonts w:ascii="Arial" w:hAnsi="Arial" w:cs="Arial"/>
              </w:rPr>
              <w:t>regulate</w:t>
            </w:r>
            <w:r w:rsidRPr="00191905">
              <w:rPr>
                <w:rFonts w:ascii="Arial" w:hAnsi="Arial" w:cs="Arial"/>
              </w:rPr>
              <w:t xml:space="preserve"> </w:t>
            </w:r>
            <w:r w:rsidR="00BE1BA2">
              <w:rPr>
                <w:rFonts w:ascii="Arial" w:hAnsi="Arial" w:cs="Arial"/>
              </w:rPr>
              <w:t xml:space="preserve">their </w:t>
            </w:r>
            <w:r w:rsidRPr="00191905">
              <w:rPr>
                <w:rFonts w:ascii="Arial" w:hAnsi="Arial" w:cs="Arial"/>
              </w:rPr>
              <w:t>behaviour. The plan is developed in consultation with the Nominated Supervisor, educators, parents/guardians and families, and other professional support agencies as applicable.</w:t>
            </w:r>
            <w:r w:rsidR="00264DFA">
              <w:rPr>
                <w:rFonts w:ascii="Arial" w:hAnsi="Arial" w:cs="Arial"/>
              </w:rPr>
              <w:t xml:space="preserve"> </w:t>
            </w:r>
            <w:r w:rsidR="00101ED9">
              <w:rPr>
                <w:rFonts w:ascii="Arial" w:hAnsi="Arial" w:cs="Arial"/>
              </w:rPr>
              <w:t xml:space="preserve">Children with diagnosed behavioural difficulties are a priority for a written plan, however this </w:t>
            </w:r>
            <w:r w:rsidR="00F24CF9">
              <w:rPr>
                <w:rFonts w:ascii="Arial" w:hAnsi="Arial" w:cs="Arial"/>
              </w:rPr>
              <w:t>is also a tool for all children, regardless of a diagnosis</w:t>
            </w:r>
            <w:r w:rsidR="00EE205F">
              <w:rPr>
                <w:rFonts w:ascii="Arial" w:hAnsi="Arial" w:cs="Arial"/>
              </w:rPr>
              <w:t xml:space="preserve">, to support with strategies in learning about behaviour and inclusion into the programs. </w:t>
            </w:r>
          </w:p>
        </w:tc>
      </w:tr>
      <w:tr w:rsidR="52DDFB70" w14:paraId="6E05309D" w14:textId="77777777" w:rsidTr="1B0F032F">
        <w:tc>
          <w:tcPr>
            <w:tcW w:w="1701" w:type="dxa"/>
          </w:tcPr>
          <w:p w14:paraId="4EBFE663" w14:textId="058C807B" w:rsidR="52DDFB70" w:rsidRDefault="52DDFB70" w:rsidP="52DDFB70">
            <w:pPr>
              <w:rPr>
                <w:rFonts w:ascii="Arial" w:hAnsi="Arial" w:cs="Arial"/>
                <w:b/>
                <w:bCs/>
                <w:sz w:val="22"/>
                <w:szCs w:val="22"/>
              </w:rPr>
            </w:pPr>
            <w:r w:rsidRPr="52DDFB70">
              <w:rPr>
                <w:rFonts w:ascii="Arial" w:hAnsi="Arial" w:cs="Arial"/>
                <w:b/>
                <w:bCs/>
                <w:sz w:val="22"/>
                <w:szCs w:val="22"/>
              </w:rPr>
              <w:t>Challenging Behaviour</w:t>
            </w:r>
          </w:p>
        </w:tc>
        <w:tc>
          <w:tcPr>
            <w:tcW w:w="7513" w:type="dxa"/>
          </w:tcPr>
          <w:p w14:paraId="180938E8" w14:textId="1EA52EFB" w:rsidR="52DDFB70" w:rsidRDefault="52DDFB70" w:rsidP="00314527">
            <w:pPr>
              <w:pStyle w:val="BodyText"/>
              <w:spacing w:after="0" w:line="240" w:lineRule="auto"/>
              <w:rPr>
                <w:rFonts w:ascii="Arial" w:hAnsi="Arial" w:cs="Arial"/>
              </w:rPr>
            </w:pPr>
            <w:r w:rsidRPr="52DDFB70">
              <w:rPr>
                <w:rFonts w:ascii="Arial" w:hAnsi="Arial" w:cs="Arial"/>
              </w:rPr>
              <w:t>Behaviour that:</w:t>
            </w:r>
          </w:p>
          <w:p w14:paraId="3894769D" w14:textId="1F7C90ED" w:rsidR="52DDFB70" w:rsidRDefault="52DDFB70" w:rsidP="00314527">
            <w:pPr>
              <w:pStyle w:val="BodyText"/>
              <w:numPr>
                <w:ilvl w:val="0"/>
                <w:numId w:val="15"/>
              </w:numPr>
              <w:spacing w:after="0" w:line="240" w:lineRule="auto"/>
              <w:rPr>
                <w:rFonts w:ascii="Arial" w:hAnsi="Arial" w:cs="Arial"/>
              </w:rPr>
            </w:pPr>
            <w:r w:rsidRPr="52DDFB70">
              <w:rPr>
                <w:rFonts w:ascii="Arial" w:hAnsi="Arial" w:cs="Arial"/>
              </w:rPr>
              <w:t>disrupts others or causes disputes between children, but which is part of normal social development</w:t>
            </w:r>
          </w:p>
          <w:p w14:paraId="6DF86664" w14:textId="1608AB84" w:rsidR="52DDFB70" w:rsidRDefault="52DDFB70" w:rsidP="00314527">
            <w:pPr>
              <w:pStyle w:val="BodyText"/>
              <w:numPr>
                <w:ilvl w:val="0"/>
                <w:numId w:val="15"/>
              </w:numPr>
              <w:spacing w:after="0" w:line="240" w:lineRule="auto"/>
              <w:rPr>
                <w:rFonts w:ascii="Arial" w:hAnsi="Arial" w:cs="Arial"/>
              </w:rPr>
            </w:pPr>
            <w:r w:rsidRPr="52DDFB70">
              <w:rPr>
                <w:rFonts w:ascii="Arial" w:hAnsi="Arial" w:cs="Arial"/>
              </w:rPr>
              <w:lastRenderedPageBreak/>
              <w:t>infringes on the rights of others</w:t>
            </w:r>
          </w:p>
          <w:p w14:paraId="41060F9B" w14:textId="325DDB55" w:rsidR="52DDFB70" w:rsidRDefault="52DDFB70" w:rsidP="00314527">
            <w:pPr>
              <w:pStyle w:val="BodyText"/>
              <w:numPr>
                <w:ilvl w:val="0"/>
                <w:numId w:val="15"/>
              </w:numPr>
              <w:spacing w:after="0" w:line="240" w:lineRule="auto"/>
              <w:rPr>
                <w:rFonts w:ascii="Arial" w:hAnsi="Arial" w:cs="Arial"/>
              </w:rPr>
            </w:pPr>
            <w:r w:rsidRPr="52DDFB70">
              <w:rPr>
                <w:rFonts w:ascii="Arial" w:hAnsi="Arial" w:cs="Arial"/>
              </w:rPr>
              <w:t>causes harm or risk to the child, other children, adults or living things</w:t>
            </w:r>
          </w:p>
          <w:p w14:paraId="3A171559" w14:textId="3B3A113C" w:rsidR="52DDFB70" w:rsidRDefault="52DDFB70" w:rsidP="00314527">
            <w:pPr>
              <w:pStyle w:val="BodyText"/>
              <w:numPr>
                <w:ilvl w:val="0"/>
                <w:numId w:val="15"/>
              </w:numPr>
              <w:spacing w:after="0" w:line="240" w:lineRule="auto"/>
              <w:rPr>
                <w:rFonts w:ascii="Arial" w:hAnsi="Arial" w:cs="Arial"/>
              </w:rPr>
            </w:pPr>
            <w:r w:rsidRPr="52DDFB70">
              <w:rPr>
                <w:rFonts w:ascii="Arial" w:hAnsi="Arial" w:cs="Arial"/>
              </w:rPr>
              <w:t>is destructive to the environment and/or equipment</w:t>
            </w:r>
          </w:p>
          <w:p w14:paraId="16824FFA" w14:textId="54EC801D" w:rsidR="52DDFB70" w:rsidRDefault="52DDFB70" w:rsidP="00314527">
            <w:pPr>
              <w:pStyle w:val="BodyText"/>
              <w:numPr>
                <w:ilvl w:val="0"/>
                <w:numId w:val="15"/>
              </w:numPr>
              <w:spacing w:after="0" w:line="240" w:lineRule="auto"/>
              <w:rPr>
                <w:rFonts w:ascii="Arial" w:hAnsi="Arial" w:cs="Arial"/>
              </w:rPr>
            </w:pPr>
            <w:r w:rsidRPr="52DDFB70">
              <w:rPr>
                <w:rFonts w:ascii="Arial" w:hAnsi="Arial" w:cs="Arial"/>
              </w:rPr>
              <w:t>inhibits the child’s learning and relationship with others</w:t>
            </w:r>
          </w:p>
          <w:p w14:paraId="2074B95F" w14:textId="61BD0B10" w:rsidR="52DDFB70" w:rsidRDefault="52DDFB70" w:rsidP="00314527">
            <w:pPr>
              <w:pStyle w:val="BodyText"/>
              <w:numPr>
                <w:ilvl w:val="0"/>
                <w:numId w:val="15"/>
              </w:numPr>
              <w:spacing w:after="0" w:line="240" w:lineRule="auto"/>
              <w:rPr>
                <w:rFonts w:ascii="Arial" w:hAnsi="Arial" w:cs="Arial"/>
              </w:rPr>
            </w:pPr>
            <w:r w:rsidRPr="52DDFB70">
              <w:rPr>
                <w:rFonts w:ascii="Arial" w:hAnsi="Arial" w:cs="Arial"/>
              </w:rPr>
              <w:t>is inappropriate relative to the child’s developmental age and background.</w:t>
            </w:r>
          </w:p>
        </w:tc>
      </w:tr>
      <w:tr w:rsidR="003E67AB" w:rsidRPr="007103FB" w14:paraId="71B9F97F" w14:textId="77777777" w:rsidTr="1B0F032F">
        <w:tc>
          <w:tcPr>
            <w:tcW w:w="1701" w:type="dxa"/>
          </w:tcPr>
          <w:p w14:paraId="3CFE4944" w14:textId="77777777" w:rsidR="003E67AB" w:rsidRDefault="003E67AB" w:rsidP="00191905">
            <w:pPr>
              <w:spacing w:before="60" w:after="60"/>
              <w:rPr>
                <w:rFonts w:ascii="Arial" w:hAnsi="Arial" w:cs="Arial"/>
                <w:b/>
                <w:sz w:val="22"/>
                <w:szCs w:val="22"/>
              </w:rPr>
            </w:pPr>
            <w:r>
              <w:rPr>
                <w:rFonts w:ascii="Arial" w:hAnsi="Arial" w:cs="Arial"/>
                <w:b/>
                <w:sz w:val="22"/>
                <w:szCs w:val="22"/>
              </w:rPr>
              <w:lastRenderedPageBreak/>
              <w:t>Duty of Care</w:t>
            </w:r>
          </w:p>
        </w:tc>
        <w:tc>
          <w:tcPr>
            <w:tcW w:w="7513" w:type="dxa"/>
          </w:tcPr>
          <w:p w14:paraId="024D7CD0" w14:textId="32774C56" w:rsidR="003E67AB" w:rsidRPr="00191905" w:rsidRDefault="003E67AB" w:rsidP="00BE1BA2">
            <w:pPr>
              <w:pStyle w:val="BodyText"/>
              <w:spacing w:before="60" w:after="60" w:line="240" w:lineRule="auto"/>
              <w:rPr>
                <w:rFonts w:ascii="Arial" w:hAnsi="Arial" w:cs="Arial"/>
              </w:rPr>
            </w:pPr>
            <w:r>
              <w:rPr>
                <w:rFonts w:ascii="Arial" w:hAnsi="Arial" w:cs="Arial"/>
              </w:rPr>
              <w:t xml:space="preserve">A common law concept that refers to the responsibilities of organisations to provide people with an adequate level of protection against harm and all </w:t>
            </w:r>
            <w:r w:rsidR="000852B5">
              <w:rPr>
                <w:rFonts w:ascii="Arial" w:hAnsi="Arial" w:cs="Arial"/>
              </w:rPr>
              <w:t>reasonably</w:t>
            </w:r>
            <w:r>
              <w:rPr>
                <w:rFonts w:ascii="Arial" w:hAnsi="Arial" w:cs="Arial"/>
              </w:rPr>
              <w:t xml:space="preserve"> foreseeable risk of injury.</w:t>
            </w:r>
          </w:p>
        </w:tc>
      </w:tr>
      <w:tr w:rsidR="00BE1BA2" w:rsidRPr="007103FB" w14:paraId="3D7320F7" w14:textId="77777777" w:rsidTr="1B0F032F">
        <w:tc>
          <w:tcPr>
            <w:tcW w:w="1701" w:type="dxa"/>
          </w:tcPr>
          <w:p w14:paraId="06A5775A" w14:textId="77777777" w:rsidR="00BE1BA2" w:rsidRPr="00BE1BA2" w:rsidRDefault="00BC66A5" w:rsidP="00BE1BA2">
            <w:pPr>
              <w:spacing w:before="60" w:after="60"/>
              <w:rPr>
                <w:rFonts w:ascii="Arial" w:hAnsi="Arial" w:cs="Arial"/>
                <w:b/>
                <w:sz w:val="22"/>
                <w:szCs w:val="22"/>
              </w:rPr>
            </w:pPr>
            <w:r>
              <w:rPr>
                <w:rFonts w:ascii="Arial" w:hAnsi="Arial" w:cs="Arial"/>
                <w:b/>
                <w:sz w:val="22"/>
                <w:szCs w:val="22"/>
              </w:rPr>
              <w:t>Notifiable Complaint</w:t>
            </w:r>
          </w:p>
        </w:tc>
        <w:tc>
          <w:tcPr>
            <w:tcW w:w="7513" w:type="dxa"/>
          </w:tcPr>
          <w:p w14:paraId="14E065A1" w14:textId="77777777" w:rsidR="00BE1BA2" w:rsidRPr="00BE1BA2" w:rsidRDefault="00BE1BA2" w:rsidP="00BE1BA2">
            <w:pPr>
              <w:pStyle w:val="BodyText"/>
              <w:spacing w:before="60" w:after="40" w:line="240" w:lineRule="auto"/>
              <w:rPr>
                <w:rFonts w:ascii="Arial" w:hAnsi="Arial" w:cs="Arial"/>
              </w:rPr>
            </w:pPr>
            <w:r w:rsidRPr="00BE1BA2">
              <w:rPr>
                <w:rFonts w:ascii="Arial" w:hAnsi="Arial" w:cs="Arial"/>
              </w:rPr>
              <w:t xml:space="preserve">A Complaint that alleges a breach of the Act or Regulation, or alleges that the health, </w:t>
            </w:r>
            <w:proofErr w:type="gramStart"/>
            <w:r w:rsidRPr="00BE1BA2">
              <w:rPr>
                <w:rFonts w:ascii="Arial" w:hAnsi="Arial" w:cs="Arial"/>
              </w:rPr>
              <w:t>safety</w:t>
            </w:r>
            <w:proofErr w:type="gramEnd"/>
            <w:r w:rsidRPr="00BE1BA2">
              <w:rPr>
                <w:rFonts w:ascii="Arial" w:hAnsi="Arial" w:cs="Arial"/>
              </w:rPr>
              <w:t xml:space="preserve"> or wellbeing of a child at the service may have been compromised.</w:t>
            </w:r>
          </w:p>
          <w:p w14:paraId="7FA79239" w14:textId="77777777" w:rsidR="00BE1BA2" w:rsidRPr="00BE1BA2" w:rsidRDefault="00BE1BA2" w:rsidP="00BE1BA2">
            <w:pPr>
              <w:pStyle w:val="BodyText"/>
              <w:spacing w:before="20" w:after="60" w:line="240" w:lineRule="auto"/>
              <w:rPr>
                <w:rFonts w:ascii="Arial" w:hAnsi="Arial" w:cs="Arial"/>
              </w:rPr>
            </w:pPr>
            <w:r w:rsidRPr="00BE1BA2">
              <w:rPr>
                <w:rFonts w:ascii="Arial" w:hAnsi="Arial" w:cs="Arial"/>
              </w:rPr>
              <w:t xml:space="preserve">Any Complaint of this nature must be reported by the Approved Provider (Manager) and to the </w:t>
            </w:r>
            <w:r>
              <w:rPr>
                <w:rFonts w:ascii="Arial" w:hAnsi="Arial" w:cs="Arial"/>
              </w:rPr>
              <w:t>Department of Education &amp; Training (</w:t>
            </w:r>
            <w:r w:rsidRPr="00BE1BA2">
              <w:rPr>
                <w:rFonts w:ascii="Arial" w:hAnsi="Arial" w:cs="Arial"/>
              </w:rPr>
              <w:t>DET</w:t>
            </w:r>
            <w:r>
              <w:rPr>
                <w:rFonts w:ascii="Arial" w:hAnsi="Arial" w:cs="Arial"/>
              </w:rPr>
              <w:t>)</w:t>
            </w:r>
            <w:r w:rsidRPr="00BE1BA2">
              <w:rPr>
                <w:rFonts w:ascii="Arial" w:hAnsi="Arial" w:cs="Arial"/>
              </w:rPr>
              <w:t xml:space="preserve"> within 24 hours of the Complaint being made (Section 174(2)(b), Regulation 176(2)(b), National Regulations).</w:t>
            </w:r>
          </w:p>
          <w:p w14:paraId="5AA19283" w14:textId="77777777" w:rsidR="00BE1BA2" w:rsidRPr="00BE1BA2" w:rsidRDefault="00BE1BA2" w:rsidP="00BE1BA2">
            <w:pPr>
              <w:pStyle w:val="BodyText"/>
              <w:spacing w:before="20" w:after="60" w:line="240" w:lineRule="auto"/>
              <w:rPr>
                <w:rFonts w:ascii="Arial" w:hAnsi="Arial" w:cs="Arial"/>
              </w:rPr>
            </w:pPr>
            <w:r w:rsidRPr="00BE1BA2">
              <w:rPr>
                <w:rFonts w:ascii="Arial" w:hAnsi="Arial" w:cs="Arial"/>
              </w:rPr>
              <w:t xml:space="preserve">If the Approved Provider is unsure whether the matter is a </w:t>
            </w:r>
            <w:r w:rsidR="00BC66A5">
              <w:rPr>
                <w:rFonts w:ascii="Arial" w:hAnsi="Arial" w:cs="Arial"/>
              </w:rPr>
              <w:t>Notifiable Complaint</w:t>
            </w:r>
            <w:r w:rsidRPr="00BE1BA2">
              <w:rPr>
                <w:rFonts w:ascii="Arial" w:hAnsi="Arial" w:cs="Arial"/>
              </w:rPr>
              <w:t>, it is good practice to contact DET for confirmation.</w:t>
            </w:r>
          </w:p>
          <w:p w14:paraId="037E8489" w14:textId="77777777" w:rsidR="00BE1BA2" w:rsidRPr="00BE1BA2" w:rsidRDefault="00BE1BA2" w:rsidP="00BE1BA2">
            <w:pPr>
              <w:pStyle w:val="BodyText"/>
              <w:spacing w:before="20" w:after="20" w:line="240" w:lineRule="auto"/>
              <w:rPr>
                <w:rFonts w:ascii="Arial" w:hAnsi="Arial" w:cs="Arial"/>
              </w:rPr>
            </w:pPr>
            <w:r w:rsidRPr="00BE1BA2">
              <w:rPr>
                <w:rFonts w:ascii="Arial" w:hAnsi="Arial" w:cs="Arial"/>
              </w:rPr>
              <w:t>Written reports to DET must include:</w:t>
            </w:r>
          </w:p>
          <w:p w14:paraId="27AF2030" w14:textId="77777777" w:rsidR="00BE1BA2" w:rsidRPr="00BE1BA2" w:rsidRDefault="00BE1BA2" w:rsidP="00BE1BA2">
            <w:pPr>
              <w:pStyle w:val="BodyText"/>
              <w:numPr>
                <w:ilvl w:val="0"/>
                <w:numId w:val="60"/>
              </w:numPr>
              <w:spacing w:before="20" w:after="20" w:line="240" w:lineRule="auto"/>
              <w:ind w:left="459" w:hanging="425"/>
              <w:rPr>
                <w:rFonts w:ascii="Arial" w:hAnsi="Arial" w:cs="Arial"/>
              </w:rPr>
            </w:pPr>
            <w:r w:rsidRPr="00BE1BA2">
              <w:rPr>
                <w:rFonts w:ascii="Arial" w:hAnsi="Arial" w:cs="Arial"/>
              </w:rPr>
              <w:t>details of the event or incident</w:t>
            </w:r>
          </w:p>
          <w:p w14:paraId="04728F8F" w14:textId="77777777" w:rsidR="00BE1BA2" w:rsidRPr="00BE1BA2" w:rsidRDefault="00BE1BA2" w:rsidP="00BE1BA2">
            <w:pPr>
              <w:pStyle w:val="BodyText"/>
              <w:numPr>
                <w:ilvl w:val="0"/>
                <w:numId w:val="60"/>
              </w:numPr>
              <w:spacing w:before="20" w:after="20" w:line="240" w:lineRule="auto"/>
              <w:ind w:left="459" w:hanging="425"/>
              <w:rPr>
                <w:rFonts w:ascii="Arial" w:hAnsi="Arial" w:cs="Arial"/>
              </w:rPr>
            </w:pPr>
            <w:r w:rsidRPr="00BE1BA2">
              <w:rPr>
                <w:rFonts w:ascii="Arial" w:hAnsi="Arial" w:cs="Arial"/>
              </w:rPr>
              <w:t>the name of the person who initially made the Complaint</w:t>
            </w:r>
          </w:p>
          <w:p w14:paraId="39FA0451" w14:textId="77777777" w:rsidR="00BE1BA2" w:rsidRPr="00BE1BA2" w:rsidRDefault="00BE1BA2" w:rsidP="00BE1BA2">
            <w:pPr>
              <w:pStyle w:val="BodyText"/>
              <w:numPr>
                <w:ilvl w:val="0"/>
                <w:numId w:val="60"/>
              </w:numPr>
              <w:spacing w:before="20" w:after="20" w:line="240" w:lineRule="auto"/>
              <w:ind w:left="459" w:hanging="425"/>
              <w:rPr>
                <w:rFonts w:ascii="Arial" w:hAnsi="Arial" w:cs="Arial"/>
              </w:rPr>
            </w:pPr>
            <w:r w:rsidRPr="00BE1BA2">
              <w:rPr>
                <w:rFonts w:ascii="Arial" w:hAnsi="Arial" w:cs="Arial"/>
              </w:rPr>
              <w:t>if appropriate, the name of the child concerned and the condition of the child, including a medical or incident report (where relevant)</w:t>
            </w:r>
          </w:p>
          <w:p w14:paraId="47846713" w14:textId="77777777" w:rsidR="00BE1BA2" w:rsidRPr="00C2200A" w:rsidRDefault="00BE1BA2" w:rsidP="00BE1BA2">
            <w:pPr>
              <w:pStyle w:val="BodyText"/>
              <w:numPr>
                <w:ilvl w:val="0"/>
                <w:numId w:val="60"/>
              </w:numPr>
              <w:spacing w:before="20" w:after="60" w:line="240" w:lineRule="auto"/>
              <w:ind w:left="459" w:hanging="425"/>
              <w:rPr>
                <w:rFonts w:ascii="Arial" w:hAnsi="Arial" w:cs="Arial"/>
              </w:rPr>
            </w:pPr>
            <w:r w:rsidRPr="00BE1BA2">
              <w:rPr>
                <w:rFonts w:ascii="Arial" w:hAnsi="Arial" w:cs="Arial"/>
              </w:rPr>
              <w:t>any other relevant information.</w:t>
            </w:r>
          </w:p>
        </w:tc>
      </w:tr>
      <w:tr w:rsidR="00BC66A5" w:rsidRPr="007103FB" w14:paraId="200B35C2" w14:textId="77777777" w:rsidTr="1B0F032F">
        <w:tc>
          <w:tcPr>
            <w:tcW w:w="1701" w:type="dxa"/>
          </w:tcPr>
          <w:p w14:paraId="04C46E23" w14:textId="77777777" w:rsidR="00BC66A5" w:rsidRPr="00BC66A5" w:rsidRDefault="00BC66A5" w:rsidP="00BC66A5">
            <w:pPr>
              <w:spacing w:before="60" w:after="60"/>
              <w:rPr>
                <w:rFonts w:ascii="Arial" w:hAnsi="Arial" w:cs="Arial"/>
                <w:b/>
                <w:sz w:val="22"/>
                <w:szCs w:val="22"/>
              </w:rPr>
            </w:pPr>
            <w:r>
              <w:rPr>
                <w:rFonts w:ascii="Arial" w:hAnsi="Arial" w:cs="Arial"/>
                <w:b/>
                <w:sz w:val="22"/>
                <w:szCs w:val="22"/>
              </w:rPr>
              <w:t>Serious Incident</w:t>
            </w:r>
          </w:p>
        </w:tc>
        <w:tc>
          <w:tcPr>
            <w:tcW w:w="7513" w:type="dxa"/>
          </w:tcPr>
          <w:p w14:paraId="7EC1F659" w14:textId="77777777" w:rsidR="00BC66A5" w:rsidRDefault="00BC66A5" w:rsidP="00BC66A5">
            <w:pPr>
              <w:pStyle w:val="BodyText"/>
              <w:spacing w:before="60" w:after="60" w:line="240" w:lineRule="auto"/>
              <w:rPr>
                <w:rFonts w:ascii="Arial" w:hAnsi="Arial" w:cs="Arial"/>
              </w:rPr>
            </w:pPr>
            <w:r w:rsidRPr="002B3D72">
              <w:rPr>
                <w:rFonts w:ascii="Arial" w:hAnsi="Arial" w:cs="Arial"/>
              </w:rPr>
              <w:t xml:space="preserve">An </w:t>
            </w:r>
            <w:r>
              <w:rPr>
                <w:rFonts w:ascii="Arial" w:hAnsi="Arial" w:cs="Arial"/>
              </w:rPr>
              <w:t>Incident</w:t>
            </w:r>
            <w:r w:rsidRPr="002B3D72">
              <w:rPr>
                <w:rFonts w:ascii="Arial" w:hAnsi="Arial" w:cs="Arial"/>
              </w:rPr>
              <w:t xml:space="preserve"> resulting in the death of a child, or an </w:t>
            </w:r>
            <w:r>
              <w:rPr>
                <w:rFonts w:ascii="Arial" w:hAnsi="Arial" w:cs="Arial"/>
              </w:rPr>
              <w:t>Injury</w:t>
            </w:r>
            <w:r w:rsidRPr="002B3D72">
              <w:rPr>
                <w:rFonts w:ascii="Arial" w:hAnsi="Arial" w:cs="Arial"/>
              </w:rPr>
              <w:t xml:space="preserve">, </w:t>
            </w:r>
            <w:proofErr w:type="gramStart"/>
            <w:r>
              <w:rPr>
                <w:rFonts w:ascii="Arial" w:hAnsi="Arial" w:cs="Arial"/>
              </w:rPr>
              <w:t>Trauma</w:t>
            </w:r>
            <w:proofErr w:type="gramEnd"/>
            <w:r w:rsidRPr="002B3D72">
              <w:rPr>
                <w:rFonts w:ascii="Arial" w:hAnsi="Arial" w:cs="Arial"/>
              </w:rPr>
              <w:t xml:space="preserve"> or illness </w:t>
            </w:r>
            <w:r w:rsidRPr="00DA7EA9">
              <w:rPr>
                <w:rFonts w:ascii="Arial" w:hAnsi="Arial" w:cs="Arial"/>
              </w:rPr>
              <w:t>for</w:t>
            </w:r>
            <w:r w:rsidRPr="002B3D72">
              <w:rPr>
                <w:rFonts w:ascii="Arial" w:hAnsi="Arial" w:cs="Arial"/>
              </w:rPr>
              <w:t xml:space="preserve"> which the attention of a registered medical practitioner, emergency services or hospital is sought or should have been sought. This also includes an </w:t>
            </w:r>
            <w:r>
              <w:rPr>
                <w:rFonts w:ascii="Arial" w:hAnsi="Arial" w:cs="Arial"/>
              </w:rPr>
              <w:t>Incident</w:t>
            </w:r>
            <w:r w:rsidRPr="002B3D72">
              <w:rPr>
                <w:rFonts w:ascii="Arial" w:hAnsi="Arial" w:cs="Arial"/>
              </w:rPr>
              <w:t xml:space="preserve"> in which a child appears to be missing, cannot be accounted for, is removed from the s</w:t>
            </w:r>
            <w:r>
              <w:rPr>
                <w:rFonts w:ascii="Arial" w:hAnsi="Arial" w:cs="Arial"/>
              </w:rPr>
              <w:t>ervice in contravention of the R</w:t>
            </w:r>
            <w:r w:rsidRPr="002B3D72">
              <w:rPr>
                <w:rFonts w:ascii="Arial" w:hAnsi="Arial" w:cs="Arial"/>
              </w:rPr>
              <w:t>egulations or is mistakenly locked in/out of the service premises (National Regulations 12</w:t>
            </w:r>
            <w:r>
              <w:rPr>
                <w:rFonts w:ascii="Arial" w:hAnsi="Arial" w:cs="Arial"/>
              </w:rPr>
              <w:t>).</w:t>
            </w:r>
          </w:p>
          <w:p w14:paraId="7214B907" w14:textId="77777777" w:rsidR="00BC66A5" w:rsidRPr="002B3D72" w:rsidRDefault="00BC66A5" w:rsidP="00DC546A">
            <w:pPr>
              <w:pStyle w:val="BodyText"/>
              <w:spacing w:before="60" w:after="60" w:line="240" w:lineRule="auto"/>
              <w:rPr>
                <w:rFonts w:ascii="Arial" w:hAnsi="Arial" w:cs="Arial"/>
              </w:rPr>
            </w:pPr>
            <w:r w:rsidRPr="002B3D72">
              <w:rPr>
                <w:rFonts w:ascii="Arial" w:hAnsi="Arial" w:cs="Arial"/>
              </w:rPr>
              <w:t xml:space="preserve">A </w:t>
            </w:r>
            <w:r>
              <w:rPr>
                <w:rFonts w:ascii="Arial" w:hAnsi="Arial" w:cs="Arial"/>
              </w:rPr>
              <w:t>Serious Incident</w:t>
            </w:r>
            <w:r w:rsidRPr="002B3D72">
              <w:rPr>
                <w:rFonts w:ascii="Arial" w:hAnsi="Arial" w:cs="Arial"/>
              </w:rPr>
              <w:t xml:space="preserve"> should be documented in an </w:t>
            </w:r>
            <w:r w:rsidRPr="00BC66A5">
              <w:rPr>
                <w:rFonts w:ascii="Arial" w:hAnsi="Arial" w:cs="Arial"/>
              </w:rPr>
              <w:t xml:space="preserve">Incident, Injury, </w:t>
            </w:r>
            <w:proofErr w:type="gramStart"/>
            <w:r w:rsidRPr="00BC66A5">
              <w:rPr>
                <w:rFonts w:ascii="Arial" w:hAnsi="Arial" w:cs="Arial"/>
              </w:rPr>
              <w:t>Trauma</w:t>
            </w:r>
            <w:proofErr w:type="gramEnd"/>
            <w:r w:rsidRPr="00BC66A5">
              <w:rPr>
                <w:rFonts w:ascii="Arial" w:hAnsi="Arial" w:cs="Arial"/>
              </w:rPr>
              <w:t xml:space="preserve"> </w:t>
            </w:r>
            <w:r w:rsidRPr="00DA7EA9">
              <w:rPr>
                <w:rFonts w:ascii="Arial" w:hAnsi="Arial" w:cs="Arial"/>
              </w:rPr>
              <w:t>and</w:t>
            </w:r>
            <w:r w:rsidRPr="00BC66A5">
              <w:rPr>
                <w:rFonts w:ascii="Arial" w:hAnsi="Arial" w:cs="Arial"/>
              </w:rPr>
              <w:t xml:space="preserve"> Illness Record</w:t>
            </w:r>
            <w:r w:rsidRPr="002B3D72">
              <w:rPr>
                <w:rFonts w:ascii="Arial" w:hAnsi="Arial" w:cs="Arial"/>
              </w:rPr>
              <w:t xml:space="preserve"> (sample form available on the </w:t>
            </w:r>
            <w:r>
              <w:rPr>
                <w:rFonts w:ascii="Arial" w:hAnsi="Arial" w:cs="Arial"/>
              </w:rPr>
              <w:t>(</w:t>
            </w:r>
            <w:r w:rsidRPr="00BC66A5">
              <w:rPr>
                <w:rFonts w:ascii="Arial" w:hAnsi="Arial" w:cs="Arial"/>
              </w:rPr>
              <w:t>Australian Children’s Education and Care Quality Authority</w:t>
            </w:r>
            <w:r>
              <w:rPr>
                <w:rFonts w:ascii="Arial" w:hAnsi="Arial" w:cs="Arial"/>
              </w:rPr>
              <w:t xml:space="preserve">) </w:t>
            </w:r>
            <w:r w:rsidRPr="002B3D72">
              <w:rPr>
                <w:rFonts w:ascii="Arial" w:hAnsi="Arial" w:cs="Arial"/>
              </w:rPr>
              <w:t>ACECQA website</w:t>
            </w:r>
            <w:r>
              <w:rPr>
                <w:rFonts w:ascii="Arial" w:hAnsi="Arial" w:cs="Arial"/>
              </w:rPr>
              <w:t xml:space="preserve"> – refer to </w:t>
            </w:r>
            <w:r w:rsidRPr="00BC66A5">
              <w:rPr>
                <w:rFonts w:ascii="Arial" w:hAnsi="Arial" w:cs="Arial"/>
              </w:rPr>
              <w:t>Sources</w:t>
            </w:r>
            <w:r w:rsidRPr="002B3D72">
              <w:rPr>
                <w:rFonts w:ascii="Arial" w:hAnsi="Arial" w:cs="Arial"/>
              </w:rPr>
              <w:t xml:space="preserve">) as soon as possible and within 24 hours of the </w:t>
            </w:r>
            <w:r>
              <w:rPr>
                <w:rFonts w:ascii="Arial" w:hAnsi="Arial" w:cs="Arial"/>
              </w:rPr>
              <w:t>Incident</w:t>
            </w:r>
            <w:r w:rsidRPr="002B3D72">
              <w:rPr>
                <w:rFonts w:ascii="Arial" w:hAnsi="Arial" w:cs="Arial"/>
              </w:rPr>
              <w:t>. The Regulatory Authority (</w:t>
            </w:r>
            <w:r w:rsidRPr="000B6475">
              <w:rPr>
                <w:rFonts w:ascii="Arial" w:hAnsi="Arial" w:cs="Arial"/>
              </w:rPr>
              <w:t>DE</w:t>
            </w:r>
            <w:r>
              <w:rPr>
                <w:rFonts w:ascii="Arial" w:hAnsi="Arial" w:cs="Arial"/>
              </w:rPr>
              <w:t>T</w:t>
            </w:r>
            <w:r w:rsidRPr="002B3D72">
              <w:rPr>
                <w:rFonts w:ascii="Arial" w:hAnsi="Arial" w:cs="Arial"/>
              </w:rPr>
              <w:t xml:space="preserve">) must be notified within 24 hours of a </w:t>
            </w:r>
            <w:r>
              <w:rPr>
                <w:rFonts w:ascii="Arial" w:hAnsi="Arial" w:cs="Arial"/>
              </w:rPr>
              <w:t>Serious Incident</w:t>
            </w:r>
            <w:r w:rsidRPr="002B3D72">
              <w:rPr>
                <w:rFonts w:ascii="Arial" w:hAnsi="Arial" w:cs="Arial"/>
              </w:rPr>
              <w:t xml:space="preserve"> occurring at the service (National Regulations 176). Records are required to be retained for the periods specified in the National Regulations 183.</w:t>
            </w:r>
          </w:p>
        </w:tc>
      </w:tr>
      <w:tr w:rsidR="00537BC4" w:rsidRPr="007103FB" w14:paraId="44C405C7" w14:textId="77777777" w:rsidTr="1B0F032F">
        <w:tc>
          <w:tcPr>
            <w:tcW w:w="1701" w:type="dxa"/>
          </w:tcPr>
          <w:p w14:paraId="691A22D3" w14:textId="77777777" w:rsidR="00537BC4" w:rsidRPr="00537BC4" w:rsidRDefault="00BC66A5" w:rsidP="00191905">
            <w:pPr>
              <w:spacing w:before="60" w:after="60"/>
              <w:rPr>
                <w:rFonts w:ascii="Arial" w:hAnsi="Arial" w:cs="Arial"/>
                <w:b/>
                <w:sz w:val="22"/>
                <w:szCs w:val="22"/>
              </w:rPr>
            </w:pPr>
            <w:r>
              <w:rPr>
                <w:rFonts w:ascii="Arial" w:hAnsi="Arial" w:cs="Arial"/>
                <w:b/>
                <w:sz w:val="22"/>
                <w:szCs w:val="22"/>
              </w:rPr>
              <w:t>Supervision</w:t>
            </w:r>
          </w:p>
        </w:tc>
        <w:tc>
          <w:tcPr>
            <w:tcW w:w="7513" w:type="dxa"/>
          </w:tcPr>
          <w:p w14:paraId="2AB6E034" w14:textId="77777777" w:rsidR="00537BC4" w:rsidRPr="00191905" w:rsidRDefault="00BE1BA2" w:rsidP="00191905">
            <w:pPr>
              <w:pStyle w:val="BodyText"/>
              <w:spacing w:before="60" w:after="60" w:line="240" w:lineRule="auto"/>
              <w:rPr>
                <w:rFonts w:ascii="Arial" w:hAnsi="Arial" w:cs="Arial"/>
              </w:rPr>
            </w:pPr>
            <w:r>
              <w:rPr>
                <w:rFonts w:ascii="Arial" w:hAnsi="Arial" w:cs="Arial"/>
              </w:rPr>
              <w:t>R</w:t>
            </w:r>
            <w:r w:rsidRPr="002A462A">
              <w:rPr>
                <w:rFonts w:ascii="Arial" w:hAnsi="Arial" w:cs="Arial"/>
              </w:rPr>
              <w:t xml:space="preserve">efer to </w:t>
            </w:r>
            <w:r w:rsidR="00BC66A5">
              <w:rPr>
                <w:rFonts w:ascii="Arial" w:hAnsi="Arial" w:cs="Arial"/>
              </w:rPr>
              <w:t>Adequate Supervision</w:t>
            </w:r>
            <w:r w:rsidRPr="002A462A">
              <w:rPr>
                <w:rFonts w:ascii="Arial" w:hAnsi="Arial" w:cs="Arial"/>
              </w:rPr>
              <w:t xml:space="preserve"> </w:t>
            </w:r>
            <w:r>
              <w:rPr>
                <w:rFonts w:ascii="Arial" w:hAnsi="Arial" w:cs="Arial"/>
              </w:rPr>
              <w:t xml:space="preserve">(see </w:t>
            </w:r>
            <w:r>
              <w:rPr>
                <w:rFonts w:ascii="Arial" w:hAnsi="Arial" w:cs="Arial"/>
                <w:i/>
              </w:rPr>
              <w:t>Definition</w:t>
            </w:r>
            <w:r>
              <w:rPr>
                <w:rFonts w:ascii="Arial" w:hAnsi="Arial" w:cs="Arial"/>
              </w:rPr>
              <w:t>)</w:t>
            </w:r>
            <w:r w:rsidRPr="002A462A">
              <w:rPr>
                <w:rFonts w:ascii="Arial" w:hAnsi="Arial" w:cs="Arial"/>
              </w:rPr>
              <w:t>.</w:t>
            </w:r>
          </w:p>
        </w:tc>
      </w:tr>
      <w:tr w:rsidR="52DDFB70" w14:paraId="5B1927B6" w14:textId="77777777" w:rsidTr="1B0F032F">
        <w:tc>
          <w:tcPr>
            <w:tcW w:w="1701" w:type="dxa"/>
          </w:tcPr>
          <w:p w14:paraId="0FAC79EB" w14:textId="53FA9F47" w:rsidR="52DDFB70" w:rsidRDefault="52DDFB70" w:rsidP="52DDFB70">
            <w:pPr>
              <w:rPr>
                <w:rFonts w:ascii="Arial" w:hAnsi="Arial" w:cs="Arial"/>
                <w:b/>
                <w:bCs/>
                <w:sz w:val="22"/>
                <w:szCs w:val="22"/>
              </w:rPr>
            </w:pPr>
            <w:r w:rsidRPr="52DDFB70">
              <w:rPr>
                <w:rFonts w:ascii="Arial" w:hAnsi="Arial" w:cs="Arial"/>
                <w:b/>
                <w:bCs/>
                <w:sz w:val="22"/>
                <w:szCs w:val="22"/>
              </w:rPr>
              <w:t xml:space="preserve">Inclusion Support </w:t>
            </w:r>
          </w:p>
        </w:tc>
        <w:tc>
          <w:tcPr>
            <w:tcW w:w="7513" w:type="dxa"/>
          </w:tcPr>
          <w:p w14:paraId="74BFA0B4" w14:textId="2797A36E" w:rsidR="52DDFB70" w:rsidRDefault="52DDFB70" w:rsidP="00314527">
            <w:pPr>
              <w:pStyle w:val="BodyText"/>
              <w:spacing w:line="240" w:lineRule="auto"/>
              <w:rPr>
                <w:rFonts w:ascii="Arial" w:hAnsi="Arial" w:cs="Arial"/>
              </w:rPr>
            </w:pPr>
            <w:r w:rsidRPr="52DDFB70">
              <w:rPr>
                <w:rFonts w:ascii="Arial" w:hAnsi="Arial" w:cs="Arial"/>
              </w:rPr>
              <w:t>Funded by the Commonwealth Government to assists services to build their capacity and capability to include children with additional needs in mainstream services; providing them with an opportunity to learn and develop alongside their typically developing peers.</w:t>
            </w:r>
          </w:p>
        </w:tc>
      </w:tr>
      <w:tr w:rsidR="52DDFB70" w14:paraId="58BCFB1F" w14:textId="77777777" w:rsidTr="1B0F032F">
        <w:tc>
          <w:tcPr>
            <w:tcW w:w="1701" w:type="dxa"/>
          </w:tcPr>
          <w:p w14:paraId="04D6DAE5" w14:textId="38475D5C" w:rsidR="52DDFB70" w:rsidRDefault="52DDFB70" w:rsidP="52DDFB70">
            <w:pPr>
              <w:rPr>
                <w:rFonts w:ascii="Arial" w:hAnsi="Arial" w:cs="Arial"/>
                <w:b/>
                <w:bCs/>
                <w:sz w:val="22"/>
                <w:szCs w:val="22"/>
              </w:rPr>
            </w:pPr>
            <w:r w:rsidRPr="52DDFB70">
              <w:rPr>
                <w:rFonts w:ascii="Arial" w:hAnsi="Arial" w:cs="Arial"/>
                <w:b/>
                <w:bCs/>
                <w:sz w:val="22"/>
                <w:szCs w:val="22"/>
              </w:rPr>
              <w:t>Mental Health</w:t>
            </w:r>
          </w:p>
        </w:tc>
        <w:tc>
          <w:tcPr>
            <w:tcW w:w="7513" w:type="dxa"/>
          </w:tcPr>
          <w:p w14:paraId="757535CC" w14:textId="0D3FFF2E" w:rsidR="52DDFB70" w:rsidRDefault="52DDFB70" w:rsidP="00314527">
            <w:pPr>
              <w:pStyle w:val="BodyText"/>
              <w:spacing w:line="240" w:lineRule="auto"/>
              <w:rPr>
                <w:rFonts w:ascii="Arial" w:hAnsi="Arial" w:cs="Arial"/>
              </w:rPr>
            </w:pPr>
            <w:r w:rsidRPr="52DDFB70">
              <w:rPr>
                <w:rFonts w:ascii="Arial" w:hAnsi="Arial" w:cs="Arial"/>
              </w:rPr>
              <w:t xml:space="preserve">a child’s ability to ‘experience, regulate and express emotions; form close and secure interpersonal relationships; and explore the environment and learn – all in the context of family, </w:t>
            </w:r>
            <w:proofErr w:type="gramStart"/>
            <w:r w:rsidRPr="52DDFB70">
              <w:rPr>
                <w:rFonts w:ascii="Arial" w:hAnsi="Arial" w:cs="Arial"/>
              </w:rPr>
              <w:t>community</w:t>
            </w:r>
            <w:proofErr w:type="gramEnd"/>
            <w:r w:rsidRPr="52DDFB70">
              <w:rPr>
                <w:rFonts w:ascii="Arial" w:hAnsi="Arial" w:cs="Arial"/>
              </w:rPr>
              <w:t xml:space="preserve"> and cultural expectations for young children. Infant mental health is synonymous with healthy social and emotional development</w:t>
            </w:r>
          </w:p>
        </w:tc>
      </w:tr>
    </w:tbl>
    <w:p w14:paraId="49EC96FA" w14:textId="77777777" w:rsidR="0009524A" w:rsidRDefault="0009524A" w:rsidP="0009524A">
      <w:pPr>
        <w:pStyle w:val="Heading1"/>
        <w:numPr>
          <w:ilvl w:val="0"/>
          <w:numId w:val="23"/>
        </w:numPr>
        <w:tabs>
          <w:tab w:val="num" w:pos="567"/>
        </w:tabs>
        <w:spacing w:before="360" w:after="60"/>
        <w:ind w:left="567" w:hanging="567"/>
        <w:rPr>
          <w:rFonts w:ascii="Arial" w:hAnsi="Arial" w:cs="Arial"/>
          <w:sz w:val="22"/>
          <w:szCs w:val="22"/>
        </w:rPr>
      </w:pPr>
      <w:r w:rsidRPr="52DDFB70">
        <w:rPr>
          <w:rFonts w:ascii="Arial" w:hAnsi="Arial" w:cs="Arial"/>
          <w:sz w:val="22"/>
          <w:szCs w:val="22"/>
        </w:rPr>
        <w:lastRenderedPageBreak/>
        <w:t>Responsibility/Accountability</w:t>
      </w:r>
    </w:p>
    <w:p w14:paraId="1468C3BA" w14:textId="77777777" w:rsidR="0009524A" w:rsidRDefault="0009524A" w:rsidP="0009524A">
      <w:pPr>
        <w:pStyle w:val="Heading1"/>
        <w:numPr>
          <w:ilvl w:val="1"/>
          <w:numId w:val="23"/>
        </w:numPr>
        <w:tabs>
          <w:tab w:val="left" w:pos="1134"/>
        </w:tabs>
        <w:spacing w:before="0" w:after="60"/>
        <w:ind w:left="1134" w:hanging="567"/>
        <w:rPr>
          <w:rFonts w:ascii="Arial" w:hAnsi="Arial" w:cs="Arial"/>
          <w:b w:val="0"/>
          <w:sz w:val="22"/>
          <w:szCs w:val="22"/>
        </w:rPr>
      </w:pPr>
      <w:r w:rsidRPr="52DDFB70">
        <w:rPr>
          <w:rFonts w:ascii="Arial" w:hAnsi="Arial" w:cs="Arial"/>
          <w:b w:val="0"/>
          <w:bCs w:val="0"/>
          <w:sz w:val="22"/>
          <w:szCs w:val="22"/>
        </w:rPr>
        <w:t>The Approved Provider, according to Regulations is responsible for the implementation of this policy. This will be achieved through the Leadership Group and their service staff:</w:t>
      </w:r>
    </w:p>
    <w:p w14:paraId="122964F4" w14:textId="39CF8ED2" w:rsidR="0009524A" w:rsidRPr="005E59FF"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00FB5CD8">
        <w:rPr>
          <w:rFonts w:cs="Arial"/>
          <w:sz w:val="22"/>
          <w:szCs w:val="22"/>
        </w:rPr>
        <w:t xml:space="preserve">developing and implementing the </w:t>
      </w:r>
      <w:r w:rsidRPr="00BC66A5">
        <w:rPr>
          <w:rFonts w:cs="Arial"/>
          <w:i/>
          <w:sz w:val="22"/>
          <w:szCs w:val="22"/>
        </w:rPr>
        <w:t>Interactions with Children Policy</w:t>
      </w:r>
      <w:r w:rsidR="00A16EB6">
        <w:rPr>
          <w:rFonts w:cs="Arial"/>
          <w:i/>
          <w:sz w:val="22"/>
          <w:szCs w:val="22"/>
        </w:rPr>
        <w:t xml:space="preserve"> and Procedure</w:t>
      </w:r>
      <w:r w:rsidRPr="00FB5CD8">
        <w:rPr>
          <w:rFonts w:cs="Arial"/>
          <w:sz w:val="22"/>
          <w:szCs w:val="22"/>
        </w:rPr>
        <w:t xml:space="preserve"> in consultation </w:t>
      </w:r>
      <w:r w:rsidRPr="009D4634">
        <w:rPr>
          <w:rFonts w:cs="Arial"/>
          <w:sz w:val="22"/>
          <w:szCs w:val="22"/>
        </w:rPr>
        <w:t xml:space="preserve">with the Nominated Supervisor, Certified Supervisor, </w:t>
      </w:r>
      <w:r>
        <w:rPr>
          <w:rFonts w:cs="Arial"/>
          <w:sz w:val="22"/>
          <w:szCs w:val="22"/>
        </w:rPr>
        <w:t xml:space="preserve">Nominees, </w:t>
      </w:r>
      <w:r w:rsidRPr="009D4634">
        <w:rPr>
          <w:rFonts w:cs="Arial"/>
          <w:sz w:val="22"/>
          <w:szCs w:val="22"/>
        </w:rPr>
        <w:t xml:space="preserve">educators, </w:t>
      </w:r>
      <w:proofErr w:type="gramStart"/>
      <w:r w:rsidRPr="009D4634">
        <w:rPr>
          <w:rFonts w:cs="Arial"/>
          <w:sz w:val="22"/>
          <w:szCs w:val="22"/>
        </w:rPr>
        <w:t>staff</w:t>
      </w:r>
      <w:proofErr w:type="gramEnd"/>
      <w:r w:rsidRPr="009D4634">
        <w:rPr>
          <w:rFonts w:cs="Arial"/>
          <w:sz w:val="22"/>
          <w:szCs w:val="22"/>
        </w:rPr>
        <w:t xml:space="preserve"> and parents/guardians, and ensuring that it reflects the philosophy, beliefs and values of the service</w:t>
      </w:r>
    </w:p>
    <w:p w14:paraId="5912A8D3" w14:textId="77777777" w:rsidR="0009524A" w:rsidRPr="009D4634"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005E59FF">
        <w:rPr>
          <w:rFonts w:cs="Arial"/>
          <w:sz w:val="22"/>
          <w:szCs w:val="22"/>
        </w:rPr>
        <w:t xml:space="preserve">parents/guardians, the Nominated Supervisor and all staff are provided with access to </w:t>
      </w:r>
      <w:r>
        <w:rPr>
          <w:rFonts w:cs="Arial"/>
          <w:sz w:val="22"/>
          <w:szCs w:val="22"/>
        </w:rPr>
        <w:t>this p</w:t>
      </w:r>
      <w:r w:rsidRPr="00F874EF">
        <w:rPr>
          <w:rFonts w:cs="Arial"/>
          <w:sz w:val="22"/>
          <w:szCs w:val="22"/>
        </w:rPr>
        <w:t>olicy</w:t>
      </w:r>
      <w:r w:rsidRPr="009D4634">
        <w:rPr>
          <w:rFonts w:cs="Arial"/>
          <w:sz w:val="22"/>
          <w:szCs w:val="22"/>
        </w:rPr>
        <w:t xml:space="preserve"> and comply with its requirements</w:t>
      </w:r>
    </w:p>
    <w:p w14:paraId="3BE38BBB" w14:textId="1CC7DCAF"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009D4634">
        <w:rPr>
          <w:rFonts w:cs="Arial"/>
          <w:sz w:val="22"/>
          <w:szCs w:val="22"/>
        </w:rPr>
        <w:t>the Nominated Supervisor, educators</w:t>
      </w:r>
      <w:r w:rsidRPr="00FB5CD8">
        <w:rPr>
          <w:rFonts w:cs="Arial"/>
          <w:sz w:val="22"/>
          <w:szCs w:val="22"/>
        </w:rPr>
        <w:t xml:space="preserve"> and all staff are aware of the service’s expectations regarding positive, </w:t>
      </w:r>
      <w:proofErr w:type="gramStart"/>
      <w:r w:rsidRPr="00FB5CD8">
        <w:rPr>
          <w:rFonts w:cs="Arial"/>
          <w:sz w:val="22"/>
          <w:szCs w:val="22"/>
        </w:rPr>
        <w:t>respectful</w:t>
      </w:r>
      <w:proofErr w:type="gramEnd"/>
      <w:r w:rsidRPr="00FB5CD8">
        <w:rPr>
          <w:rFonts w:cs="Arial"/>
          <w:sz w:val="22"/>
          <w:szCs w:val="22"/>
        </w:rPr>
        <w:t xml:space="preserve"> and appropriate behaviour, and acceptable responses and interactions when working with children and families</w:t>
      </w:r>
    </w:p>
    <w:p w14:paraId="2374600C" w14:textId="0CD2EBDE"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00FB5CD8">
        <w:rPr>
          <w:rFonts w:cs="Arial"/>
          <w:sz w:val="22"/>
          <w:szCs w:val="22"/>
        </w:rPr>
        <w:t xml:space="preserve">children are adequately supervised and that educator-to-child ratios are </w:t>
      </w:r>
      <w:proofErr w:type="gramStart"/>
      <w:r w:rsidRPr="00FB5CD8">
        <w:rPr>
          <w:rFonts w:cs="Arial"/>
          <w:sz w:val="22"/>
          <w:szCs w:val="22"/>
        </w:rPr>
        <w:t>maintained at all times</w:t>
      </w:r>
      <w:proofErr w:type="gramEnd"/>
      <w:r w:rsidRPr="00FB5CD8">
        <w:rPr>
          <w:rFonts w:cs="Arial"/>
          <w:sz w:val="22"/>
          <w:szCs w:val="22"/>
        </w:rPr>
        <w:t xml:space="preserve"> </w:t>
      </w:r>
    </w:p>
    <w:p w14:paraId="42958167" w14:textId="77777777"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52DDFB70">
        <w:rPr>
          <w:rFonts w:cs="Arial"/>
          <w:sz w:val="22"/>
          <w:szCs w:val="22"/>
        </w:rPr>
        <w:t>the size and composition of groups is considered to ensure all children are provided with the best opportunities for quality interactions and relationships with each other and with adults at the service (National Regulation 156(2))</w:t>
      </w:r>
    </w:p>
    <w:p w14:paraId="7C922C79" w14:textId="25F9D5C4"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00FB5CD8">
        <w:rPr>
          <w:rFonts w:cs="Arial"/>
          <w:sz w:val="22"/>
          <w:szCs w:val="22"/>
        </w:rPr>
        <w:t xml:space="preserve">educational programs are delivered in accordance with an approved learning framework, are based on the developmental needs, </w:t>
      </w:r>
      <w:proofErr w:type="gramStart"/>
      <w:r w:rsidRPr="00FB5CD8">
        <w:rPr>
          <w:rFonts w:cs="Arial"/>
          <w:sz w:val="22"/>
          <w:szCs w:val="22"/>
        </w:rPr>
        <w:t>interests</w:t>
      </w:r>
      <w:proofErr w:type="gramEnd"/>
      <w:r w:rsidRPr="00FB5CD8">
        <w:rPr>
          <w:rFonts w:cs="Arial"/>
          <w:sz w:val="22"/>
          <w:szCs w:val="22"/>
        </w:rPr>
        <w:t xml:space="preserve"> and experiences of each child, and take into account the individual differences of each child</w:t>
      </w:r>
    </w:p>
    <w:p w14:paraId="0EC118EB" w14:textId="7FD746D1"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00FB5CD8">
        <w:rPr>
          <w:rFonts w:cs="Arial"/>
          <w:sz w:val="22"/>
          <w:szCs w:val="22"/>
        </w:rPr>
        <w:t xml:space="preserve">the educational program contributes to the development of children who have a strong sense of wellbeing and identity, and are connected, confident, </w:t>
      </w:r>
      <w:proofErr w:type="gramStart"/>
      <w:r w:rsidRPr="00FB5CD8">
        <w:rPr>
          <w:rFonts w:cs="Arial"/>
          <w:sz w:val="22"/>
          <w:szCs w:val="22"/>
        </w:rPr>
        <w:t>involved</w:t>
      </w:r>
      <w:proofErr w:type="gramEnd"/>
      <w:r w:rsidRPr="00FB5CD8">
        <w:rPr>
          <w:rFonts w:cs="Arial"/>
          <w:sz w:val="22"/>
          <w:szCs w:val="22"/>
        </w:rPr>
        <w:t xml:space="preserve"> and effective learners and communicators (</w:t>
      </w:r>
      <w:r>
        <w:rPr>
          <w:rFonts w:cs="Arial"/>
          <w:sz w:val="22"/>
          <w:szCs w:val="22"/>
        </w:rPr>
        <w:t xml:space="preserve">National </w:t>
      </w:r>
      <w:r w:rsidRPr="00FB5CD8">
        <w:rPr>
          <w:rFonts w:cs="Arial"/>
          <w:sz w:val="22"/>
          <w:szCs w:val="22"/>
        </w:rPr>
        <w:t xml:space="preserve">Regulation </w:t>
      </w:r>
      <w:r w:rsidRPr="00F45224">
        <w:rPr>
          <w:rFonts w:cs="Arial"/>
          <w:sz w:val="22"/>
          <w:szCs w:val="22"/>
        </w:rPr>
        <w:t>73)</w:t>
      </w:r>
    </w:p>
    <w:p w14:paraId="20E5A5B2" w14:textId="77777777"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00FB5CD8">
        <w:rPr>
          <w:rFonts w:cs="Arial"/>
          <w:sz w:val="22"/>
          <w:szCs w:val="22"/>
        </w:rPr>
        <w:t>that the service provides education and care to children in a way that:</w:t>
      </w:r>
    </w:p>
    <w:p w14:paraId="25126B97" w14:textId="77777777" w:rsidR="0009524A" w:rsidRPr="00FB5CD8" w:rsidRDefault="0009524A" w:rsidP="0009524A">
      <w:pPr>
        <w:pStyle w:val="Bullets1"/>
        <w:numPr>
          <w:ilvl w:val="0"/>
          <w:numId w:val="61"/>
        </w:numPr>
        <w:tabs>
          <w:tab w:val="clear" w:pos="360"/>
          <w:tab w:val="left" w:pos="2268"/>
        </w:tabs>
        <w:spacing w:line="240" w:lineRule="auto"/>
        <w:ind w:left="2268" w:hanging="567"/>
        <w:rPr>
          <w:rFonts w:cs="Arial"/>
          <w:sz w:val="22"/>
          <w:szCs w:val="22"/>
        </w:rPr>
      </w:pPr>
      <w:r w:rsidRPr="00FB5CD8">
        <w:rPr>
          <w:rFonts w:cs="Arial"/>
          <w:sz w:val="22"/>
          <w:szCs w:val="22"/>
        </w:rPr>
        <w:t>encourages children to express themselves and their opinions</w:t>
      </w:r>
    </w:p>
    <w:p w14:paraId="4EB65619" w14:textId="77777777" w:rsidR="0009524A" w:rsidRPr="00FB5CD8" w:rsidRDefault="0009524A" w:rsidP="0009524A">
      <w:pPr>
        <w:pStyle w:val="Bullets1"/>
        <w:numPr>
          <w:ilvl w:val="0"/>
          <w:numId w:val="61"/>
        </w:numPr>
        <w:tabs>
          <w:tab w:val="clear" w:pos="360"/>
          <w:tab w:val="left" w:pos="2268"/>
        </w:tabs>
        <w:spacing w:line="240" w:lineRule="auto"/>
        <w:ind w:left="2268" w:hanging="567"/>
        <w:rPr>
          <w:rFonts w:cs="Arial"/>
          <w:sz w:val="22"/>
          <w:szCs w:val="22"/>
        </w:rPr>
      </w:pPr>
      <w:r w:rsidRPr="00FB5CD8">
        <w:rPr>
          <w:rFonts w:cs="Arial"/>
          <w:sz w:val="22"/>
          <w:szCs w:val="22"/>
        </w:rPr>
        <w:t>allows children to undertake experiences that develop self-reliance and self-esteem</w:t>
      </w:r>
    </w:p>
    <w:p w14:paraId="4411D98B" w14:textId="77777777" w:rsidR="0009524A" w:rsidRPr="00FB5CD8" w:rsidRDefault="0009524A" w:rsidP="0009524A">
      <w:pPr>
        <w:pStyle w:val="Bullets1"/>
        <w:numPr>
          <w:ilvl w:val="0"/>
          <w:numId w:val="61"/>
        </w:numPr>
        <w:tabs>
          <w:tab w:val="clear" w:pos="360"/>
          <w:tab w:val="left" w:pos="2268"/>
        </w:tabs>
        <w:spacing w:line="240" w:lineRule="auto"/>
        <w:ind w:left="2268" w:hanging="567"/>
        <w:rPr>
          <w:rFonts w:cs="Arial"/>
          <w:sz w:val="22"/>
          <w:szCs w:val="22"/>
        </w:rPr>
      </w:pPr>
      <w:proofErr w:type="gramStart"/>
      <w:r w:rsidRPr="00FB5CD8">
        <w:rPr>
          <w:rFonts w:cs="Arial"/>
          <w:sz w:val="22"/>
          <w:szCs w:val="22"/>
        </w:rPr>
        <w:t>maintains the dignity and the rights of each child at all times</w:t>
      </w:r>
      <w:proofErr w:type="gramEnd"/>
    </w:p>
    <w:p w14:paraId="7BD388E0" w14:textId="77777777" w:rsidR="0009524A" w:rsidRPr="00FB5CD8" w:rsidRDefault="0009524A" w:rsidP="0009524A">
      <w:pPr>
        <w:pStyle w:val="Bullets1"/>
        <w:numPr>
          <w:ilvl w:val="0"/>
          <w:numId w:val="61"/>
        </w:numPr>
        <w:tabs>
          <w:tab w:val="clear" w:pos="360"/>
          <w:tab w:val="left" w:pos="2268"/>
        </w:tabs>
        <w:spacing w:line="240" w:lineRule="auto"/>
        <w:ind w:left="2268" w:hanging="567"/>
        <w:rPr>
          <w:rFonts w:cs="Arial"/>
          <w:sz w:val="22"/>
          <w:szCs w:val="22"/>
        </w:rPr>
      </w:pPr>
      <w:r w:rsidRPr="00FB5CD8">
        <w:rPr>
          <w:rFonts w:cs="Arial"/>
          <w:sz w:val="22"/>
          <w:szCs w:val="22"/>
        </w:rPr>
        <w:t>offers positive guidance and encouragement towards acceptable behaviour</w:t>
      </w:r>
    </w:p>
    <w:p w14:paraId="7D370257" w14:textId="77777777" w:rsidR="0009524A" w:rsidRPr="00FB5CD8" w:rsidRDefault="0009524A" w:rsidP="0009524A">
      <w:pPr>
        <w:pStyle w:val="Bullets1"/>
        <w:numPr>
          <w:ilvl w:val="0"/>
          <w:numId w:val="61"/>
        </w:numPr>
        <w:tabs>
          <w:tab w:val="clear" w:pos="360"/>
          <w:tab w:val="left" w:pos="2268"/>
        </w:tabs>
        <w:spacing w:line="240" w:lineRule="auto"/>
        <w:ind w:left="2268" w:hanging="567"/>
        <w:rPr>
          <w:rFonts w:cs="Arial"/>
          <w:sz w:val="22"/>
          <w:szCs w:val="22"/>
        </w:rPr>
      </w:pPr>
      <w:r w:rsidRPr="00FB5CD8">
        <w:rPr>
          <w:rFonts w:cs="Arial"/>
          <w:sz w:val="22"/>
          <w:szCs w:val="22"/>
        </w:rPr>
        <w:t xml:space="preserve">has regard to the cultural and family values, age, and the physical and intellectual development and abilities of each child being educated and </w:t>
      </w:r>
      <w:r w:rsidRPr="005E59FF">
        <w:rPr>
          <w:rFonts w:cs="Arial"/>
          <w:sz w:val="22"/>
          <w:szCs w:val="22"/>
        </w:rPr>
        <w:t>cared for (National</w:t>
      </w:r>
      <w:r w:rsidRPr="00F874EF">
        <w:rPr>
          <w:rFonts w:cs="Arial"/>
          <w:sz w:val="22"/>
          <w:szCs w:val="22"/>
        </w:rPr>
        <w:t xml:space="preserve"> </w:t>
      </w:r>
      <w:r w:rsidRPr="00FB5CD8">
        <w:rPr>
          <w:rFonts w:cs="Arial"/>
          <w:sz w:val="22"/>
          <w:szCs w:val="22"/>
        </w:rPr>
        <w:t>Regulation 155)</w:t>
      </w:r>
    </w:p>
    <w:p w14:paraId="4261C54E" w14:textId="77777777"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52DDFB70">
        <w:rPr>
          <w:rFonts w:cs="Arial"/>
          <w:sz w:val="22"/>
          <w:szCs w:val="22"/>
        </w:rPr>
        <w:t>That the service provides children with the opportunity to interact and develop positive relationships with each other, and with the staff and volunteers at the service (Regulation 156(1))</w:t>
      </w:r>
    </w:p>
    <w:p w14:paraId="3BDB2B5C" w14:textId="77777777"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52DDFB70">
        <w:rPr>
          <w:rFonts w:cs="Arial"/>
          <w:sz w:val="22"/>
          <w:szCs w:val="22"/>
        </w:rPr>
        <w:t>clear documentation of the assessment and evaluation of each child’s:</w:t>
      </w:r>
    </w:p>
    <w:p w14:paraId="621B4315" w14:textId="77777777" w:rsidR="0009524A" w:rsidRPr="00FB5CD8" w:rsidRDefault="0009524A" w:rsidP="0009524A">
      <w:pPr>
        <w:pStyle w:val="Bullets1"/>
        <w:numPr>
          <w:ilvl w:val="0"/>
          <w:numId w:val="61"/>
        </w:numPr>
        <w:tabs>
          <w:tab w:val="clear" w:pos="360"/>
          <w:tab w:val="left" w:pos="2268"/>
        </w:tabs>
        <w:spacing w:line="240" w:lineRule="auto"/>
        <w:ind w:left="2268" w:hanging="567"/>
        <w:rPr>
          <w:rFonts w:cs="Arial"/>
          <w:sz w:val="22"/>
          <w:szCs w:val="22"/>
        </w:rPr>
      </w:pPr>
      <w:r w:rsidRPr="00FB5CD8">
        <w:rPr>
          <w:rFonts w:cs="Arial"/>
          <w:sz w:val="22"/>
          <w:szCs w:val="22"/>
        </w:rPr>
        <w:t xml:space="preserve">developmental needs, interests, </w:t>
      </w:r>
      <w:proofErr w:type="gramStart"/>
      <w:r w:rsidRPr="00FB5CD8">
        <w:rPr>
          <w:rFonts w:cs="Arial"/>
          <w:sz w:val="22"/>
          <w:szCs w:val="22"/>
        </w:rPr>
        <w:t>experiences</w:t>
      </w:r>
      <w:proofErr w:type="gramEnd"/>
      <w:r w:rsidRPr="00FB5CD8">
        <w:rPr>
          <w:rFonts w:cs="Arial"/>
          <w:sz w:val="22"/>
          <w:szCs w:val="22"/>
        </w:rPr>
        <w:t xml:space="preserve"> and program participation</w:t>
      </w:r>
    </w:p>
    <w:p w14:paraId="3C3335D7" w14:textId="77777777" w:rsidR="00AF7BB6" w:rsidRDefault="0009524A" w:rsidP="001F22A9">
      <w:pPr>
        <w:pStyle w:val="Bullets1"/>
        <w:numPr>
          <w:ilvl w:val="0"/>
          <w:numId w:val="20"/>
        </w:numPr>
        <w:tabs>
          <w:tab w:val="clear" w:pos="360"/>
          <w:tab w:val="left" w:pos="1701"/>
          <w:tab w:val="left" w:pos="2268"/>
        </w:tabs>
        <w:spacing w:line="240" w:lineRule="auto"/>
        <w:ind w:left="1701" w:hanging="567"/>
        <w:rPr>
          <w:rFonts w:cs="Arial"/>
          <w:sz w:val="22"/>
          <w:szCs w:val="22"/>
        </w:rPr>
      </w:pPr>
      <w:r w:rsidRPr="00AF7BB6">
        <w:rPr>
          <w:rFonts w:cs="Arial"/>
          <w:sz w:val="22"/>
          <w:szCs w:val="22"/>
        </w:rPr>
        <w:t xml:space="preserve">progress against the outcomes of the educational program (National Regulation 74) </w:t>
      </w:r>
    </w:p>
    <w:p w14:paraId="792A9746" w14:textId="0BA10B17" w:rsidR="0009524A" w:rsidRPr="00AF7BB6" w:rsidRDefault="0009524A" w:rsidP="00314527">
      <w:pPr>
        <w:pStyle w:val="Bullets1"/>
        <w:numPr>
          <w:ilvl w:val="0"/>
          <w:numId w:val="20"/>
        </w:numPr>
        <w:tabs>
          <w:tab w:val="clear" w:pos="360"/>
          <w:tab w:val="left" w:pos="1701"/>
          <w:tab w:val="left" w:pos="2268"/>
        </w:tabs>
        <w:spacing w:line="240" w:lineRule="auto"/>
        <w:ind w:left="1701" w:hanging="567"/>
        <w:rPr>
          <w:rFonts w:cs="Arial"/>
          <w:sz w:val="22"/>
          <w:szCs w:val="22"/>
        </w:rPr>
      </w:pPr>
      <w:r w:rsidRPr="00AF7BB6">
        <w:rPr>
          <w:rFonts w:cs="Arial"/>
          <w:sz w:val="22"/>
          <w:szCs w:val="22"/>
        </w:rPr>
        <w:t xml:space="preserve">supporting educators/staff to gain appropriate training, </w:t>
      </w:r>
      <w:proofErr w:type="gramStart"/>
      <w:r w:rsidRPr="00AF7BB6">
        <w:rPr>
          <w:rFonts w:cs="Arial"/>
          <w:sz w:val="22"/>
          <w:szCs w:val="22"/>
        </w:rPr>
        <w:t>knowledge</w:t>
      </w:r>
      <w:proofErr w:type="gramEnd"/>
      <w:r w:rsidRPr="00AF7BB6">
        <w:rPr>
          <w:rFonts w:cs="Arial"/>
          <w:sz w:val="22"/>
          <w:szCs w:val="22"/>
        </w:rPr>
        <w:t xml:space="preserve"> and skills for the implementation of this policy, including promoting social, emotional and mental health and wellbeing</w:t>
      </w:r>
    </w:p>
    <w:p w14:paraId="71FA5123" w14:textId="7F1BA814"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52DDFB70">
        <w:rPr>
          <w:rFonts w:cs="Arial"/>
          <w:sz w:val="22"/>
          <w:szCs w:val="22"/>
        </w:rPr>
        <w:t xml:space="preserve">ensuring the environment at the service is safe, </w:t>
      </w:r>
      <w:proofErr w:type="gramStart"/>
      <w:r w:rsidRPr="52DDFB70">
        <w:rPr>
          <w:rFonts w:cs="Arial"/>
          <w:sz w:val="22"/>
          <w:szCs w:val="22"/>
        </w:rPr>
        <w:t>secure</w:t>
      </w:r>
      <w:proofErr w:type="gramEnd"/>
      <w:r w:rsidRPr="52DDFB70">
        <w:rPr>
          <w:rFonts w:cs="Arial"/>
          <w:sz w:val="22"/>
          <w:szCs w:val="22"/>
        </w:rPr>
        <w:t xml:space="preserve"> and free from hazards for children and promotes th</w:t>
      </w:r>
      <w:r w:rsidR="00552CE4">
        <w:rPr>
          <w:rFonts w:cs="Arial"/>
          <w:sz w:val="22"/>
          <w:szCs w:val="22"/>
        </w:rPr>
        <w:t>e</w:t>
      </w:r>
      <w:r w:rsidRPr="52DDFB70">
        <w:rPr>
          <w:rFonts w:cs="Arial"/>
          <w:sz w:val="22"/>
          <w:szCs w:val="22"/>
        </w:rPr>
        <w:t xml:space="preserve"> active participation of every child</w:t>
      </w:r>
    </w:p>
    <w:p w14:paraId="2B079D88" w14:textId="77777777"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005E59FF">
        <w:rPr>
          <w:rFonts w:cs="Arial"/>
          <w:sz w:val="22"/>
          <w:szCs w:val="22"/>
        </w:rPr>
        <w:t xml:space="preserve">that the Nominated Supervisor, </w:t>
      </w:r>
      <w:proofErr w:type="gramStart"/>
      <w:r w:rsidRPr="005E59FF">
        <w:rPr>
          <w:rFonts w:cs="Arial"/>
          <w:sz w:val="22"/>
          <w:szCs w:val="22"/>
        </w:rPr>
        <w:t>educators</w:t>
      </w:r>
      <w:proofErr w:type="gramEnd"/>
      <w:r w:rsidRPr="005E59FF">
        <w:rPr>
          <w:rFonts w:cs="Arial"/>
          <w:sz w:val="22"/>
          <w:szCs w:val="22"/>
        </w:rPr>
        <w:t xml:space="preserve"> and all staff members at the service who work with children are aware that it is an offence to subject a child to any form of corporal punishment, or any discipline that is unreasonable or excessive in the circumsta</w:t>
      </w:r>
      <w:r>
        <w:rPr>
          <w:rFonts w:cs="Arial"/>
          <w:sz w:val="22"/>
          <w:szCs w:val="22"/>
        </w:rPr>
        <w:t>nces (National Law Section 166)</w:t>
      </w:r>
    </w:p>
    <w:p w14:paraId="5E3340F2" w14:textId="77777777"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00FB5CD8">
        <w:rPr>
          <w:rFonts w:cs="Arial"/>
          <w:sz w:val="22"/>
          <w:szCs w:val="22"/>
        </w:rPr>
        <w:lastRenderedPageBreak/>
        <w:t xml:space="preserve">promoting collaborative relationships between children/families and educators, </w:t>
      </w:r>
      <w:proofErr w:type="gramStart"/>
      <w:r w:rsidRPr="00FB5CD8">
        <w:rPr>
          <w:rFonts w:cs="Arial"/>
          <w:sz w:val="22"/>
          <w:szCs w:val="22"/>
        </w:rPr>
        <w:t>staff</w:t>
      </w:r>
      <w:proofErr w:type="gramEnd"/>
      <w:r w:rsidRPr="00FB5CD8">
        <w:rPr>
          <w:rFonts w:cs="Arial"/>
          <w:sz w:val="22"/>
          <w:szCs w:val="22"/>
        </w:rPr>
        <w:t xml:space="preserve"> and other professionals, to improve the quality of children’s education and care experiences</w:t>
      </w:r>
    </w:p>
    <w:p w14:paraId="6F4F7C3F" w14:textId="2104AB1B"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00FB5CD8">
        <w:rPr>
          <w:rFonts w:cs="Arial"/>
          <w:sz w:val="22"/>
          <w:szCs w:val="22"/>
        </w:rPr>
        <w:t xml:space="preserve">referring </w:t>
      </w:r>
      <w:r>
        <w:rPr>
          <w:rFonts w:cs="Arial"/>
          <w:sz w:val="22"/>
          <w:szCs w:val="22"/>
        </w:rPr>
        <w:t>Notifiable Complaint</w:t>
      </w:r>
      <w:r w:rsidRPr="00FB5CD8">
        <w:rPr>
          <w:rFonts w:cs="Arial"/>
          <w:sz w:val="22"/>
          <w:szCs w:val="22"/>
        </w:rPr>
        <w:t xml:space="preserve">s, grievances or complaints that are unable to be resolved appropriately and in a timely manner to the </w:t>
      </w:r>
      <w:r>
        <w:rPr>
          <w:rFonts w:cs="Arial"/>
          <w:sz w:val="22"/>
          <w:szCs w:val="22"/>
        </w:rPr>
        <w:t xml:space="preserve">General Manager, Community Services </w:t>
      </w:r>
    </w:p>
    <w:p w14:paraId="575E7226" w14:textId="452FF0FF" w:rsidR="0009524A" w:rsidRPr="005E59FF"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52DDFB70">
        <w:rPr>
          <w:rFonts w:cs="Arial"/>
          <w:sz w:val="22"/>
          <w:szCs w:val="22"/>
        </w:rPr>
        <w:t>informing DET, in writing, within 24 hours of receiving a Notifiable Complaint ( Section 174(4), National Regulation 176(2)(b))</w:t>
      </w:r>
    </w:p>
    <w:p w14:paraId="5D4DFFFB" w14:textId="09706899" w:rsidR="0009524A" w:rsidRPr="005E59FF"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52DDFB70">
        <w:rPr>
          <w:rFonts w:cs="Arial"/>
          <w:sz w:val="22"/>
          <w:szCs w:val="22"/>
        </w:rPr>
        <w:t>notifying DET, in writing, within 24 hours of a Serious Incident occurring at the service (Section 174(4), National Regulation 176(2)(b))</w:t>
      </w:r>
    </w:p>
    <w:p w14:paraId="14623AC5" w14:textId="77777777"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00FB5CD8">
        <w:rPr>
          <w:rFonts w:cs="Arial"/>
          <w:sz w:val="22"/>
          <w:szCs w:val="22"/>
        </w:rPr>
        <w:t>that where the service has been notified of a court order prohibiting an adult from contacting an enrolled child, such contact does not occur while the child is on the service premises</w:t>
      </w:r>
    </w:p>
    <w:p w14:paraId="17755157" w14:textId="77777777"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00FB5CD8">
        <w:rPr>
          <w:rFonts w:cs="Arial"/>
          <w:sz w:val="22"/>
          <w:szCs w:val="22"/>
        </w:rPr>
        <w:t xml:space="preserve">educators and staff use positive and respectful strategies to assist children to </w:t>
      </w:r>
      <w:r>
        <w:rPr>
          <w:rFonts w:cs="Arial"/>
          <w:sz w:val="22"/>
          <w:szCs w:val="22"/>
        </w:rPr>
        <w:t>regulate</w:t>
      </w:r>
      <w:r w:rsidRPr="00FB5CD8">
        <w:rPr>
          <w:rFonts w:cs="Arial"/>
          <w:sz w:val="22"/>
          <w:szCs w:val="22"/>
        </w:rPr>
        <w:t xml:space="preserve"> their own behaviour, and to respond appropriately to conflict and the behaviour of others</w:t>
      </w:r>
    </w:p>
    <w:p w14:paraId="0ABE2BCF" w14:textId="1A03202D"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52DDFB70">
        <w:rPr>
          <w:rFonts w:cs="Arial"/>
          <w:sz w:val="22"/>
          <w:szCs w:val="22"/>
        </w:rPr>
        <w:t>that individual Behaviour Guidance Plans are developed for children with diagnosed behavioural difficulties, in consultation with the Nominated Supervisor, Nominees, educators, parents/guardians and families, and other professionals and support agencies</w:t>
      </w:r>
    </w:p>
    <w:p w14:paraId="3CA35654" w14:textId="77777777"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52DDFB70">
        <w:rPr>
          <w:rFonts w:cs="Arial"/>
          <w:sz w:val="22"/>
          <w:szCs w:val="22"/>
        </w:rPr>
        <w:t>ensure that parents/guardians and other professionals and support agencies (as appropriate) are consulted if an individual behaviour guidance plan has not resolved the challenging behaviour</w:t>
      </w:r>
    </w:p>
    <w:p w14:paraId="61339BD8" w14:textId="77777777"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52DDFB70">
        <w:rPr>
          <w:rFonts w:cs="Arial"/>
          <w:sz w:val="22"/>
          <w:szCs w:val="22"/>
        </w:rPr>
        <w:t>consulting with, and seeking advice from, DET if a suitable and mutually agreeable behaviour guidance plan cannot be developed</w:t>
      </w:r>
    </w:p>
    <w:p w14:paraId="13EEAAAD" w14:textId="308A4DF2"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1B0F032F">
        <w:rPr>
          <w:rFonts w:cs="Arial"/>
          <w:sz w:val="22"/>
          <w:szCs w:val="22"/>
        </w:rPr>
        <w:t>developing</w:t>
      </w:r>
      <w:r w:rsidR="00814B9C">
        <w:rPr>
          <w:rStyle w:val="CommentReference"/>
        </w:rPr>
        <w:t xml:space="preserve"> </w:t>
      </w:r>
      <w:r w:rsidRPr="1B0F032F">
        <w:rPr>
          <w:rFonts w:cs="Arial"/>
          <w:sz w:val="22"/>
          <w:szCs w:val="22"/>
        </w:rPr>
        <w:t xml:space="preserve">links with and referral pathways to services and/or professionals to support children experiencing social, </w:t>
      </w:r>
      <w:proofErr w:type="gramStart"/>
      <w:r w:rsidRPr="1B0F032F">
        <w:rPr>
          <w:rFonts w:cs="Arial"/>
          <w:sz w:val="22"/>
          <w:szCs w:val="22"/>
        </w:rPr>
        <w:t>emotional</w:t>
      </w:r>
      <w:proofErr w:type="gramEnd"/>
      <w:r w:rsidRPr="1B0F032F">
        <w:rPr>
          <w:rFonts w:cs="Arial"/>
          <w:sz w:val="22"/>
          <w:szCs w:val="22"/>
        </w:rPr>
        <w:t xml:space="preserve"> and behavioural difficulties</w:t>
      </w:r>
      <w:r w:rsidRPr="1B0F032F">
        <w:t xml:space="preserve"> </w:t>
      </w:r>
      <w:r w:rsidRPr="1B0F032F">
        <w:rPr>
          <w:rFonts w:cs="Arial"/>
          <w:sz w:val="22"/>
          <w:szCs w:val="22"/>
        </w:rPr>
        <w:t>and their families</w:t>
      </w:r>
    </w:p>
    <w:p w14:paraId="46167654" w14:textId="77777777" w:rsidR="0009524A" w:rsidRDefault="0009524A" w:rsidP="0009524A">
      <w:pPr>
        <w:pStyle w:val="Bullets1"/>
        <w:numPr>
          <w:ilvl w:val="0"/>
          <w:numId w:val="20"/>
        </w:numPr>
        <w:tabs>
          <w:tab w:val="clear" w:pos="360"/>
          <w:tab w:val="left" w:pos="1701"/>
        </w:tabs>
        <w:spacing w:line="240" w:lineRule="auto"/>
        <w:ind w:left="1701" w:hanging="567"/>
      </w:pPr>
      <w:r w:rsidRPr="52DDFB70">
        <w:rPr>
          <w:rFonts w:cs="Arial"/>
          <w:sz w:val="22"/>
          <w:szCs w:val="22"/>
        </w:rPr>
        <w:t>ensuring that additional resources are sourced, if required, to implement a behaviour guidance plan</w:t>
      </w:r>
    </w:p>
    <w:p w14:paraId="66C6594B" w14:textId="77777777" w:rsidR="0009524A" w:rsidRDefault="0009524A" w:rsidP="0009524A">
      <w:pPr>
        <w:pStyle w:val="Bullets1"/>
        <w:numPr>
          <w:ilvl w:val="0"/>
          <w:numId w:val="20"/>
        </w:numPr>
        <w:tabs>
          <w:tab w:val="clear" w:pos="360"/>
          <w:tab w:val="left" w:pos="1701"/>
        </w:tabs>
        <w:spacing w:line="240" w:lineRule="auto"/>
        <w:ind w:left="1701" w:hanging="567"/>
      </w:pPr>
      <w:r w:rsidRPr="52DDFB70">
        <w:rPr>
          <w:rFonts w:cs="Arial"/>
          <w:sz w:val="22"/>
          <w:szCs w:val="22"/>
        </w:rPr>
        <w:t>ensuring that educators/staff at the service are provided with appropriate training to guide the actions and responses of a child/children with challenging behaviour</w:t>
      </w:r>
    </w:p>
    <w:p w14:paraId="625C77D9" w14:textId="1814E759" w:rsidR="0009524A" w:rsidRDefault="0009524A" w:rsidP="0009524A">
      <w:pPr>
        <w:pStyle w:val="Bullets1"/>
        <w:numPr>
          <w:ilvl w:val="0"/>
          <w:numId w:val="20"/>
        </w:numPr>
        <w:tabs>
          <w:tab w:val="clear" w:pos="360"/>
          <w:tab w:val="left" w:pos="1701"/>
        </w:tabs>
        <w:spacing w:line="240" w:lineRule="auto"/>
        <w:ind w:left="1701" w:hanging="567"/>
        <w:rPr>
          <w:rFonts w:cs="Arial"/>
          <w:sz w:val="22"/>
          <w:szCs w:val="22"/>
        </w:rPr>
      </w:pPr>
      <w:proofErr w:type="gramStart"/>
      <w:r w:rsidRPr="52DDFB70">
        <w:rPr>
          <w:rFonts w:cs="Arial"/>
          <w:sz w:val="22"/>
          <w:szCs w:val="22"/>
        </w:rPr>
        <w:t>maintaining confidentiality at all times</w:t>
      </w:r>
      <w:proofErr w:type="gramEnd"/>
      <w:r w:rsidRPr="52DDFB70">
        <w:rPr>
          <w:rFonts w:cs="Arial"/>
          <w:sz w:val="22"/>
          <w:szCs w:val="22"/>
        </w:rPr>
        <w:t>.</w:t>
      </w:r>
    </w:p>
    <w:p w14:paraId="106EA55D" w14:textId="74FC0C8F" w:rsidR="0009524A" w:rsidRDefault="0009524A" w:rsidP="0009524A">
      <w:pPr>
        <w:pStyle w:val="Heading1"/>
        <w:numPr>
          <w:ilvl w:val="1"/>
          <w:numId w:val="23"/>
        </w:numPr>
        <w:tabs>
          <w:tab w:val="left" w:pos="1134"/>
        </w:tabs>
        <w:spacing w:before="240" w:after="60"/>
        <w:ind w:left="1134" w:hanging="567"/>
        <w:rPr>
          <w:rFonts w:ascii="Arial" w:hAnsi="Arial" w:cs="Arial"/>
          <w:b w:val="0"/>
          <w:bCs w:val="0"/>
          <w:sz w:val="22"/>
          <w:szCs w:val="22"/>
        </w:rPr>
      </w:pPr>
      <w:r w:rsidRPr="52DDFB70">
        <w:rPr>
          <w:rFonts w:ascii="Arial" w:hAnsi="Arial" w:cs="Arial"/>
          <w:b w:val="0"/>
          <w:bCs w:val="0"/>
          <w:sz w:val="22"/>
          <w:szCs w:val="22"/>
        </w:rPr>
        <w:t>The Nominated Supervisor</w:t>
      </w:r>
      <w:r w:rsidR="00113E2D">
        <w:rPr>
          <w:rFonts w:ascii="Arial" w:hAnsi="Arial" w:cs="Arial"/>
          <w:b w:val="0"/>
          <w:bCs w:val="0"/>
          <w:sz w:val="22"/>
          <w:szCs w:val="22"/>
        </w:rPr>
        <w:t xml:space="preserve"> </w:t>
      </w:r>
      <w:r w:rsidRPr="52DDFB70">
        <w:rPr>
          <w:rFonts w:ascii="Arial" w:hAnsi="Arial" w:cs="Arial"/>
          <w:b w:val="0"/>
          <w:bCs w:val="0"/>
          <w:sz w:val="22"/>
          <w:szCs w:val="22"/>
        </w:rPr>
        <w:t>/ Primary Nominee is responsible for:</w:t>
      </w:r>
    </w:p>
    <w:p w14:paraId="7FCA98FA" w14:textId="69CDBC2C"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52DDFB70">
        <w:rPr>
          <w:rFonts w:cs="Arial"/>
          <w:sz w:val="22"/>
          <w:szCs w:val="22"/>
        </w:rPr>
        <w:t xml:space="preserve">implementing the </w:t>
      </w:r>
      <w:r w:rsidRPr="52DDFB70">
        <w:rPr>
          <w:rFonts w:cs="Arial"/>
          <w:i/>
          <w:iCs/>
          <w:sz w:val="22"/>
          <w:szCs w:val="22"/>
        </w:rPr>
        <w:t>Interactions with Children Policy</w:t>
      </w:r>
      <w:r w:rsidR="00A16EB6">
        <w:rPr>
          <w:rFonts w:cs="Arial"/>
          <w:i/>
          <w:iCs/>
          <w:sz w:val="22"/>
          <w:szCs w:val="22"/>
        </w:rPr>
        <w:t xml:space="preserve"> and Procedure</w:t>
      </w:r>
      <w:r w:rsidRPr="52DDFB70">
        <w:rPr>
          <w:rFonts w:cs="Arial"/>
          <w:sz w:val="22"/>
          <w:szCs w:val="22"/>
        </w:rPr>
        <w:t xml:space="preserve"> at the service</w:t>
      </w:r>
    </w:p>
    <w:p w14:paraId="1A5BB7DE" w14:textId="77777777" w:rsidR="0009524A" w:rsidRPr="009D4634"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52DDFB70">
        <w:rPr>
          <w:rFonts w:cs="Arial"/>
          <w:sz w:val="22"/>
          <w:szCs w:val="22"/>
        </w:rPr>
        <w:t>ensuring educators, staff and parents/guardians are provided with access to this policy and comply with its requirements</w:t>
      </w:r>
    </w:p>
    <w:p w14:paraId="4BA97BAA" w14:textId="7304F185"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52DDFB70">
        <w:rPr>
          <w:rFonts w:cs="Arial"/>
          <w:sz w:val="22"/>
          <w:szCs w:val="22"/>
        </w:rPr>
        <w:t xml:space="preserve">ensuring all staff are aware of the service’s expectations regarding positive, </w:t>
      </w:r>
      <w:proofErr w:type="gramStart"/>
      <w:r w:rsidRPr="52DDFB70">
        <w:rPr>
          <w:rFonts w:cs="Arial"/>
          <w:sz w:val="22"/>
          <w:szCs w:val="22"/>
        </w:rPr>
        <w:t>respectful</w:t>
      </w:r>
      <w:proofErr w:type="gramEnd"/>
      <w:r w:rsidRPr="52DDFB70">
        <w:rPr>
          <w:rFonts w:cs="Arial"/>
          <w:sz w:val="22"/>
          <w:szCs w:val="22"/>
        </w:rPr>
        <w:t xml:space="preserve"> and appropriate behaviour, and acceptable responses and reactions when working with children and families </w:t>
      </w:r>
    </w:p>
    <w:p w14:paraId="3FFA158E" w14:textId="15DDC054"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52DDFB70">
        <w:rPr>
          <w:rFonts w:cs="Arial"/>
          <w:sz w:val="22"/>
          <w:szCs w:val="22"/>
        </w:rPr>
        <w:t xml:space="preserve">ensuring children have Adequate Supervision, that educator-to-child ratios are </w:t>
      </w:r>
      <w:proofErr w:type="gramStart"/>
      <w:r w:rsidRPr="52DDFB70">
        <w:rPr>
          <w:rFonts w:cs="Arial"/>
          <w:sz w:val="22"/>
          <w:szCs w:val="22"/>
        </w:rPr>
        <w:t>maintained at all times</w:t>
      </w:r>
      <w:proofErr w:type="gramEnd"/>
      <w:r w:rsidRPr="52DDFB70">
        <w:rPr>
          <w:rFonts w:cs="Arial"/>
          <w:sz w:val="22"/>
          <w:szCs w:val="22"/>
        </w:rPr>
        <w:t xml:space="preserve"> and the environment is safe, secure and free from hazards </w:t>
      </w:r>
    </w:p>
    <w:p w14:paraId="7819B888" w14:textId="77777777"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6C49F375">
        <w:rPr>
          <w:rFonts w:cs="Arial"/>
          <w:sz w:val="22"/>
          <w:szCs w:val="22"/>
        </w:rPr>
        <w:t>considering the size and composition of groups when planning program timetables to ensure all children are provided with the best opportunities for quality interactions and relationships with each other and with adults at the service. Smaller group sizes are considered optimal</w:t>
      </w:r>
    </w:p>
    <w:p w14:paraId="0DC93258" w14:textId="3933407E"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52DDFB70">
        <w:rPr>
          <w:rFonts w:cs="Arial"/>
          <w:sz w:val="22"/>
          <w:szCs w:val="22"/>
        </w:rPr>
        <w:t xml:space="preserve">developing and implementing educational programs, in accordance with an approved learning framework, that are based on the developmental needs, interests and experiences of each child, and </w:t>
      </w:r>
      <w:proofErr w:type="gramStart"/>
      <w:r w:rsidRPr="52DDFB70">
        <w:rPr>
          <w:rFonts w:cs="Arial"/>
          <w:sz w:val="22"/>
          <w:szCs w:val="22"/>
        </w:rPr>
        <w:t>take into account</w:t>
      </w:r>
      <w:proofErr w:type="gramEnd"/>
      <w:r w:rsidRPr="52DDFB70">
        <w:rPr>
          <w:rFonts w:cs="Arial"/>
          <w:sz w:val="22"/>
          <w:szCs w:val="22"/>
        </w:rPr>
        <w:t xml:space="preserve"> the individual differences of each child</w:t>
      </w:r>
    </w:p>
    <w:p w14:paraId="7A9D1409" w14:textId="7C27B39E"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52DDFB70">
        <w:rPr>
          <w:rFonts w:cs="Arial"/>
          <w:sz w:val="22"/>
          <w:szCs w:val="22"/>
        </w:rPr>
        <w:lastRenderedPageBreak/>
        <w:t xml:space="preserve">ensuring the educational program contributes to the development of children who have a strong sense of wellbeing and identity, and are connected, confident, </w:t>
      </w:r>
      <w:proofErr w:type="gramStart"/>
      <w:r w:rsidRPr="52DDFB70">
        <w:rPr>
          <w:rFonts w:cs="Arial"/>
          <w:sz w:val="22"/>
          <w:szCs w:val="22"/>
        </w:rPr>
        <w:t>involved</w:t>
      </w:r>
      <w:proofErr w:type="gramEnd"/>
      <w:r w:rsidRPr="52DDFB70">
        <w:rPr>
          <w:rFonts w:cs="Arial"/>
          <w:sz w:val="22"/>
          <w:szCs w:val="22"/>
        </w:rPr>
        <w:t xml:space="preserve"> and effective learners and communicators </w:t>
      </w:r>
    </w:p>
    <w:p w14:paraId="771694B4" w14:textId="77777777"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52DDFB70">
        <w:rPr>
          <w:rFonts w:cs="Arial"/>
          <w:sz w:val="22"/>
          <w:szCs w:val="22"/>
        </w:rPr>
        <w:t>ensuring that the service provides education and care to children in a way that:</w:t>
      </w:r>
    </w:p>
    <w:p w14:paraId="3853ABE9" w14:textId="77777777" w:rsidR="0009524A" w:rsidRPr="00FB5CD8" w:rsidRDefault="0009524A" w:rsidP="0009524A">
      <w:pPr>
        <w:pStyle w:val="Bullets1"/>
        <w:numPr>
          <w:ilvl w:val="0"/>
          <w:numId w:val="61"/>
        </w:numPr>
        <w:tabs>
          <w:tab w:val="clear" w:pos="360"/>
          <w:tab w:val="left" w:pos="2268"/>
        </w:tabs>
        <w:spacing w:line="240" w:lineRule="auto"/>
        <w:ind w:left="2268" w:hanging="567"/>
        <w:rPr>
          <w:rFonts w:cs="Arial"/>
          <w:sz w:val="22"/>
          <w:szCs w:val="22"/>
        </w:rPr>
      </w:pPr>
      <w:r w:rsidRPr="00FB5CD8">
        <w:rPr>
          <w:rFonts w:cs="Arial"/>
          <w:sz w:val="22"/>
          <w:szCs w:val="22"/>
        </w:rPr>
        <w:t>encourages children to express themselves and their opinions</w:t>
      </w:r>
    </w:p>
    <w:p w14:paraId="7CF6E07C" w14:textId="77777777" w:rsidR="0009524A" w:rsidRPr="00FB5CD8" w:rsidRDefault="0009524A" w:rsidP="0009524A">
      <w:pPr>
        <w:pStyle w:val="Bullets1"/>
        <w:numPr>
          <w:ilvl w:val="0"/>
          <w:numId w:val="61"/>
        </w:numPr>
        <w:tabs>
          <w:tab w:val="clear" w:pos="360"/>
          <w:tab w:val="left" w:pos="2268"/>
        </w:tabs>
        <w:spacing w:line="240" w:lineRule="auto"/>
        <w:ind w:left="2268" w:hanging="567"/>
        <w:rPr>
          <w:rFonts w:cs="Arial"/>
          <w:sz w:val="22"/>
          <w:szCs w:val="22"/>
        </w:rPr>
      </w:pPr>
      <w:r w:rsidRPr="00FB5CD8">
        <w:rPr>
          <w:rFonts w:cs="Arial"/>
          <w:sz w:val="22"/>
          <w:szCs w:val="22"/>
        </w:rPr>
        <w:t>allows children to undertake experiences that develop self-reliance and self-esteem</w:t>
      </w:r>
    </w:p>
    <w:p w14:paraId="260EE2E5" w14:textId="77777777" w:rsidR="0009524A" w:rsidRPr="00FB5CD8" w:rsidRDefault="0009524A" w:rsidP="0009524A">
      <w:pPr>
        <w:pStyle w:val="Bullets1"/>
        <w:numPr>
          <w:ilvl w:val="0"/>
          <w:numId w:val="61"/>
        </w:numPr>
        <w:tabs>
          <w:tab w:val="clear" w:pos="360"/>
          <w:tab w:val="left" w:pos="2268"/>
        </w:tabs>
        <w:spacing w:line="240" w:lineRule="auto"/>
        <w:ind w:left="2268" w:hanging="567"/>
        <w:rPr>
          <w:rFonts w:cs="Arial"/>
          <w:sz w:val="22"/>
          <w:szCs w:val="22"/>
        </w:rPr>
      </w:pPr>
      <w:proofErr w:type="gramStart"/>
      <w:r w:rsidRPr="00FB5CD8">
        <w:rPr>
          <w:rFonts w:cs="Arial"/>
          <w:sz w:val="22"/>
          <w:szCs w:val="22"/>
        </w:rPr>
        <w:t>maintains the dignity and the rights of each child at all times</w:t>
      </w:r>
      <w:proofErr w:type="gramEnd"/>
    </w:p>
    <w:p w14:paraId="242329C2" w14:textId="77777777" w:rsidR="0009524A" w:rsidRPr="00FB5CD8" w:rsidRDefault="0009524A" w:rsidP="0009524A">
      <w:pPr>
        <w:pStyle w:val="Bullets1"/>
        <w:numPr>
          <w:ilvl w:val="0"/>
          <w:numId w:val="61"/>
        </w:numPr>
        <w:tabs>
          <w:tab w:val="clear" w:pos="360"/>
          <w:tab w:val="left" w:pos="2268"/>
        </w:tabs>
        <w:spacing w:line="240" w:lineRule="auto"/>
        <w:ind w:left="2268" w:hanging="567"/>
        <w:rPr>
          <w:rFonts w:cs="Arial"/>
          <w:sz w:val="22"/>
          <w:szCs w:val="22"/>
        </w:rPr>
      </w:pPr>
      <w:r w:rsidRPr="00FB5CD8">
        <w:rPr>
          <w:rFonts w:cs="Arial"/>
          <w:sz w:val="22"/>
          <w:szCs w:val="22"/>
        </w:rPr>
        <w:t>offers positive guidance and encouragement towards acceptable behaviour</w:t>
      </w:r>
    </w:p>
    <w:p w14:paraId="7405C4A6" w14:textId="77777777" w:rsidR="0009524A" w:rsidRPr="00FB5CD8" w:rsidRDefault="0009524A" w:rsidP="0009524A">
      <w:pPr>
        <w:pStyle w:val="Bullets1"/>
        <w:numPr>
          <w:ilvl w:val="0"/>
          <w:numId w:val="61"/>
        </w:numPr>
        <w:tabs>
          <w:tab w:val="clear" w:pos="360"/>
          <w:tab w:val="left" w:pos="2268"/>
        </w:tabs>
        <w:spacing w:line="240" w:lineRule="auto"/>
        <w:ind w:left="2268" w:hanging="567"/>
        <w:rPr>
          <w:rFonts w:cs="Arial"/>
          <w:sz w:val="22"/>
          <w:szCs w:val="22"/>
        </w:rPr>
      </w:pPr>
      <w:r w:rsidRPr="6C49F375">
        <w:rPr>
          <w:rFonts w:cs="Arial"/>
          <w:sz w:val="22"/>
          <w:szCs w:val="22"/>
        </w:rPr>
        <w:t xml:space="preserve">has regard to the cultural and family values, age, and the physical and intellectual development and abilities of each child being educated and cared for </w:t>
      </w:r>
    </w:p>
    <w:p w14:paraId="1C5617F5" w14:textId="77777777" w:rsidR="0009524A" w:rsidRPr="00FB5CD8" w:rsidRDefault="0009524A" w:rsidP="0009524A">
      <w:pPr>
        <w:pStyle w:val="Bullets1"/>
        <w:keepNext/>
        <w:numPr>
          <w:ilvl w:val="0"/>
          <w:numId w:val="20"/>
        </w:numPr>
        <w:tabs>
          <w:tab w:val="clear" w:pos="360"/>
          <w:tab w:val="left" w:pos="1701"/>
        </w:tabs>
        <w:spacing w:line="240" w:lineRule="auto"/>
        <w:ind w:left="1701" w:hanging="567"/>
        <w:rPr>
          <w:rFonts w:cs="Arial"/>
          <w:sz w:val="22"/>
          <w:szCs w:val="22"/>
        </w:rPr>
      </w:pPr>
      <w:r w:rsidRPr="52DDFB70">
        <w:rPr>
          <w:rFonts w:cs="Arial"/>
          <w:sz w:val="22"/>
          <w:szCs w:val="22"/>
        </w:rPr>
        <w:t>ensuring clear documentation of the assessment and evaluation of each child’s:</w:t>
      </w:r>
    </w:p>
    <w:p w14:paraId="2DE1CB07" w14:textId="77777777" w:rsidR="0009524A" w:rsidRPr="00FB5CD8" w:rsidRDefault="0009524A" w:rsidP="0009524A">
      <w:pPr>
        <w:pStyle w:val="Bullets1"/>
        <w:numPr>
          <w:ilvl w:val="0"/>
          <w:numId w:val="61"/>
        </w:numPr>
        <w:tabs>
          <w:tab w:val="clear" w:pos="360"/>
          <w:tab w:val="left" w:pos="2268"/>
        </w:tabs>
        <w:spacing w:line="240" w:lineRule="auto"/>
        <w:ind w:left="2268" w:hanging="567"/>
        <w:rPr>
          <w:rFonts w:cs="Arial"/>
          <w:sz w:val="22"/>
          <w:szCs w:val="22"/>
        </w:rPr>
      </w:pPr>
      <w:r w:rsidRPr="00FB5CD8">
        <w:rPr>
          <w:rFonts w:cs="Arial"/>
          <w:sz w:val="22"/>
          <w:szCs w:val="22"/>
        </w:rPr>
        <w:t xml:space="preserve">developmental needs, interests, </w:t>
      </w:r>
      <w:proofErr w:type="gramStart"/>
      <w:r w:rsidRPr="00FB5CD8">
        <w:rPr>
          <w:rFonts w:cs="Arial"/>
          <w:sz w:val="22"/>
          <w:szCs w:val="22"/>
        </w:rPr>
        <w:t>experiences</w:t>
      </w:r>
      <w:proofErr w:type="gramEnd"/>
      <w:r w:rsidRPr="00FB5CD8">
        <w:rPr>
          <w:rFonts w:cs="Arial"/>
          <w:sz w:val="22"/>
          <w:szCs w:val="22"/>
        </w:rPr>
        <w:t xml:space="preserve"> and program participation</w:t>
      </w:r>
    </w:p>
    <w:p w14:paraId="6B717D43" w14:textId="77777777" w:rsidR="002825AF" w:rsidRDefault="0009524A" w:rsidP="004E5F9B">
      <w:pPr>
        <w:pStyle w:val="Bullets1"/>
        <w:numPr>
          <w:ilvl w:val="0"/>
          <w:numId w:val="20"/>
        </w:numPr>
        <w:tabs>
          <w:tab w:val="clear" w:pos="360"/>
          <w:tab w:val="left" w:pos="1701"/>
          <w:tab w:val="left" w:pos="2268"/>
        </w:tabs>
        <w:spacing w:line="240" w:lineRule="auto"/>
        <w:ind w:left="1701" w:hanging="567"/>
        <w:rPr>
          <w:rFonts w:cs="Arial"/>
          <w:sz w:val="22"/>
          <w:szCs w:val="22"/>
        </w:rPr>
      </w:pPr>
      <w:r w:rsidRPr="002825AF">
        <w:rPr>
          <w:rFonts w:cs="Arial"/>
          <w:sz w:val="22"/>
          <w:szCs w:val="22"/>
        </w:rPr>
        <w:t xml:space="preserve">progress against the outcomes of the educational program (National Regulation 74) </w:t>
      </w:r>
    </w:p>
    <w:p w14:paraId="2904055C" w14:textId="7F43E9E9" w:rsidR="0009524A" w:rsidRPr="002825AF" w:rsidRDefault="0009524A" w:rsidP="00314527">
      <w:pPr>
        <w:pStyle w:val="Bullets1"/>
        <w:numPr>
          <w:ilvl w:val="0"/>
          <w:numId w:val="20"/>
        </w:numPr>
        <w:tabs>
          <w:tab w:val="clear" w:pos="360"/>
          <w:tab w:val="left" w:pos="1701"/>
          <w:tab w:val="left" w:pos="2268"/>
        </w:tabs>
        <w:spacing w:line="240" w:lineRule="auto"/>
        <w:ind w:left="1701" w:hanging="567"/>
        <w:rPr>
          <w:rFonts w:cs="Arial"/>
          <w:sz w:val="22"/>
          <w:szCs w:val="22"/>
        </w:rPr>
      </w:pPr>
      <w:r w:rsidRPr="002825AF">
        <w:rPr>
          <w:rFonts w:cs="Arial"/>
          <w:sz w:val="22"/>
          <w:szCs w:val="22"/>
        </w:rPr>
        <w:t>organising appropriate training for educators/staff to assist with the implementation of this policy</w:t>
      </w:r>
    </w:p>
    <w:p w14:paraId="1A4E5E03" w14:textId="77777777"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52DDFB70">
        <w:rPr>
          <w:rFonts w:cs="Arial"/>
          <w:sz w:val="22"/>
          <w:szCs w:val="22"/>
        </w:rPr>
        <w:t>ensuring educators and all staff members at the service who work with children are aware that it is an offence to subject a child to any form of corporal punishment, or any discipline that is unreasonable or excessive in the circumstances (National Law Section 166)</w:t>
      </w:r>
    </w:p>
    <w:p w14:paraId="4B79466C" w14:textId="77777777"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52DDFB70">
        <w:rPr>
          <w:rFonts w:cs="Arial"/>
          <w:sz w:val="22"/>
          <w:szCs w:val="22"/>
        </w:rPr>
        <w:t xml:space="preserve">ensuring that procedures are in place for effective daily communication with parents/guardians to share information about children’s learning, development, interactions, </w:t>
      </w:r>
      <w:proofErr w:type="gramStart"/>
      <w:r w:rsidRPr="52DDFB70">
        <w:rPr>
          <w:rFonts w:cs="Arial"/>
          <w:sz w:val="22"/>
          <w:szCs w:val="22"/>
        </w:rPr>
        <w:t>behaviour</w:t>
      </w:r>
      <w:proofErr w:type="gramEnd"/>
      <w:r w:rsidRPr="52DDFB70">
        <w:rPr>
          <w:rFonts w:cs="Arial"/>
          <w:sz w:val="22"/>
          <w:szCs w:val="22"/>
        </w:rPr>
        <w:t xml:space="preserve"> and relationships</w:t>
      </w:r>
    </w:p>
    <w:p w14:paraId="068F72F5" w14:textId="0F46133D"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52DDFB70">
        <w:rPr>
          <w:rFonts w:cs="Arial"/>
          <w:sz w:val="22"/>
          <w:szCs w:val="22"/>
        </w:rPr>
        <w:t>informing the Approved Provider of any Notifiable Complaints or Serious Incidents at the service</w:t>
      </w:r>
    </w:p>
    <w:p w14:paraId="4839CCB0" w14:textId="77777777"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52DDFB70">
        <w:rPr>
          <w:rFonts w:cs="Arial"/>
          <w:sz w:val="22"/>
          <w:szCs w:val="22"/>
        </w:rPr>
        <w:t>ensuring that where the service has been notified of a court order prohibiting an adult from contacting an enrolled child, such contact does not occur while the child is on the service premises</w:t>
      </w:r>
    </w:p>
    <w:p w14:paraId="6C6E51CE" w14:textId="77777777"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52DDFB70">
        <w:rPr>
          <w:rFonts w:cs="Arial"/>
          <w:sz w:val="22"/>
          <w:szCs w:val="22"/>
        </w:rPr>
        <w:t>ensuring educators/staff use positive and respectful strategies to assist children to regulate their own behaviour, and to respond appropriately to conflict and the behaviour of others</w:t>
      </w:r>
    </w:p>
    <w:p w14:paraId="5F452BD1" w14:textId="6F26EEC6"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6C49F375">
        <w:rPr>
          <w:rFonts w:cs="Arial"/>
          <w:sz w:val="22"/>
          <w:szCs w:val="22"/>
        </w:rPr>
        <w:t>ensuring that individual Behaviour Guidance Plans are developed for children with diagnosed behavioural difficulties, in consultation with educators, parents/guardians and families, and other professionals and support agencies</w:t>
      </w:r>
    </w:p>
    <w:p w14:paraId="7BAEE4FD" w14:textId="77777777" w:rsidR="0009524A"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6C49F375">
        <w:rPr>
          <w:rFonts w:cs="Arial"/>
          <w:sz w:val="22"/>
          <w:szCs w:val="22"/>
        </w:rPr>
        <w:t xml:space="preserve">supporting educators by assessing skills and identifying additional training needs </w:t>
      </w:r>
      <w:proofErr w:type="gramStart"/>
      <w:r w:rsidRPr="6C49F375">
        <w:rPr>
          <w:rFonts w:cs="Arial"/>
          <w:sz w:val="22"/>
          <w:szCs w:val="22"/>
        </w:rPr>
        <w:t>in the area of</w:t>
      </w:r>
      <w:proofErr w:type="gramEnd"/>
      <w:r w:rsidRPr="6C49F375">
        <w:rPr>
          <w:rFonts w:cs="Arial"/>
          <w:sz w:val="22"/>
          <w:szCs w:val="22"/>
        </w:rPr>
        <w:t xml:space="preserve"> behaviour guidance</w:t>
      </w:r>
    </w:p>
    <w:p w14:paraId="7F93A59B" w14:textId="77777777" w:rsidR="0009524A"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6C49F375">
        <w:rPr>
          <w:rFonts w:cs="Arial"/>
          <w:sz w:val="22"/>
          <w:szCs w:val="22"/>
        </w:rPr>
        <w:t>investigating the availability of extra assistance, financial support or training, specialist children’s services officers from DET or other agencies working with the child</w:t>
      </w:r>
    </w:p>
    <w:p w14:paraId="5E453A7F" w14:textId="77777777" w:rsidR="0009524A"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6C49F375">
        <w:rPr>
          <w:rFonts w:cs="Arial"/>
          <w:sz w:val="22"/>
          <w:szCs w:val="22"/>
        </w:rPr>
        <w:t>setting clear timelines for review and evaluation of the behaviour guidance plan.</w:t>
      </w:r>
    </w:p>
    <w:p w14:paraId="20E1F879" w14:textId="77777777" w:rsidR="0009524A"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6C49F375">
        <w:rPr>
          <w:rFonts w:cs="Arial"/>
          <w:sz w:val="22"/>
          <w:szCs w:val="22"/>
        </w:rPr>
        <w:t xml:space="preserve">providing information, ideas and practical strategies to families, </w:t>
      </w:r>
      <w:proofErr w:type="gramStart"/>
      <w:r w:rsidRPr="6C49F375">
        <w:rPr>
          <w:rFonts w:cs="Arial"/>
          <w:sz w:val="22"/>
          <w:szCs w:val="22"/>
        </w:rPr>
        <w:t>educators</w:t>
      </w:r>
      <w:proofErr w:type="gramEnd"/>
      <w:r w:rsidRPr="6C49F375">
        <w:rPr>
          <w:rFonts w:cs="Arial"/>
          <w:sz w:val="22"/>
          <w:szCs w:val="22"/>
        </w:rPr>
        <w:t xml:space="preserve"> and staff on a regular basis to promote and support health and wellbeing in the service and at home</w:t>
      </w:r>
    </w:p>
    <w:p w14:paraId="180607BC" w14:textId="77777777"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52DDFB70">
        <w:rPr>
          <w:rFonts w:cs="Arial"/>
          <w:sz w:val="22"/>
          <w:szCs w:val="22"/>
        </w:rPr>
        <w:t>cooperating with other services and/or professionals to support children and their families, where required</w:t>
      </w:r>
    </w:p>
    <w:p w14:paraId="3A637F9A" w14:textId="4AC42A83" w:rsidR="0009524A" w:rsidRDefault="0009524A" w:rsidP="0009524A">
      <w:pPr>
        <w:pStyle w:val="Bullets1"/>
        <w:numPr>
          <w:ilvl w:val="0"/>
          <w:numId w:val="20"/>
        </w:numPr>
        <w:tabs>
          <w:tab w:val="clear" w:pos="360"/>
          <w:tab w:val="left" w:pos="1701"/>
        </w:tabs>
        <w:spacing w:line="240" w:lineRule="auto"/>
        <w:ind w:left="1701" w:hanging="567"/>
        <w:rPr>
          <w:rFonts w:cs="Arial"/>
          <w:sz w:val="22"/>
          <w:szCs w:val="22"/>
        </w:rPr>
      </w:pPr>
      <w:proofErr w:type="gramStart"/>
      <w:r w:rsidRPr="52DDFB70">
        <w:rPr>
          <w:rFonts w:cs="Arial"/>
          <w:sz w:val="22"/>
          <w:szCs w:val="22"/>
        </w:rPr>
        <w:t>maintaining confidentiality at all times</w:t>
      </w:r>
      <w:proofErr w:type="gramEnd"/>
    </w:p>
    <w:p w14:paraId="16231BA7" w14:textId="77777777" w:rsidR="0009524A" w:rsidRDefault="0009524A" w:rsidP="0009524A">
      <w:pPr>
        <w:pStyle w:val="Heading1"/>
        <w:numPr>
          <w:ilvl w:val="1"/>
          <w:numId w:val="23"/>
        </w:numPr>
        <w:tabs>
          <w:tab w:val="left" w:pos="1134"/>
        </w:tabs>
        <w:spacing w:before="240" w:after="60"/>
        <w:ind w:left="1134" w:hanging="567"/>
        <w:rPr>
          <w:rFonts w:ascii="Arial" w:hAnsi="Arial" w:cs="Arial"/>
          <w:b w:val="0"/>
          <w:bCs w:val="0"/>
          <w:sz w:val="22"/>
          <w:szCs w:val="22"/>
        </w:rPr>
      </w:pPr>
      <w:r w:rsidRPr="52DDFB70">
        <w:rPr>
          <w:rFonts w:ascii="Arial" w:hAnsi="Arial" w:cs="Arial"/>
          <w:b w:val="0"/>
          <w:bCs w:val="0"/>
          <w:sz w:val="22"/>
          <w:szCs w:val="22"/>
        </w:rPr>
        <w:lastRenderedPageBreak/>
        <w:t>Certified Supervisors and other educators are responsible for:</w:t>
      </w:r>
    </w:p>
    <w:p w14:paraId="5BE88DF0" w14:textId="77777777"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52DDFB70">
        <w:rPr>
          <w:rFonts w:cs="Arial"/>
          <w:sz w:val="22"/>
          <w:szCs w:val="22"/>
        </w:rPr>
        <w:t>assisting with the development and implementation of this policy, in consultation with the Approved Provider, Nominated Supervisor, parents/guardians and families</w:t>
      </w:r>
    </w:p>
    <w:p w14:paraId="039A19D7" w14:textId="77777777"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52DDFB70">
        <w:rPr>
          <w:rFonts w:cs="Arial"/>
          <w:sz w:val="22"/>
          <w:szCs w:val="22"/>
        </w:rPr>
        <w:t>providing parents/guardians and families with access to this policy</w:t>
      </w:r>
    </w:p>
    <w:p w14:paraId="49DE04ED" w14:textId="4E86DCCF"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52DDFB70">
        <w:rPr>
          <w:rFonts w:cs="Arial"/>
          <w:sz w:val="22"/>
          <w:szCs w:val="22"/>
        </w:rPr>
        <w:t>complying with the requirements of this policy</w:t>
      </w:r>
      <w:r w:rsidR="00594AD1">
        <w:rPr>
          <w:rFonts w:cs="Arial"/>
          <w:sz w:val="22"/>
          <w:szCs w:val="22"/>
        </w:rPr>
        <w:t xml:space="preserve"> and procedure</w:t>
      </w:r>
    </w:p>
    <w:p w14:paraId="656FDE4C" w14:textId="4C0C4205"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52DDFB70">
        <w:rPr>
          <w:rFonts w:cs="Arial"/>
          <w:sz w:val="22"/>
          <w:szCs w:val="22"/>
        </w:rPr>
        <w:t xml:space="preserve">being aware of service expectations regarding positive, </w:t>
      </w:r>
      <w:proofErr w:type="gramStart"/>
      <w:r w:rsidRPr="52DDFB70">
        <w:rPr>
          <w:rFonts w:cs="Arial"/>
          <w:sz w:val="22"/>
          <w:szCs w:val="22"/>
        </w:rPr>
        <w:t>respectful</w:t>
      </w:r>
      <w:proofErr w:type="gramEnd"/>
      <w:r w:rsidRPr="52DDFB70">
        <w:rPr>
          <w:rFonts w:cs="Arial"/>
          <w:sz w:val="22"/>
          <w:szCs w:val="22"/>
        </w:rPr>
        <w:t xml:space="preserve"> and appropriate behaviour, and acceptable responses and reactions when working with children and families </w:t>
      </w:r>
    </w:p>
    <w:p w14:paraId="0FB00086" w14:textId="3889EB16"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proofErr w:type="gramStart"/>
      <w:r w:rsidRPr="52DDFB70">
        <w:rPr>
          <w:rFonts w:cs="Arial"/>
          <w:sz w:val="22"/>
          <w:szCs w:val="22"/>
        </w:rPr>
        <w:t>providing Adequate Supervision of children at all times</w:t>
      </w:r>
      <w:proofErr w:type="gramEnd"/>
      <w:r w:rsidRPr="52DDFB70">
        <w:rPr>
          <w:rFonts w:cs="Arial"/>
          <w:sz w:val="22"/>
          <w:szCs w:val="22"/>
        </w:rPr>
        <w:t xml:space="preserve"> </w:t>
      </w:r>
    </w:p>
    <w:p w14:paraId="6E10D245" w14:textId="77777777"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52DDFB70">
        <w:rPr>
          <w:rFonts w:cs="Arial"/>
          <w:sz w:val="22"/>
          <w:szCs w:val="22"/>
        </w:rPr>
        <w:t xml:space="preserve">communicating and working collaboratively with parents/guardians and families in relation to their child’s learning, development, interactions, </w:t>
      </w:r>
      <w:proofErr w:type="gramStart"/>
      <w:r w:rsidRPr="52DDFB70">
        <w:rPr>
          <w:rFonts w:cs="Arial"/>
          <w:sz w:val="22"/>
          <w:szCs w:val="22"/>
        </w:rPr>
        <w:t>behaviour</w:t>
      </w:r>
      <w:proofErr w:type="gramEnd"/>
      <w:r w:rsidRPr="52DDFB70">
        <w:rPr>
          <w:rFonts w:cs="Arial"/>
          <w:sz w:val="22"/>
          <w:szCs w:val="22"/>
        </w:rPr>
        <w:t xml:space="preserve"> and relationships</w:t>
      </w:r>
    </w:p>
    <w:p w14:paraId="165F86BF" w14:textId="2B6F3704"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52DDFB70">
        <w:rPr>
          <w:rFonts w:cs="Arial"/>
          <w:sz w:val="22"/>
          <w:szCs w:val="22"/>
        </w:rPr>
        <w:t xml:space="preserve">delivering educational programs, in accordance with an approved learning framework, that are based on the developmental needs, interests and experiences of each child, and </w:t>
      </w:r>
      <w:proofErr w:type="gramStart"/>
      <w:r w:rsidRPr="52DDFB70">
        <w:rPr>
          <w:rFonts w:cs="Arial"/>
          <w:sz w:val="22"/>
          <w:szCs w:val="22"/>
        </w:rPr>
        <w:t>take into account</w:t>
      </w:r>
      <w:proofErr w:type="gramEnd"/>
      <w:r w:rsidRPr="52DDFB70">
        <w:rPr>
          <w:rFonts w:cs="Arial"/>
          <w:sz w:val="22"/>
          <w:szCs w:val="22"/>
        </w:rPr>
        <w:t xml:space="preserve"> the individual differences of each child </w:t>
      </w:r>
    </w:p>
    <w:p w14:paraId="69C11398" w14:textId="7D6D5651"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52DDFB70">
        <w:rPr>
          <w:rFonts w:cs="Arial"/>
          <w:sz w:val="22"/>
          <w:szCs w:val="22"/>
        </w:rPr>
        <w:t>delivering programs that develop a sense of wellbeing and identity, connection to community, and provide skills for lifelong learning in all children</w:t>
      </w:r>
    </w:p>
    <w:p w14:paraId="2F198FA0" w14:textId="77777777" w:rsidR="0009524A" w:rsidRPr="00FB5CD8" w:rsidRDefault="0009524A" w:rsidP="0009524A">
      <w:pPr>
        <w:pStyle w:val="Bullets1"/>
        <w:keepNext/>
        <w:numPr>
          <w:ilvl w:val="0"/>
          <w:numId w:val="20"/>
        </w:numPr>
        <w:tabs>
          <w:tab w:val="clear" w:pos="360"/>
          <w:tab w:val="left" w:pos="1701"/>
        </w:tabs>
        <w:spacing w:line="240" w:lineRule="auto"/>
        <w:ind w:left="1701" w:hanging="567"/>
        <w:rPr>
          <w:rFonts w:cs="Arial"/>
          <w:sz w:val="22"/>
          <w:szCs w:val="22"/>
        </w:rPr>
      </w:pPr>
      <w:r w:rsidRPr="52DDFB70">
        <w:rPr>
          <w:rFonts w:cs="Arial"/>
          <w:sz w:val="22"/>
          <w:szCs w:val="22"/>
        </w:rPr>
        <w:t>providing education and care to children in a way that:</w:t>
      </w:r>
    </w:p>
    <w:p w14:paraId="02A7CC10" w14:textId="77777777" w:rsidR="0009524A" w:rsidRPr="00B86EC4" w:rsidRDefault="0009524A" w:rsidP="00314527">
      <w:pPr>
        <w:pStyle w:val="Bullets2"/>
        <w:numPr>
          <w:ilvl w:val="0"/>
          <w:numId w:val="64"/>
        </w:numPr>
        <w:tabs>
          <w:tab w:val="left" w:pos="2552"/>
        </w:tabs>
        <w:ind w:left="2552" w:hanging="567"/>
        <w:rPr>
          <w:rFonts w:eastAsia="Calibri"/>
          <w:sz w:val="22"/>
          <w:szCs w:val="22"/>
        </w:rPr>
      </w:pPr>
      <w:r w:rsidRPr="00B86EC4">
        <w:rPr>
          <w:rFonts w:eastAsia="Calibri"/>
          <w:sz w:val="22"/>
          <w:szCs w:val="22"/>
        </w:rPr>
        <w:t>encourages children to express themselves and their opinions</w:t>
      </w:r>
    </w:p>
    <w:p w14:paraId="7A4C3A9B" w14:textId="77777777" w:rsidR="0009524A" w:rsidRPr="00B86EC4" w:rsidRDefault="0009524A" w:rsidP="00314527">
      <w:pPr>
        <w:pStyle w:val="Bullets2"/>
        <w:numPr>
          <w:ilvl w:val="0"/>
          <w:numId w:val="64"/>
        </w:numPr>
        <w:tabs>
          <w:tab w:val="left" w:pos="2552"/>
        </w:tabs>
        <w:ind w:left="2552" w:hanging="567"/>
        <w:rPr>
          <w:rFonts w:eastAsia="Calibri"/>
          <w:sz w:val="22"/>
          <w:szCs w:val="22"/>
        </w:rPr>
      </w:pPr>
      <w:r w:rsidRPr="00B86EC4">
        <w:rPr>
          <w:rFonts w:eastAsia="Calibri"/>
          <w:sz w:val="22"/>
          <w:szCs w:val="22"/>
        </w:rPr>
        <w:t>allows children to undertake experiences that develop self-reliance and self-esteem</w:t>
      </w:r>
    </w:p>
    <w:p w14:paraId="59714060" w14:textId="77777777" w:rsidR="0009524A" w:rsidRPr="00B86EC4" w:rsidRDefault="0009524A" w:rsidP="00314527">
      <w:pPr>
        <w:pStyle w:val="Bullets2"/>
        <w:numPr>
          <w:ilvl w:val="0"/>
          <w:numId w:val="64"/>
        </w:numPr>
        <w:tabs>
          <w:tab w:val="left" w:pos="2552"/>
        </w:tabs>
        <w:ind w:left="2552" w:hanging="567"/>
        <w:rPr>
          <w:rFonts w:eastAsia="Calibri"/>
          <w:sz w:val="22"/>
          <w:szCs w:val="22"/>
        </w:rPr>
      </w:pPr>
      <w:proofErr w:type="gramStart"/>
      <w:r w:rsidRPr="00B86EC4">
        <w:rPr>
          <w:rFonts w:eastAsia="Calibri"/>
          <w:sz w:val="22"/>
          <w:szCs w:val="22"/>
        </w:rPr>
        <w:t>maintains the dignity and the rights of each child at all times</w:t>
      </w:r>
      <w:proofErr w:type="gramEnd"/>
    </w:p>
    <w:p w14:paraId="68BF7B37" w14:textId="77777777" w:rsidR="0009524A" w:rsidRPr="00B86EC4" w:rsidRDefault="0009524A" w:rsidP="00314527">
      <w:pPr>
        <w:pStyle w:val="Bullets2"/>
        <w:numPr>
          <w:ilvl w:val="0"/>
          <w:numId w:val="64"/>
        </w:numPr>
        <w:tabs>
          <w:tab w:val="left" w:pos="2552"/>
        </w:tabs>
        <w:ind w:left="2552" w:hanging="567"/>
        <w:rPr>
          <w:rFonts w:eastAsia="Calibri"/>
          <w:sz w:val="22"/>
          <w:szCs w:val="22"/>
        </w:rPr>
      </w:pPr>
      <w:r w:rsidRPr="00B86EC4">
        <w:rPr>
          <w:rFonts w:eastAsia="Calibri"/>
          <w:sz w:val="22"/>
          <w:szCs w:val="22"/>
        </w:rPr>
        <w:t>offers positive guidance and encouragement towards acceptable behaviour</w:t>
      </w:r>
    </w:p>
    <w:p w14:paraId="14E6CCBE" w14:textId="77777777" w:rsidR="0009524A" w:rsidRPr="00B86EC4" w:rsidRDefault="0009524A" w:rsidP="00314527">
      <w:pPr>
        <w:pStyle w:val="Bullets2"/>
        <w:numPr>
          <w:ilvl w:val="0"/>
          <w:numId w:val="64"/>
        </w:numPr>
        <w:tabs>
          <w:tab w:val="left" w:pos="2552"/>
        </w:tabs>
        <w:ind w:left="2552" w:hanging="567"/>
        <w:rPr>
          <w:rFonts w:eastAsia="Calibri"/>
          <w:sz w:val="22"/>
          <w:szCs w:val="22"/>
        </w:rPr>
      </w:pPr>
      <w:r w:rsidRPr="00B86EC4">
        <w:rPr>
          <w:rFonts w:eastAsia="Calibri"/>
          <w:sz w:val="22"/>
          <w:szCs w:val="22"/>
        </w:rPr>
        <w:t>has regard to the cultural and family values, age, and the physical and intellectual development and abilities of each child being educated and cared for</w:t>
      </w:r>
    </w:p>
    <w:p w14:paraId="75494DBE" w14:textId="77777777"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52DDFB70">
        <w:rPr>
          <w:rFonts w:cs="Arial"/>
          <w:sz w:val="22"/>
          <w:szCs w:val="22"/>
        </w:rPr>
        <w:t xml:space="preserve">developing warm, </w:t>
      </w:r>
      <w:proofErr w:type="gramStart"/>
      <w:r w:rsidRPr="52DDFB70">
        <w:rPr>
          <w:rFonts w:cs="Arial"/>
          <w:sz w:val="22"/>
          <w:szCs w:val="22"/>
        </w:rPr>
        <w:t>responsive</w:t>
      </w:r>
      <w:proofErr w:type="gramEnd"/>
      <w:r w:rsidRPr="52DDFB70">
        <w:rPr>
          <w:rFonts w:cs="Arial"/>
          <w:sz w:val="22"/>
          <w:szCs w:val="22"/>
        </w:rPr>
        <w:t xml:space="preserve"> and trusting relationships with children that promote a sense of security, confidence and inclusion</w:t>
      </w:r>
    </w:p>
    <w:p w14:paraId="18385F1F" w14:textId="77777777"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52DDFB70">
        <w:rPr>
          <w:rFonts w:cs="Arial"/>
          <w:sz w:val="22"/>
          <w:szCs w:val="22"/>
        </w:rPr>
        <w:t>supporting each child to develop responsive relationships, and to work and learn in collaboration with others</w:t>
      </w:r>
    </w:p>
    <w:p w14:paraId="45A5EDB8" w14:textId="77777777"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52DDFB70">
        <w:rPr>
          <w:rFonts w:cs="Arial"/>
          <w:sz w:val="22"/>
          <w:szCs w:val="22"/>
        </w:rPr>
        <w:t>using positive and respectful strategies to assist children to regulate their own behaviour, and to respond appropriately to conflict and the behaviour of others</w:t>
      </w:r>
    </w:p>
    <w:p w14:paraId="099D944C" w14:textId="79DF914A"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6C49F375">
        <w:rPr>
          <w:rFonts w:cs="Arial"/>
          <w:sz w:val="22"/>
          <w:szCs w:val="22"/>
        </w:rPr>
        <w:t>developing individual Behaviour Guidance Plans for children with diagnosed behavioural difficulties, in consultation with parents/guardians and families, and other professionals and support agencies</w:t>
      </w:r>
    </w:p>
    <w:p w14:paraId="7D4EE306" w14:textId="77777777" w:rsidR="0009524A"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6C49F375">
        <w:rPr>
          <w:rFonts w:cs="Arial"/>
          <w:sz w:val="22"/>
          <w:szCs w:val="22"/>
        </w:rPr>
        <w:t>implementing a behaviour guidance plan and incorporating identified strategies and resources into the service program</w:t>
      </w:r>
    </w:p>
    <w:p w14:paraId="56685EF4" w14:textId="77777777" w:rsidR="0009524A"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6C49F375">
        <w:rPr>
          <w:rFonts w:cs="Arial"/>
          <w:sz w:val="22"/>
          <w:szCs w:val="22"/>
        </w:rPr>
        <w:t>undertaking relevant training that will enable them to guide children who exhibit challenging behaviour</w:t>
      </w:r>
    </w:p>
    <w:p w14:paraId="7D0FA78E" w14:textId="77777777" w:rsidR="0009524A"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6C49F375">
        <w:rPr>
          <w:rFonts w:cs="Arial"/>
          <w:sz w:val="22"/>
          <w:szCs w:val="22"/>
        </w:rPr>
        <w:t>maintaining ongoing communication and consultation with parents/guardians</w:t>
      </w:r>
    </w:p>
    <w:p w14:paraId="5C9BE886" w14:textId="77777777" w:rsidR="0009524A"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6C49F375">
        <w:rPr>
          <w:rFonts w:cs="Arial"/>
          <w:sz w:val="22"/>
          <w:szCs w:val="22"/>
        </w:rPr>
        <w:t>providing regular progress reports to the Approved Provider and Nominated Supervisor on the implementation and effectiveness of the agreed strategies contained in an individual behaviour guidance plan</w:t>
      </w:r>
    </w:p>
    <w:p w14:paraId="643432EC" w14:textId="77777777"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6C49F375">
        <w:rPr>
          <w:rFonts w:cs="Arial"/>
          <w:sz w:val="22"/>
          <w:szCs w:val="22"/>
        </w:rPr>
        <w:t>documenting assessments and evaluations for each child to inform the educational program (Regulation 74)</w:t>
      </w:r>
    </w:p>
    <w:p w14:paraId="41926432" w14:textId="77777777"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52DDFB70">
        <w:rPr>
          <w:rFonts w:cs="Arial"/>
          <w:sz w:val="22"/>
          <w:szCs w:val="22"/>
        </w:rPr>
        <w:lastRenderedPageBreak/>
        <w:t>being aware that it is an offence to subject a child to any form of corporal punishment, or any discipline that is unreasonable or excessive in the circumstances</w:t>
      </w:r>
    </w:p>
    <w:p w14:paraId="281AB18D" w14:textId="18561BED"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proofErr w:type="gramStart"/>
      <w:r w:rsidRPr="52DDFB70">
        <w:rPr>
          <w:rFonts w:cs="Arial"/>
          <w:sz w:val="22"/>
          <w:szCs w:val="22"/>
        </w:rPr>
        <w:t>maintaining confidentiality at all times</w:t>
      </w:r>
      <w:proofErr w:type="gramEnd"/>
      <w:r w:rsidRPr="52DDFB70">
        <w:rPr>
          <w:rFonts w:cs="Arial"/>
          <w:sz w:val="22"/>
          <w:szCs w:val="22"/>
        </w:rPr>
        <w:t>.</w:t>
      </w:r>
    </w:p>
    <w:p w14:paraId="231A2A78" w14:textId="77777777" w:rsidR="0009524A" w:rsidRPr="00B86EC4" w:rsidRDefault="0009524A" w:rsidP="0009524A">
      <w:pPr>
        <w:pStyle w:val="Heading1"/>
        <w:numPr>
          <w:ilvl w:val="1"/>
          <w:numId w:val="23"/>
        </w:numPr>
        <w:tabs>
          <w:tab w:val="left" w:pos="1134"/>
        </w:tabs>
        <w:spacing w:before="240" w:after="60"/>
        <w:ind w:left="1134" w:hanging="567"/>
        <w:rPr>
          <w:rFonts w:ascii="Arial" w:hAnsi="Arial" w:cs="Arial"/>
          <w:b w:val="0"/>
          <w:bCs w:val="0"/>
          <w:sz w:val="22"/>
          <w:szCs w:val="22"/>
        </w:rPr>
      </w:pPr>
      <w:r w:rsidRPr="6C49F375">
        <w:rPr>
          <w:rFonts w:ascii="Arial" w:hAnsi="Arial" w:cs="Arial"/>
          <w:b w:val="0"/>
          <w:bCs w:val="0"/>
          <w:sz w:val="22"/>
          <w:szCs w:val="22"/>
        </w:rPr>
        <w:t>Parents/guardians are responsible for:</w:t>
      </w:r>
    </w:p>
    <w:p w14:paraId="3DDBF292" w14:textId="01DAD21E" w:rsidR="0009524A"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6C49F375">
        <w:rPr>
          <w:rFonts w:cs="Arial"/>
          <w:sz w:val="22"/>
          <w:szCs w:val="22"/>
        </w:rPr>
        <w:t>reading and complying with the</w:t>
      </w:r>
      <w:r w:rsidRPr="0039676E">
        <w:rPr>
          <w:rFonts w:cs="Arial"/>
          <w:i/>
          <w:iCs/>
          <w:sz w:val="22"/>
          <w:szCs w:val="22"/>
        </w:rPr>
        <w:t xml:space="preserve"> Interactions with Children</w:t>
      </w:r>
      <w:r w:rsidRPr="6C49F375">
        <w:rPr>
          <w:rFonts w:cs="Arial"/>
          <w:sz w:val="22"/>
          <w:szCs w:val="22"/>
        </w:rPr>
        <w:t xml:space="preserve"> </w:t>
      </w:r>
      <w:r w:rsidRPr="00314527">
        <w:rPr>
          <w:rFonts w:cs="Arial"/>
          <w:i/>
          <w:iCs/>
          <w:sz w:val="22"/>
          <w:szCs w:val="22"/>
        </w:rPr>
        <w:t>Policy</w:t>
      </w:r>
      <w:r w:rsidR="000D1F2D" w:rsidRPr="00314527">
        <w:rPr>
          <w:rFonts w:cs="Arial"/>
          <w:i/>
          <w:iCs/>
          <w:sz w:val="22"/>
          <w:szCs w:val="22"/>
        </w:rPr>
        <w:t xml:space="preserve"> and Procedure</w:t>
      </w:r>
    </w:p>
    <w:p w14:paraId="39F58EA0" w14:textId="77777777"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52DDFB70">
        <w:rPr>
          <w:rFonts w:cs="Arial"/>
          <w:sz w:val="22"/>
          <w:szCs w:val="22"/>
        </w:rPr>
        <w:t>engaging in open communication with educators about their child</w:t>
      </w:r>
    </w:p>
    <w:p w14:paraId="1C6D63D3" w14:textId="77777777"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52DDFB70">
        <w:rPr>
          <w:rFonts w:cs="Arial"/>
          <w:sz w:val="22"/>
          <w:szCs w:val="22"/>
        </w:rPr>
        <w:t>informing educators/staff of events or incidents that may impact on their child’s behaviour at the service (</w:t>
      </w:r>
      <w:proofErr w:type="gramStart"/>
      <w:r w:rsidRPr="52DDFB70">
        <w:rPr>
          <w:rFonts w:cs="Arial"/>
          <w:sz w:val="22"/>
          <w:szCs w:val="22"/>
        </w:rPr>
        <w:t>e.g.</w:t>
      </w:r>
      <w:proofErr w:type="gramEnd"/>
      <w:r w:rsidRPr="52DDFB70">
        <w:rPr>
          <w:rFonts w:cs="Arial"/>
          <w:sz w:val="22"/>
          <w:szCs w:val="22"/>
        </w:rPr>
        <w:t xml:space="preserve"> moving house, relationship issues, a new sibling)</w:t>
      </w:r>
    </w:p>
    <w:p w14:paraId="2B9B4502" w14:textId="77777777"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52DDFB70">
        <w:rPr>
          <w:rFonts w:cs="Arial"/>
          <w:sz w:val="22"/>
          <w:szCs w:val="22"/>
        </w:rPr>
        <w:t>informing educators/staff of any concerns regarding their child’s behaviour or the impact of other children’s behaviour</w:t>
      </w:r>
    </w:p>
    <w:p w14:paraId="7EB32FC5" w14:textId="64DB90EC" w:rsidR="0009524A" w:rsidRPr="00FB5CD8" w:rsidRDefault="0009524A" w:rsidP="0009524A">
      <w:pPr>
        <w:pStyle w:val="Bullets1"/>
        <w:numPr>
          <w:ilvl w:val="0"/>
          <w:numId w:val="20"/>
        </w:numPr>
        <w:tabs>
          <w:tab w:val="clear" w:pos="360"/>
          <w:tab w:val="left" w:pos="1701"/>
        </w:tabs>
        <w:spacing w:line="240" w:lineRule="auto"/>
        <w:ind w:left="1701" w:hanging="567"/>
        <w:rPr>
          <w:rFonts w:cs="Arial"/>
          <w:sz w:val="22"/>
          <w:szCs w:val="22"/>
        </w:rPr>
      </w:pPr>
      <w:r w:rsidRPr="52DDFB70">
        <w:rPr>
          <w:rFonts w:cs="Arial"/>
          <w:sz w:val="22"/>
          <w:szCs w:val="22"/>
        </w:rPr>
        <w:t>working collaboratively with educators/staff and other professionals/support agencies to develop or review an individual Behaviour Guidance Plan for their child, where appropriate.</w:t>
      </w:r>
    </w:p>
    <w:p w14:paraId="00F21B5F" w14:textId="20D0B772" w:rsidR="52DDFB70" w:rsidRDefault="52DDFB70" w:rsidP="52DDFB70">
      <w:pPr>
        <w:pStyle w:val="Heading1"/>
        <w:numPr>
          <w:ilvl w:val="0"/>
          <w:numId w:val="23"/>
        </w:numPr>
        <w:tabs>
          <w:tab w:val="num" w:pos="567"/>
        </w:tabs>
        <w:spacing w:before="360" w:after="60"/>
        <w:ind w:left="567" w:hanging="567"/>
        <w:rPr>
          <w:rFonts w:ascii="Arial" w:hAnsi="Arial" w:cs="Arial"/>
          <w:sz w:val="22"/>
          <w:szCs w:val="22"/>
        </w:rPr>
      </w:pPr>
      <w:r w:rsidRPr="52DDFB70">
        <w:rPr>
          <w:rFonts w:ascii="Arial" w:hAnsi="Arial" w:cs="Arial"/>
          <w:sz w:val="22"/>
          <w:szCs w:val="22"/>
        </w:rPr>
        <w:t>Procedure</w:t>
      </w:r>
    </w:p>
    <w:p w14:paraId="3C51FC25" w14:textId="056FC8E7" w:rsidR="52DDFB70" w:rsidRDefault="032D3280" w:rsidP="00314527">
      <w:pPr>
        <w:pStyle w:val="BodyText3ptAfter"/>
        <w:spacing w:before="0" w:after="120" w:line="240" w:lineRule="auto"/>
        <w:ind w:left="567"/>
        <w:rPr>
          <w:rFonts w:cs="Arial"/>
          <w:color w:val="000000" w:themeColor="text1"/>
          <w:sz w:val="22"/>
          <w:szCs w:val="22"/>
        </w:rPr>
      </w:pPr>
      <w:proofErr w:type="gramStart"/>
      <w:r w:rsidRPr="1B0F032F">
        <w:rPr>
          <w:rFonts w:cs="Arial"/>
          <w:color w:val="000000" w:themeColor="text1"/>
          <w:sz w:val="22"/>
          <w:szCs w:val="22"/>
        </w:rPr>
        <w:t>Educators</w:t>
      </w:r>
      <w:proofErr w:type="gramEnd"/>
      <w:r w:rsidRPr="1B0F032F">
        <w:rPr>
          <w:rFonts w:cs="Arial"/>
          <w:color w:val="000000" w:themeColor="text1"/>
          <w:sz w:val="22"/>
          <w:szCs w:val="22"/>
        </w:rPr>
        <w:t xml:space="preserve"> interaction with children will have a direct link to the learning outcomes for those children.</w:t>
      </w:r>
    </w:p>
    <w:p w14:paraId="61FE3FDE" w14:textId="3E07B644" w:rsidR="52DDFB70" w:rsidRDefault="52DDFB70" w:rsidP="52DDFB70">
      <w:pPr>
        <w:pStyle w:val="BodyText3ptAfter"/>
        <w:spacing w:before="0" w:line="240" w:lineRule="auto"/>
        <w:ind w:left="567"/>
        <w:rPr>
          <w:rFonts w:cs="Arial"/>
          <w:color w:val="000000" w:themeColor="text1"/>
          <w:sz w:val="22"/>
          <w:szCs w:val="22"/>
        </w:rPr>
      </w:pPr>
      <w:r w:rsidRPr="52DDFB70">
        <w:rPr>
          <w:rFonts w:cs="Arial"/>
          <w:color w:val="000000" w:themeColor="text1"/>
          <w:sz w:val="22"/>
          <w:szCs w:val="22"/>
        </w:rPr>
        <w:t>When working directly with the children it is necessary that educators and staff:</w:t>
      </w:r>
    </w:p>
    <w:p w14:paraId="0AEF9D50" w14:textId="1DFC5BE2" w:rsidR="52DDFB70" w:rsidRDefault="52DDFB70" w:rsidP="00314527">
      <w:pPr>
        <w:pStyle w:val="Bullets1"/>
        <w:numPr>
          <w:ilvl w:val="0"/>
          <w:numId w:val="9"/>
        </w:numPr>
        <w:tabs>
          <w:tab w:val="left" w:pos="1134"/>
        </w:tabs>
        <w:spacing w:line="240" w:lineRule="auto"/>
        <w:ind w:left="1701" w:hanging="567"/>
        <w:rPr>
          <w:rFonts w:cs="Arial"/>
          <w:color w:val="000000" w:themeColor="text1"/>
          <w:sz w:val="22"/>
          <w:szCs w:val="22"/>
        </w:rPr>
      </w:pPr>
      <w:r w:rsidRPr="52DDFB70">
        <w:rPr>
          <w:rFonts w:cs="Arial"/>
          <w:color w:val="000000" w:themeColor="text1"/>
          <w:sz w:val="22"/>
          <w:szCs w:val="22"/>
        </w:rPr>
        <w:t>encourage the children to express themselves and their opinions</w:t>
      </w:r>
    </w:p>
    <w:p w14:paraId="6EFDA864" w14:textId="05E87399" w:rsidR="52DDFB70" w:rsidRDefault="52DDFB70" w:rsidP="00314527">
      <w:pPr>
        <w:pStyle w:val="Bullets1"/>
        <w:numPr>
          <w:ilvl w:val="0"/>
          <w:numId w:val="9"/>
        </w:numPr>
        <w:tabs>
          <w:tab w:val="left" w:pos="1134"/>
        </w:tabs>
        <w:spacing w:line="240" w:lineRule="auto"/>
        <w:ind w:left="1701" w:hanging="567"/>
        <w:rPr>
          <w:rFonts w:cs="Arial"/>
          <w:color w:val="000000" w:themeColor="text1"/>
          <w:sz w:val="22"/>
          <w:szCs w:val="22"/>
        </w:rPr>
      </w:pPr>
      <w:r w:rsidRPr="52DDFB70">
        <w:rPr>
          <w:rFonts w:cs="Arial"/>
          <w:color w:val="000000" w:themeColor="text1"/>
          <w:sz w:val="22"/>
          <w:szCs w:val="22"/>
        </w:rPr>
        <w:t>allow the children to undertake experiences that develop self-reliance and self-esteem</w:t>
      </w:r>
    </w:p>
    <w:p w14:paraId="0A43DCFA" w14:textId="3CC21467" w:rsidR="52DDFB70" w:rsidRDefault="52DDFB70" w:rsidP="00314527">
      <w:pPr>
        <w:pStyle w:val="Bullets1"/>
        <w:numPr>
          <w:ilvl w:val="0"/>
          <w:numId w:val="9"/>
        </w:numPr>
        <w:tabs>
          <w:tab w:val="left" w:pos="1134"/>
        </w:tabs>
        <w:spacing w:line="240" w:lineRule="auto"/>
        <w:ind w:left="1701" w:hanging="567"/>
        <w:rPr>
          <w:rFonts w:cs="Arial"/>
          <w:color w:val="000000" w:themeColor="text1"/>
          <w:sz w:val="22"/>
          <w:szCs w:val="22"/>
        </w:rPr>
      </w:pPr>
      <w:proofErr w:type="gramStart"/>
      <w:r w:rsidRPr="52DDFB70">
        <w:rPr>
          <w:rFonts w:cs="Arial"/>
          <w:color w:val="000000" w:themeColor="text1"/>
          <w:sz w:val="22"/>
          <w:szCs w:val="22"/>
        </w:rPr>
        <w:t>maintain the dignity and rights of each child at all times</w:t>
      </w:r>
      <w:proofErr w:type="gramEnd"/>
    </w:p>
    <w:p w14:paraId="28A9B9F3" w14:textId="1A1513F6" w:rsidR="52DDFB70" w:rsidRDefault="52DDFB70" w:rsidP="00314527">
      <w:pPr>
        <w:pStyle w:val="Bullets1"/>
        <w:numPr>
          <w:ilvl w:val="0"/>
          <w:numId w:val="9"/>
        </w:numPr>
        <w:tabs>
          <w:tab w:val="left" w:pos="1134"/>
        </w:tabs>
        <w:spacing w:line="240" w:lineRule="auto"/>
        <w:ind w:left="1701" w:hanging="567"/>
        <w:rPr>
          <w:rFonts w:cs="Arial"/>
          <w:color w:val="000000" w:themeColor="text1"/>
          <w:sz w:val="22"/>
          <w:szCs w:val="22"/>
        </w:rPr>
      </w:pPr>
      <w:r w:rsidRPr="52DDFB70">
        <w:rPr>
          <w:rFonts w:cs="Arial"/>
          <w:color w:val="000000" w:themeColor="text1"/>
          <w:sz w:val="22"/>
          <w:szCs w:val="22"/>
        </w:rPr>
        <w:t>give each child positive guidance and encouragement towards acceptable behaviour</w:t>
      </w:r>
    </w:p>
    <w:p w14:paraId="1EA55898" w14:textId="084F8004" w:rsidR="52DDFB70" w:rsidRDefault="52DDFB70" w:rsidP="00314527">
      <w:pPr>
        <w:pStyle w:val="Bullets1"/>
        <w:numPr>
          <w:ilvl w:val="0"/>
          <w:numId w:val="9"/>
        </w:numPr>
        <w:tabs>
          <w:tab w:val="left" w:pos="1134"/>
        </w:tabs>
        <w:spacing w:line="240" w:lineRule="auto"/>
        <w:ind w:left="1701" w:hanging="567"/>
        <w:rPr>
          <w:rFonts w:cs="Arial"/>
          <w:color w:val="000000" w:themeColor="text1"/>
          <w:sz w:val="22"/>
          <w:szCs w:val="22"/>
        </w:rPr>
      </w:pPr>
      <w:r w:rsidRPr="52DDFB70">
        <w:rPr>
          <w:rFonts w:cs="Arial"/>
          <w:color w:val="000000" w:themeColor="text1"/>
          <w:sz w:val="22"/>
          <w:szCs w:val="22"/>
        </w:rPr>
        <w:t>consider the family, cultural values, age of child, and physical and intellectual development and abilities of each child being educated and cared for by the service</w:t>
      </w:r>
    </w:p>
    <w:p w14:paraId="5E03FDDC" w14:textId="31D65E54" w:rsidR="52DDFB70" w:rsidRDefault="52DDFB70" w:rsidP="00314527">
      <w:pPr>
        <w:pStyle w:val="Bullets1"/>
        <w:numPr>
          <w:ilvl w:val="0"/>
          <w:numId w:val="9"/>
        </w:numPr>
        <w:tabs>
          <w:tab w:val="left" w:pos="1134"/>
        </w:tabs>
        <w:spacing w:line="240" w:lineRule="auto"/>
        <w:ind w:left="1701" w:hanging="567"/>
        <w:rPr>
          <w:rFonts w:cs="Arial"/>
          <w:color w:val="000000" w:themeColor="text1"/>
          <w:sz w:val="22"/>
          <w:szCs w:val="22"/>
        </w:rPr>
      </w:pPr>
      <w:r w:rsidRPr="52DDFB70">
        <w:rPr>
          <w:rFonts w:cs="Arial"/>
          <w:color w:val="000000" w:themeColor="text1"/>
          <w:sz w:val="22"/>
          <w:szCs w:val="22"/>
        </w:rPr>
        <w:t>develop and maintain respectful and equitable relationships with each child</w:t>
      </w:r>
    </w:p>
    <w:p w14:paraId="0DB66DB6" w14:textId="75EEAC52" w:rsidR="52DDFB70" w:rsidRDefault="52DDFB70" w:rsidP="00314527">
      <w:pPr>
        <w:pStyle w:val="Bullets1"/>
        <w:numPr>
          <w:ilvl w:val="0"/>
          <w:numId w:val="9"/>
        </w:numPr>
        <w:tabs>
          <w:tab w:val="left" w:pos="1134"/>
        </w:tabs>
        <w:spacing w:line="240" w:lineRule="auto"/>
        <w:ind w:left="1701" w:hanging="567"/>
        <w:rPr>
          <w:rFonts w:cs="Arial"/>
          <w:color w:val="000000" w:themeColor="text1"/>
          <w:sz w:val="22"/>
          <w:szCs w:val="22"/>
        </w:rPr>
      </w:pPr>
      <w:r w:rsidRPr="52DDFB70">
        <w:rPr>
          <w:rFonts w:cs="Arial"/>
          <w:color w:val="000000" w:themeColor="text1"/>
          <w:sz w:val="22"/>
          <w:szCs w:val="22"/>
        </w:rPr>
        <w:t>interact with each child in a warm and responsive manner</w:t>
      </w:r>
    </w:p>
    <w:p w14:paraId="5E3C17B8" w14:textId="571B86A4" w:rsidR="52DDFB70" w:rsidRDefault="52DDFB70" w:rsidP="00314527">
      <w:pPr>
        <w:pStyle w:val="Bullets1"/>
        <w:numPr>
          <w:ilvl w:val="0"/>
          <w:numId w:val="9"/>
        </w:numPr>
        <w:tabs>
          <w:tab w:val="left" w:pos="1134"/>
        </w:tabs>
        <w:spacing w:line="240" w:lineRule="auto"/>
        <w:ind w:left="1701" w:hanging="567"/>
        <w:rPr>
          <w:rFonts w:cs="Arial"/>
          <w:color w:val="000000" w:themeColor="text1"/>
          <w:sz w:val="22"/>
          <w:szCs w:val="22"/>
        </w:rPr>
      </w:pPr>
      <w:r w:rsidRPr="52DDFB70">
        <w:rPr>
          <w:rFonts w:cs="Arial"/>
          <w:color w:val="000000" w:themeColor="text1"/>
          <w:sz w:val="22"/>
          <w:szCs w:val="22"/>
        </w:rPr>
        <w:t>build trusting relationships with each child</w:t>
      </w:r>
    </w:p>
    <w:p w14:paraId="2C24BA96" w14:textId="1110159B" w:rsidR="52DDFB70" w:rsidRDefault="52DDFB70" w:rsidP="00314527">
      <w:pPr>
        <w:pStyle w:val="Bullets1"/>
        <w:numPr>
          <w:ilvl w:val="0"/>
          <w:numId w:val="9"/>
        </w:numPr>
        <w:tabs>
          <w:tab w:val="left" w:pos="1134"/>
        </w:tabs>
        <w:spacing w:line="240" w:lineRule="auto"/>
        <w:ind w:left="1701" w:hanging="567"/>
        <w:rPr>
          <w:rFonts w:cs="Arial"/>
          <w:color w:val="000000" w:themeColor="text1"/>
          <w:sz w:val="22"/>
          <w:szCs w:val="22"/>
        </w:rPr>
      </w:pPr>
      <w:r w:rsidRPr="52DDFB70">
        <w:rPr>
          <w:rFonts w:cs="Arial"/>
          <w:color w:val="000000" w:themeColor="text1"/>
          <w:sz w:val="22"/>
          <w:szCs w:val="22"/>
        </w:rPr>
        <w:t>engage with every child in meaningful dialogue that support the acquisition of skills for life and learning</w:t>
      </w:r>
    </w:p>
    <w:p w14:paraId="60EA6EB2" w14:textId="432900C4" w:rsidR="52DDFB70" w:rsidRDefault="52DDFB70" w:rsidP="00314527">
      <w:pPr>
        <w:pStyle w:val="Bullets1"/>
        <w:numPr>
          <w:ilvl w:val="0"/>
          <w:numId w:val="9"/>
        </w:numPr>
        <w:tabs>
          <w:tab w:val="left" w:pos="1134"/>
        </w:tabs>
        <w:spacing w:line="240" w:lineRule="auto"/>
        <w:ind w:left="1701" w:hanging="567"/>
        <w:rPr>
          <w:rFonts w:cs="Arial"/>
          <w:color w:val="000000" w:themeColor="text1"/>
          <w:sz w:val="22"/>
          <w:szCs w:val="22"/>
        </w:rPr>
      </w:pPr>
      <w:r w:rsidRPr="52DDFB70">
        <w:rPr>
          <w:rFonts w:cs="Arial"/>
          <w:color w:val="000000" w:themeColor="text1"/>
          <w:sz w:val="22"/>
          <w:szCs w:val="22"/>
        </w:rPr>
        <w:t xml:space="preserve">support each child to feel secure, </w:t>
      </w:r>
      <w:proofErr w:type="gramStart"/>
      <w:r w:rsidRPr="52DDFB70">
        <w:rPr>
          <w:rFonts w:cs="Arial"/>
          <w:color w:val="000000" w:themeColor="text1"/>
          <w:sz w:val="22"/>
          <w:szCs w:val="22"/>
        </w:rPr>
        <w:t>confident</w:t>
      </w:r>
      <w:proofErr w:type="gramEnd"/>
      <w:r w:rsidRPr="52DDFB70">
        <w:rPr>
          <w:rFonts w:cs="Arial"/>
          <w:color w:val="000000" w:themeColor="text1"/>
          <w:sz w:val="22"/>
          <w:szCs w:val="22"/>
        </w:rPr>
        <w:t xml:space="preserve"> and included</w:t>
      </w:r>
    </w:p>
    <w:p w14:paraId="05A27B68" w14:textId="036A9F0F" w:rsidR="52DDFB70" w:rsidRDefault="52DDFB70" w:rsidP="00314527">
      <w:pPr>
        <w:pStyle w:val="Bullets1"/>
        <w:numPr>
          <w:ilvl w:val="0"/>
          <w:numId w:val="9"/>
        </w:numPr>
        <w:tabs>
          <w:tab w:val="left" w:pos="1134"/>
        </w:tabs>
        <w:spacing w:line="240" w:lineRule="auto"/>
        <w:ind w:left="1701" w:hanging="567"/>
        <w:rPr>
          <w:rFonts w:cs="Arial"/>
          <w:color w:val="000000" w:themeColor="text1"/>
          <w:sz w:val="22"/>
          <w:szCs w:val="22"/>
        </w:rPr>
      </w:pPr>
      <w:r w:rsidRPr="52DDFB70">
        <w:rPr>
          <w:rFonts w:cs="Arial"/>
          <w:color w:val="000000" w:themeColor="text1"/>
          <w:sz w:val="22"/>
          <w:szCs w:val="22"/>
        </w:rPr>
        <w:t>provide the children with opportunities to interact and develop respectful and positive relationships with each other and other educators and staff at the service</w:t>
      </w:r>
    </w:p>
    <w:p w14:paraId="3379549C" w14:textId="56FAA33B" w:rsidR="52DDFB70" w:rsidRDefault="52DDFB70" w:rsidP="00314527">
      <w:pPr>
        <w:pStyle w:val="Bullets1"/>
        <w:numPr>
          <w:ilvl w:val="0"/>
          <w:numId w:val="9"/>
        </w:numPr>
        <w:tabs>
          <w:tab w:val="left" w:pos="1134"/>
        </w:tabs>
        <w:spacing w:line="240" w:lineRule="auto"/>
        <w:ind w:left="1701" w:hanging="567"/>
        <w:rPr>
          <w:rFonts w:cs="Arial"/>
          <w:color w:val="000000" w:themeColor="text1"/>
          <w:sz w:val="22"/>
          <w:szCs w:val="22"/>
        </w:rPr>
      </w:pPr>
      <w:r w:rsidRPr="52DDFB70">
        <w:rPr>
          <w:rFonts w:cs="Arial"/>
          <w:color w:val="000000" w:themeColor="text1"/>
          <w:sz w:val="22"/>
          <w:szCs w:val="22"/>
        </w:rPr>
        <w:t>support each child to build and maintain sensitive and responsive relationships with other children and adults</w:t>
      </w:r>
    </w:p>
    <w:p w14:paraId="7C9D64DC" w14:textId="60F31467" w:rsidR="52DDFB70" w:rsidRDefault="52DDFB70" w:rsidP="00314527">
      <w:pPr>
        <w:pStyle w:val="Bullets1"/>
        <w:numPr>
          <w:ilvl w:val="0"/>
          <w:numId w:val="9"/>
        </w:numPr>
        <w:tabs>
          <w:tab w:val="left" w:pos="1134"/>
        </w:tabs>
        <w:spacing w:line="240" w:lineRule="auto"/>
        <w:ind w:left="1701" w:hanging="567"/>
        <w:rPr>
          <w:rFonts w:cs="Arial"/>
          <w:color w:val="000000" w:themeColor="text1"/>
          <w:sz w:val="22"/>
          <w:szCs w:val="22"/>
        </w:rPr>
      </w:pPr>
      <w:r w:rsidRPr="52DDFB70">
        <w:rPr>
          <w:rFonts w:cs="Arial"/>
          <w:color w:val="000000" w:themeColor="text1"/>
          <w:sz w:val="22"/>
          <w:szCs w:val="22"/>
        </w:rPr>
        <w:t>support every child to work with, learn from and help others through collaborative learning opportunities</w:t>
      </w:r>
    </w:p>
    <w:p w14:paraId="05D7EF85" w14:textId="2833D70B" w:rsidR="52DDFB70" w:rsidRDefault="52DDFB70" w:rsidP="00314527">
      <w:pPr>
        <w:pStyle w:val="Bullets1"/>
        <w:numPr>
          <w:ilvl w:val="0"/>
          <w:numId w:val="9"/>
        </w:numPr>
        <w:tabs>
          <w:tab w:val="left" w:pos="1134"/>
        </w:tabs>
        <w:spacing w:line="240" w:lineRule="auto"/>
        <w:ind w:left="1701" w:hanging="567"/>
        <w:rPr>
          <w:rFonts w:cs="Arial"/>
          <w:color w:val="000000" w:themeColor="text1"/>
          <w:sz w:val="22"/>
          <w:szCs w:val="22"/>
        </w:rPr>
      </w:pPr>
      <w:r w:rsidRPr="52DDFB70">
        <w:rPr>
          <w:rFonts w:cs="Arial"/>
          <w:color w:val="000000" w:themeColor="text1"/>
          <w:sz w:val="22"/>
          <w:szCs w:val="22"/>
        </w:rPr>
        <w:t xml:space="preserve">support each child to regulate their own behaviour, respond appropriately to the behaviour of others and communicate effectively to resolve conflicts </w:t>
      </w:r>
    </w:p>
    <w:p w14:paraId="4CF8C860" w14:textId="2FBA681A" w:rsidR="52DDFB70" w:rsidRDefault="52DDFB70" w:rsidP="00314527">
      <w:pPr>
        <w:pStyle w:val="Heading1"/>
        <w:tabs>
          <w:tab w:val="left" w:pos="1134"/>
        </w:tabs>
        <w:spacing w:before="360" w:after="60"/>
        <w:ind w:left="1134" w:hanging="567"/>
        <w:rPr>
          <w:rFonts w:ascii="Arial" w:eastAsia="Arial" w:hAnsi="Arial" w:cs="Arial"/>
          <w:color w:val="000000" w:themeColor="text1"/>
          <w:sz w:val="22"/>
          <w:szCs w:val="22"/>
        </w:rPr>
      </w:pPr>
      <w:r w:rsidRPr="52DDFB70">
        <w:rPr>
          <w:rFonts w:ascii="Arial" w:eastAsia="Arial" w:hAnsi="Arial" w:cs="Arial"/>
          <w:b w:val="0"/>
          <w:bCs w:val="0"/>
          <w:color w:val="000000" w:themeColor="text1"/>
          <w:sz w:val="22"/>
          <w:szCs w:val="22"/>
        </w:rPr>
        <w:t>6.1</w:t>
      </w:r>
      <w:r>
        <w:tab/>
      </w:r>
      <w:r w:rsidRPr="52DDFB70">
        <w:rPr>
          <w:rFonts w:ascii="Arial" w:eastAsia="Arial" w:hAnsi="Arial" w:cs="Arial"/>
          <w:b w:val="0"/>
          <w:bCs w:val="0"/>
          <w:color w:val="000000" w:themeColor="text1"/>
          <w:sz w:val="22"/>
          <w:szCs w:val="22"/>
        </w:rPr>
        <w:t>In terms of Behaviour Guidance</w:t>
      </w:r>
    </w:p>
    <w:p w14:paraId="14F3C8DF" w14:textId="36856B20" w:rsidR="52DDFB70" w:rsidRDefault="52DDFB70" w:rsidP="00314527">
      <w:pPr>
        <w:pStyle w:val="BodyText3ptAfter"/>
        <w:spacing w:before="0" w:line="240" w:lineRule="auto"/>
        <w:ind w:left="1134"/>
        <w:rPr>
          <w:rFonts w:cs="Arial"/>
          <w:color w:val="000000" w:themeColor="text1"/>
          <w:sz w:val="22"/>
          <w:szCs w:val="22"/>
        </w:rPr>
      </w:pPr>
      <w:r w:rsidRPr="52DDFB70">
        <w:rPr>
          <w:rFonts w:cs="Arial"/>
          <w:color w:val="000000" w:themeColor="text1"/>
          <w:sz w:val="22"/>
          <w:szCs w:val="22"/>
        </w:rPr>
        <w:t xml:space="preserve">The dignity and the rights of the child will be </w:t>
      </w:r>
      <w:proofErr w:type="gramStart"/>
      <w:r w:rsidRPr="52DDFB70">
        <w:rPr>
          <w:rFonts w:cs="Arial"/>
          <w:color w:val="000000" w:themeColor="text1"/>
          <w:sz w:val="22"/>
          <w:szCs w:val="22"/>
        </w:rPr>
        <w:t>maintained at all times</w:t>
      </w:r>
      <w:proofErr w:type="gramEnd"/>
      <w:r w:rsidRPr="52DDFB70">
        <w:rPr>
          <w:rFonts w:cs="Arial"/>
          <w:color w:val="000000" w:themeColor="text1"/>
          <w:sz w:val="22"/>
          <w:szCs w:val="22"/>
        </w:rPr>
        <w:t>.</w:t>
      </w:r>
    </w:p>
    <w:p w14:paraId="0958F179" w14:textId="74FB9D50" w:rsidR="52DDFB70" w:rsidRDefault="52DDFB70" w:rsidP="00314527">
      <w:pPr>
        <w:pStyle w:val="BodyText3ptAfter"/>
        <w:spacing w:before="120" w:line="240" w:lineRule="auto"/>
        <w:ind w:left="1134"/>
        <w:rPr>
          <w:rFonts w:cs="Arial"/>
          <w:color w:val="000000" w:themeColor="text1"/>
          <w:sz w:val="22"/>
          <w:szCs w:val="22"/>
        </w:rPr>
      </w:pPr>
      <w:r w:rsidRPr="52DDFB70">
        <w:rPr>
          <w:rFonts w:cs="Arial"/>
          <w:color w:val="000000" w:themeColor="text1"/>
          <w:sz w:val="22"/>
          <w:szCs w:val="22"/>
        </w:rPr>
        <w:t>This includes:</w:t>
      </w:r>
    </w:p>
    <w:p w14:paraId="62172DFC" w14:textId="26DE0B36" w:rsidR="52DDFB70" w:rsidRDefault="52DDFB70" w:rsidP="00314527">
      <w:pPr>
        <w:pStyle w:val="Bullets1"/>
        <w:numPr>
          <w:ilvl w:val="1"/>
          <w:numId w:val="65"/>
        </w:numPr>
        <w:tabs>
          <w:tab w:val="left" w:pos="1843"/>
        </w:tabs>
        <w:spacing w:line="240" w:lineRule="auto"/>
        <w:ind w:left="1843" w:hanging="425"/>
        <w:rPr>
          <w:rFonts w:cs="Arial"/>
          <w:color w:val="000000" w:themeColor="text1"/>
          <w:sz w:val="22"/>
          <w:szCs w:val="22"/>
        </w:rPr>
      </w:pPr>
      <w:r w:rsidRPr="52DDFB70">
        <w:rPr>
          <w:rFonts w:cs="Arial"/>
          <w:color w:val="000000" w:themeColor="text1"/>
          <w:sz w:val="22"/>
          <w:szCs w:val="22"/>
        </w:rPr>
        <w:t>recognising that every child is an individual and should be treated as such</w:t>
      </w:r>
    </w:p>
    <w:p w14:paraId="361D656B" w14:textId="59A60160" w:rsidR="52DDFB70" w:rsidRDefault="52DDFB70" w:rsidP="00314527">
      <w:pPr>
        <w:pStyle w:val="Bullets1"/>
        <w:numPr>
          <w:ilvl w:val="1"/>
          <w:numId w:val="65"/>
        </w:numPr>
        <w:tabs>
          <w:tab w:val="left" w:pos="1843"/>
        </w:tabs>
        <w:spacing w:line="240" w:lineRule="auto"/>
        <w:ind w:left="1843" w:hanging="425"/>
        <w:rPr>
          <w:rFonts w:cs="Arial"/>
          <w:color w:val="000000" w:themeColor="text1"/>
          <w:sz w:val="22"/>
          <w:szCs w:val="22"/>
        </w:rPr>
      </w:pPr>
      <w:r w:rsidRPr="52DDFB70">
        <w:rPr>
          <w:rFonts w:cs="Arial"/>
          <w:color w:val="000000" w:themeColor="text1"/>
          <w:sz w:val="22"/>
          <w:szCs w:val="22"/>
        </w:rPr>
        <w:t>respect for the child’s family values</w:t>
      </w:r>
    </w:p>
    <w:p w14:paraId="761773E4" w14:textId="765E3B32" w:rsidR="52DDFB70" w:rsidRDefault="52DDFB70" w:rsidP="00314527">
      <w:pPr>
        <w:pStyle w:val="Bullets1"/>
        <w:numPr>
          <w:ilvl w:val="1"/>
          <w:numId w:val="65"/>
        </w:numPr>
        <w:tabs>
          <w:tab w:val="left" w:pos="1843"/>
        </w:tabs>
        <w:spacing w:line="240" w:lineRule="auto"/>
        <w:ind w:left="1843" w:hanging="425"/>
        <w:rPr>
          <w:rFonts w:cs="Arial"/>
          <w:color w:val="000000" w:themeColor="text1"/>
          <w:sz w:val="22"/>
          <w:szCs w:val="22"/>
        </w:rPr>
      </w:pPr>
      <w:r w:rsidRPr="52DDFB70">
        <w:rPr>
          <w:rFonts w:cs="Arial"/>
          <w:color w:val="000000" w:themeColor="text1"/>
          <w:sz w:val="22"/>
          <w:szCs w:val="22"/>
        </w:rPr>
        <w:lastRenderedPageBreak/>
        <w:t>positive guidance towards acceptable behaviour, with encouragement freely given</w:t>
      </w:r>
    </w:p>
    <w:p w14:paraId="16F7629B" w14:textId="1B1322EC" w:rsidR="52DDFB70" w:rsidRDefault="52DDFB70" w:rsidP="00314527">
      <w:pPr>
        <w:pStyle w:val="Bullets1"/>
        <w:numPr>
          <w:ilvl w:val="1"/>
          <w:numId w:val="65"/>
        </w:numPr>
        <w:tabs>
          <w:tab w:val="left" w:pos="1843"/>
        </w:tabs>
        <w:spacing w:line="240" w:lineRule="auto"/>
        <w:ind w:left="1843" w:hanging="425"/>
        <w:rPr>
          <w:rFonts w:cs="Arial"/>
          <w:color w:val="000000" w:themeColor="text1"/>
          <w:sz w:val="22"/>
          <w:szCs w:val="22"/>
        </w:rPr>
      </w:pPr>
      <w:r w:rsidRPr="52DDFB70">
        <w:rPr>
          <w:rFonts w:cs="Arial"/>
          <w:color w:val="000000" w:themeColor="text1"/>
          <w:sz w:val="22"/>
          <w:szCs w:val="22"/>
        </w:rPr>
        <w:t xml:space="preserve">implementing a strategy that does not include physical, </w:t>
      </w:r>
      <w:proofErr w:type="gramStart"/>
      <w:r w:rsidRPr="52DDFB70">
        <w:rPr>
          <w:rFonts w:cs="Arial"/>
          <w:color w:val="000000" w:themeColor="text1"/>
          <w:sz w:val="22"/>
          <w:szCs w:val="22"/>
        </w:rPr>
        <w:t>verbal</w:t>
      </w:r>
      <w:proofErr w:type="gramEnd"/>
      <w:r w:rsidRPr="52DDFB70">
        <w:rPr>
          <w:rFonts w:cs="Arial"/>
          <w:color w:val="000000" w:themeColor="text1"/>
          <w:sz w:val="22"/>
          <w:szCs w:val="22"/>
        </w:rPr>
        <w:t xml:space="preserve"> or emotional punishment, including, for example, punishment that humiliates, frightens, or threatens the child.</w:t>
      </w:r>
    </w:p>
    <w:p w14:paraId="768915A2" w14:textId="0D8200F3" w:rsidR="52DDFB70" w:rsidRDefault="52DDFB70" w:rsidP="00314527">
      <w:pPr>
        <w:pStyle w:val="Heading1"/>
        <w:tabs>
          <w:tab w:val="left" w:pos="1134"/>
        </w:tabs>
        <w:spacing w:before="360" w:after="60"/>
        <w:ind w:left="1134" w:hanging="567"/>
        <w:rPr>
          <w:rFonts w:ascii="Arial" w:eastAsia="Arial" w:hAnsi="Arial" w:cs="Arial"/>
          <w:color w:val="000000" w:themeColor="text1"/>
          <w:sz w:val="22"/>
          <w:szCs w:val="22"/>
        </w:rPr>
      </w:pPr>
      <w:r w:rsidRPr="52DDFB70">
        <w:rPr>
          <w:rFonts w:ascii="Arial" w:eastAsia="Arial" w:hAnsi="Arial" w:cs="Arial"/>
          <w:b w:val="0"/>
          <w:bCs w:val="0"/>
          <w:color w:val="000000" w:themeColor="text1"/>
          <w:sz w:val="22"/>
          <w:szCs w:val="22"/>
        </w:rPr>
        <w:t>6.2</w:t>
      </w:r>
      <w:r>
        <w:tab/>
      </w:r>
      <w:r w:rsidRPr="52DDFB70">
        <w:rPr>
          <w:rFonts w:ascii="Arial" w:eastAsia="Arial" w:hAnsi="Arial" w:cs="Arial"/>
          <w:b w:val="0"/>
          <w:bCs w:val="0"/>
          <w:color w:val="000000" w:themeColor="text1"/>
          <w:sz w:val="22"/>
          <w:szCs w:val="22"/>
        </w:rPr>
        <w:t>Positive Behaviour Guidance strategies</w:t>
      </w:r>
    </w:p>
    <w:p w14:paraId="57F5AD2E" w14:textId="0F293DB0" w:rsidR="52DDFB70" w:rsidRDefault="52DDFB70" w:rsidP="00314527">
      <w:pPr>
        <w:pStyle w:val="Heading1"/>
        <w:tabs>
          <w:tab w:val="left" w:pos="1843"/>
        </w:tabs>
        <w:spacing w:before="0" w:after="60"/>
        <w:ind w:left="1843" w:hanging="709"/>
        <w:rPr>
          <w:rFonts w:ascii="Arial" w:eastAsia="Arial" w:hAnsi="Arial" w:cs="Arial"/>
          <w:color w:val="000000" w:themeColor="text1"/>
          <w:sz w:val="22"/>
          <w:szCs w:val="22"/>
        </w:rPr>
      </w:pPr>
      <w:r w:rsidRPr="52DDFB70">
        <w:rPr>
          <w:rFonts w:ascii="Arial" w:eastAsia="Arial" w:hAnsi="Arial" w:cs="Arial"/>
          <w:b w:val="0"/>
          <w:bCs w:val="0"/>
          <w:color w:val="000000" w:themeColor="text1"/>
          <w:sz w:val="22"/>
          <w:szCs w:val="22"/>
        </w:rPr>
        <w:t>6.2.1</w:t>
      </w:r>
      <w:r>
        <w:tab/>
      </w:r>
      <w:r w:rsidRPr="52DDFB70">
        <w:rPr>
          <w:rFonts w:ascii="Arial" w:eastAsia="Arial" w:hAnsi="Arial" w:cs="Arial"/>
          <w:b w:val="0"/>
          <w:bCs w:val="0"/>
          <w:color w:val="000000" w:themeColor="text1"/>
          <w:sz w:val="22"/>
          <w:szCs w:val="22"/>
        </w:rPr>
        <w:t>Maintain appropriate expectations</w:t>
      </w:r>
    </w:p>
    <w:p w14:paraId="1D2EBB59" w14:textId="5DAD02F6" w:rsidR="52DDFB70" w:rsidRDefault="52DDFB70" w:rsidP="00314527">
      <w:pPr>
        <w:pStyle w:val="BodyText3ptAfter"/>
        <w:spacing w:before="0" w:line="240" w:lineRule="auto"/>
        <w:ind w:left="1843"/>
        <w:rPr>
          <w:rFonts w:cs="Arial"/>
          <w:color w:val="000000" w:themeColor="text1"/>
          <w:sz w:val="22"/>
          <w:szCs w:val="22"/>
        </w:rPr>
      </w:pPr>
      <w:r w:rsidRPr="52DDFB70">
        <w:rPr>
          <w:rFonts w:cs="Arial"/>
          <w:color w:val="000000" w:themeColor="text1"/>
          <w:sz w:val="22"/>
          <w:szCs w:val="22"/>
        </w:rPr>
        <w:t>Learn what is expected or appropriate behaviour for the child’s age and stage of development and set your expectations accordingly. Understand that children’s behaviour challenges are a normal part of development and deal with these situations in an objective and supportive manner.</w:t>
      </w:r>
    </w:p>
    <w:p w14:paraId="45DCFB4D" w14:textId="00E050F0" w:rsidR="52DDFB70" w:rsidRDefault="52DDFB70" w:rsidP="00314527">
      <w:pPr>
        <w:pStyle w:val="Heading1"/>
        <w:tabs>
          <w:tab w:val="left" w:pos="1843"/>
        </w:tabs>
        <w:spacing w:before="240" w:after="60"/>
        <w:ind w:left="1843" w:hanging="709"/>
        <w:rPr>
          <w:rFonts w:ascii="Arial" w:eastAsia="Arial" w:hAnsi="Arial" w:cs="Arial"/>
          <w:color w:val="000000" w:themeColor="text1"/>
          <w:sz w:val="22"/>
          <w:szCs w:val="22"/>
        </w:rPr>
      </w:pPr>
      <w:r w:rsidRPr="52DDFB70">
        <w:rPr>
          <w:rFonts w:ascii="Arial" w:eastAsia="Arial" w:hAnsi="Arial" w:cs="Arial"/>
          <w:b w:val="0"/>
          <w:bCs w:val="0"/>
          <w:color w:val="000000" w:themeColor="text1"/>
          <w:sz w:val="22"/>
          <w:szCs w:val="22"/>
        </w:rPr>
        <w:t>6.2.2</w:t>
      </w:r>
      <w:r>
        <w:tab/>
      </w:r>
      <w:r w:rsidRPr="52DDFB70">
        <w:rPr>
          <w:rFonts w:ascii="Arial" w:eastAsia="Arial" w:hAnsi="Arial" w:cs="Arial"/>
          <w:b w:val="0"/>
          <w:bCs w:val="0"/>
          <w:color w:val="000000" w:themeColor="text1"/>
          <w:sz w:val="22"/>
          <w:szCs w:val="22"/>
        </w:rPr>
        <w:t>Reinforce positive Behaviour</w:t>
      </w:r>
    </w:p>
    <w:p w14:paraId="45D3E9AC" w14:textId="4410C21D" w:rsidR="52DDFB70" w:rsidRDefault="52DDFB70" w:rsidP="00314527">
      <w:pPr>
        <w:pStyle w:val="BodyText3ptAfter"/>
        <w:spacing w:before="0" w:line="240" w:lineRule="auto"/>
        <w:ind w:left="1843"/>
        <w:rPr>
          <w:rFonts w:cs="Arial"/>
          <w:color w:val="000000" w:themeColor="text1"/>
          <w:sz w:val="22"/>
          <w:szCs w:val="22"/>
        </w:rPr>
      </w:pPr>
      <w:r w:rsidRPr="52DDFB70">
        <w:rPr>
          <w:rFonts w:cs="Arial"/>
          <w:color w:val="000000" w:themeColor="text1"/>
          <w:sz w:val="22"/>
          <w:szCs w:val="22"/>
        </w:rPr>
        <w:t>When a child has done something that you have asked, or shows appropriate behaviour, reinforce this with positive encouragement. Avoid using food as part of your positive encouragement technique.</w:t>
      </w:r>
    </w:p>
    <w:p w14:paraId="3AEF8302" w14:textId="5CD0DADB" w:rsidR="52DDFB70" w:rsidRDefault="52DDFB70" w:rsidP="00314527">
      <w:pPr>
        <w:pStyle w:val="Heading1"/>
        <w:tabs>
          <w:tab w:val="left" w:pos="1843"/>
        </w:tabs>
        <w:spacing w:before="240" w:after="60"/>
        <w:ind w:left="1843" w:hanging="709"/>
        <w:rPr>
          <w:rFonts w:ascii="Arial" w:eastAsia="Arial" w:hAnsi="Arial" w:cs="Arial"/>
          <w:color w:val="000000" w:themeColor="text1"/>
          <w:sz w:val="22"/>
          <w:szCs w:val="22"/>
        </w:rPr>
      </w:pPr>
      <w:r w:rsidRPr="52DDFB70">
        <w:rPr>
          <w:rFonts w:ascii="Arial" w:eastAsia="Arial" w:hAnsi="Arial" w:cs="Arial"/>
          <w:b w:val="0"/>
          <w:bCs w:val="0"/>
          <w:color w:val="000000" w:themeColor="text1"/>
          <w:sz w:val="22"/>
          <w:szCs w:val="22"/>
        </w:rPr>
        <w:t>6.2.3</w:t>
      </w:r>
      <w:r>
        <w:tab/>
      </w:r>
      <w:r w:rsidRPr="52DDFB70">
        <w:rPr>
          <w:rFonts w:ascii="Arial" w:eastAsia="Arial" w:hAnsi="Arial" w:cs="Arial"/>
          <w:b w:val="0"/>
          <w:bCs w:val="0"/>
          <w:color w:val="000000" w:themeColor="text1"/>
          <w:sz w:val="22"/>
          <w:szCs w:val="22"/>
        </w:rPr>
        <w:t>Be consistent</w:t>
      </w:r>
    </w:p>
    <w:p w14:paraId="64FC3FD7" w14:textId="72E8485D" w:rsidR="52DDFB70" w:rsidRDefault="52DDFB70" w:rsidP="00314527">
      <w:pPr>
        <w:pStyle w:val="BodyText3ptAfter"/>
        <w:spacing w:before="0" w:line="240" w:lineRule="auto"/>
        <w:ind w:left="1843"/>
        <w:rPr>
          <w:rFonts w:cs="Arial"/>
          <w:color w:val="000000" w:themeColor="text1"/>
          <w:sz w:val="22"/>
          <w:szCs w:val="22"/>
        </w:rPr>
      </w:pPr>
      <w:r w:rsidRPr="52DDFB70">
        <w:rPr>
          <w:rFonts w:cs="Arial"/>
          <w:color w:val="000000" w:themeColor="text1"/>
          <w:sz w:val="22"/>
          <w:szCs w:val="22"/>
        </w:rPr>
        <w:t>Clear guidelines should be established and understood by adults and children. Where appropriate, guidelines should be established in consultation with the children. Don’t allow at one time, what is not allowed at another.</w:t>
      </w:r>
    </w:p>
    <w:p w14:paraId="51A64B12" w14:textId="559FC16A" w:rsidR="52DDFB70" w:rsidRDefault="52DDFB70" w:rsidP="00314527">
      <w:pPr>
        <w:pStyle w:val="Heading1"/>
        <w:tabs>
          <w:tab w:val="left" w:pos="1843"/>
        </w:tabs>
        <w:spacing w:before="240" w:after="60"/>
        <w:ind w:left="1843" w:hanging="709"/>
        <w:rPr>
          <w:rFonts w:ascii="Arial" w:eastAsia="Arial" w:hAnsi="Arial" w:cs="Arial"/>
          <w:color w:val="000000" w:themeColor="text1"/>
          <w:sz w:val="22"/>
          <w:szCs w:val="22"/>
        </w:rPr>
      </w:pPr>
      <w:r w:rsidRPr="52DDFB70">
        <w:rPr>
          <w:rFonts w:ascii="Arial" w:eastAsia="Arial" w:hAnsi="Arial" w:cs="Arial"/>
          <w:b w:val="0"/>
          <w:bCs w:val="0"/>
          <w:color w:val="000000" w:themeColor="text1"/>
          <w:sz w:val="22"/>
          <w:szCs w:val="22"/>
        </w:rPr>
        <w:t>6.2.4</w:t>
      </w:r>
      <w:r>
        <w:tab/>
      </w:r>
      <w:r w:rsidRPr="52DDFB70">
        <w:rPr>
          <w:rFonts w:ascii="Arial" w:eastAsia="Arial" w:hAnsi="Arial" w:cs="Arial"/>
          <w:b w:val="0"/>
          <w:bCs w:val="0"/>
          <w:color w:val="000000" w:themeColor="text1"/>
          <w:sz w:val="22"/>
          <w:szCs w:val="22"/>
        </w:rPr>
        <w:t>Anticipate</w:t>
      </w:r>
    </w:p>
    <w:p w14:paraId="540C909D" w14:textId="32B6200C" w:rsidR="52DDFB70" w:rsidRDefault="52DDFB70" w:rsidP="00314527">
      <w:pPr>
        <w:pStyle w:val="BodyText3ptAfter"/>
        <w:spacing w:before="0" w:line="240" w:lineRule="auto"/>
        <w:ind w:left="1843"/>
        <w:rPr>
          <w:rFonts w:cs="Arial"/>
          <w:color w:val="000000" w:themeColor="text1"/>
          <w:sz w:val="22"/>
          <w:szCs w:val="22"/>
        </w:rPr>
      </w:pPr>
      <w:r w:rsidRPr="52DDFB70">
        <w:rPr>
          <w:rFonts w:cs="Arial"/>
          <w:color w:val="000000" w:themeColor="text1"/>
          <w:sz w:val="22"/>
          <w:szCs w:val="22"/>
        </w:rPr>
        <w:t>Avoid a problem before it occurs. This involves you knowing the children in your care, so you can be aware of certain situations that may cause difficulties.</w:t>
      </w:r>
    </w:p>
    <w:p w14:paraId="2560CDA5" w14:textId="500BD076" w:rsidR="52DDFB70" w:rsidRDefault="52DDFB70" w:rsidP="00314527">
      <w:pPr>
        <w:pStyle w:val="Heading1"/>
        <w:tabs>
          <w:tab w:val="left" w:pos="1843"/>
        </w:tabs>
        <w:spacing w:before="240" w:after="60"/>
        <w:ind w:left="1843" w:hanging="709"/>
        <w:rPr>
          <w:rFonts w:ascii="Arial" w:eastAsia="Arial" w:hAnsi="Arial" w:cs="Arial"/>
          <w:color w:val="000000" w:themeColor="text1"/>
          <w:sz w:val="22"/>
          <w:szCs w:val="22"/>
        </w:rPr>
      </w:pPr>
      <w:r w:rsidRPr="52DDFB70">
        <w:rPr>
          <w:rFonts w:ascii="Arial" w:eastAsia="Arial" w:hAnsi="Arial" w:cs="Arial"/>
          <w:b w:val="0"/>
          <w:bCs w:val="0"/>
          <w:color w:val="000000" w:themeColor="text1"/>
          <w:sz w:val="22"/>
          <w:szCs w:val="22"/>
        </w:rPr>
        <w:t>6.2.5</w:t>
      </w:r>
      <w:r>
        <w:tab/>
      </w:r>
      <w:r w:rsidRPr="52DDFB70">
        <w:rPr>
          <w:rFonts w:ascii="Arial" w:eastAsia="Arial" w:hAnsi="Arial" w:cs="Arial"/>
          <w:b w:val="0"/>
          <w:bCs w:val="0"/>
          <w:color w:val="000000" w:themeColor="text1"/>
          <w:sz w:val="22"/>
          <w:szCs w:val="22"/>
        </w:rPr>
        <w:t>Re-direction</w:t>
      </w:r>
    </w:p>
    <w:p w14:paraId="2C5DA4D9" w14:textId="07A9C13C" w:rsidR="52DDFB70" w:rsidRDefault="52DDFB70" w:rsidP="00314527">
      <w:pPr>
        <w:pStyle w:val="BodyText3ptAfter"/>
        <w:spacing w:before="0" w:line="240" w:lineRule="auto"/>
        <w:ind w:left="1843"/>
        <w:rPr>
          <w:rFonts w:cs="Arial"/>
          <w:color w:val="000000" w:themeColor="text1"/>
          <w:sz w:val="22"/>
          <w:szCs w:val="22"/>
        </w:rPr>
      </w:pPr>
      <w:r w:rsidRPr="52DDFB70">
        <w:rPr>
          <w:rFonts w:cs="Arial"/>
          <w:color w:val="000000" w:themeColor="text1"/>
          <w:sz w:val="22"/>
          <w:szCs w:val="22"/>
        </w:rPr>
        <w:t>Redirect inappropriate behaviour to something that is acceptable. Consider offering an experience that will allow the child to act out similar behaviours in an appropriate way.</w:t>
      </w:r>
    </w:p>
    <w:p w14:paraId="5B542286" w14:textId="52D03213" w:rsidR="52DDFB70" w:rsidRDefault="52DDFB70" w:rsidP="00314527">
      <w:pPr>
        <w:pStyle w:val="Heading1"/>
        <w:tabs>
          <w:tab w:val="left" w:pos="1843"/>
        </w:tabs>
        <w:spacing w:before="240" w:after="60"/>
        <w:ind w:left="1843" w:hanging="709"/>
        <w:rPr>
          <w:rFonts w:ascii="Arial" w:eastAsia="Arial" w:hAnsi="Arial" w:cs="Arial"/>
          <w:color w:val="000000" w:themeColor="text1"/>
          <w:sz w:val="22"/>
          <w:szCs w:val="22"/>
        </w:rPr>
      </w:pPr>
      <w:r w:rsidRPr="52DDFB70">
        <w:rPr>
          <w:rFonts w:ascii="Arial" w:eastAsia="Arial" w:hAnsi="Arial" w:cs="Arial"/>
          <w:b w:val="0"/>
          <w:bCs w:val="0"/>
          <w:color w:val="000000" w:themeColor="text1"/>
          <w:sz w:val="22"/>
          <w:szCs w:val="22"/>
        </w:rPr>
        <w:t>6.2.6</w:t>
      </w:r>
      <w:r>
        <w:tab/>
      </w:r>
      <w:r w:rsidRPr="52DDFB70">
        <w:rPr>
          <w:rFonts w:ascii="Arial" w:eastAsia="Arial" w:hAnsi="Arial" w:cs="Arial"/>
          <w:b w:val="0"/>
          <w:bCs w:val="0"/>
          <w:color w:val="000000" w:themeColor="text1"/>
          <w:sz w:val="22"/>
          <w:szCs w:val="22"/>
        </w:rPr>
        <w:t>Natural consequences</w:t>
      </w:r>
    </w:p>
    <w:p w14:paraId="7EA38367" w14:textId="41B36051" w:rsidR="52DDFB70" w:rsidRDefault="52DDFB70" w:rsidP="00314527">
      <w:pPr>
        <w:pStyle w:val="BodyText3ptAfter"/>
        <w:spacing w:before="0" w:line="240" w:lineRule="auto"/>
        <w:ind w:left="1123" w:firstLine="720"/>
        <w:rPr>
          <w:rFonts w:cs="Arial"/>
          <w:color w:val="000000" w:themeColor="text1"/>
          <w:sz w:val="22"/>
          <w:szCs w:val="22"/>
        </w:rPr>
      </w:pPr>
      <w:r w:rsidRPr="52DDFB70">
        <w:rPr>
          <w:rFonts w:cs="Arial"/>
          <w:color w:val="000000" w:themeColor="text1"/>
          <w:sz w:val="22"/>
          <w:szCs w:val="22"/>
        </w:rPr>
        <w:t>Identify with the children any consequences that may arise from their behaviour.</w:t>
      </w:r>
    </w:p>
    <w:p w14:paraId="3D456AF4" w14:textId="794768A2" w:rsidR="52DDFB70" w:rsidRDefault="52DDFB70" w:rsidP="00314527">
      <w:pPr>
        <w:pStyle w:val="Heading1"/>
        <w:tabs>
          <w:tab w:val="left" w:pos="1843"/>
        </w:tabs>
        <w:spacing w:before="240" w:after="60"/>
        <w:ind w:left="1843" w:hanging="709"/>
        <w:rPr>
          <w:rFonts w:ascii="Arial" w:eastAsia="Arial" w:hAnsi="Arial" w:cs="Arial"/>
          <w:color w:val="000000" w:themeColor="text1"/>
          <w:sz w:val="22"/>
          <w:szCs w:val="22"/>
        </w:rPr>
      </w:pPr>
      <w:r w:rsidRPr="52DDFB70">
        <w:rPr>
          <w:rFonts w:ascii="Arial" w:eastAsia="Arial" w:hAnsi="Arial" w:cs="Arial"/>
          <w:b w:val="0"/>
          <w:bCs w:val="0"/>
          <w:color w:val="000000" w:themeColor="text1"/>
          <w:sz w:val="22"/>
          <w:szCs w:val="22"/>
        </w:rPr>
        <w:t>6.2.7</w:t>
      </w:r>
      <w:r>
        <w:tab/>
      </w:r>
      <w:r w:rsidRPr="52DDFB70">
        <w:rPr>
          <w:rFonts w:ascii="Arial" w:eastAsia="Arial" w:hAnsi="Arial" w:cs="Arial"/>
          <w:b w:val="0"/>
          <w:bCs w:val="0"/>
          <w:color w:val="000000" w:themeColor="text1"/>
          <w:sz w:val="22"/>
          <w:szCs w:val="22"/>
        </w:rPr>
        <w:t>Role modelling</w:t>
      </w:r>
    </w:p>
    <w:p w14:paraId="7E376D54" w14:textId="2F50F999" w:rsidR="52DDFB70" w:rsidRDefault="52DDFB70" w:rsidP="00314527">
      <w:pPr>
        <w:pStyle w:val="BodyText3ptAfter"/>
        <w:spacing w:before="0" w:line="240" w:lineRule="auto"/>
        <w:ind w:left="1843"/>
        <w:rPr>
          <w:rFonts w:cs="Arial"/>
          <w:color w:val="000000" w:themeColor="text1"/>
          <w:sz w:val="22"/>
          <w:szCs w:val="22"/>
        </w:rPr>
      </w:pPr>
      <w:r w:rsidRPr="52DDFB70">
        <w:rPr>
          <w:rFonts w:cs="Arial"/>
          <w:color w:val="000000" w:themeColor="text1"/>
          <w:sz w:val="22"/>
          <w:szCs w:val="22"/>
        </w:rPr>
        <w:t>Set a good example yourself. Adults need to model positive, socially acceptable behaviour and language. Remember children learn from imitating your actions.</w:t>
      </w:r>
    </w:p>
    <w:p w14:paraId="024A8622" w14:textId="483CD7ED" w:rsidR="52DDFB70" w:rsidRDefault="52DDFB70" w:rsidP="00314527">
      <w:pPr>
        <w:pStyle w:val="Heading1"/>
        <w:tabs>
          <w:tab w:val="left" w:pos="1843"/>
        </w:tabs>
        <w:spacing w:before="240" w:after="60"/>
        <w:ind w:left="1843" w:hanging="709"/>
        <w:rPr>
          <w:rFonts w:ascii="Arial" w:eastAsia="Arial" w:hAnsi="Arial" w:cs="Arial"/>
          <w:color w:val="000000" w:themeColor="text1"/>
          <w:sz w:val="22"/>
          <w:szCs w:val="22"/>
        </w:rPr>
      </w:pPr>
      <w:r w:rsidRPr="52DDFB70">
        <w:rPr>
          <w:rFonts w:ascii="Arial" w:eastAsia="Arial" w:hAnsi="Arial" w:cs="Arial"/>
          <w:b w:val="0"/>
          <w:bCs w:val="0"/>
          <w:color w:val="000000" w:themeColor="text1"/>
          <w:sz w:val="22"/>
          <w:szCs w:val="22"/>
        </w:rPr>
        <w:t>6.2.8</w:t>
      </w:r>
      <w:r>
        <w:tab/>
      </w:r>
      <w:r w:rsidRPr="52DDFB70">
        <w:rPr>
          <w:rFonts w:ascii="Arial" w:eastAsia="Arial" w:hAnsi="Arial" w:cs="Arial"/>
          <w:b w:val="0"/>
          <w:bCs w:val="0"/>
          <w:color w:val="000000" w:themeColor="text1"/>
          <w:sz w:val="22"/>
          <w:szCs w:val="22"/>
        </w:rPr>
        <w:t>Distraction</w:t>
      </w:r>
    </w:p>
    <w:p w14:paraId="06F7B678" w14:textId="67E78402" w:rsidR="52DDFB70" w:rsidRDefault="52DDFB70" w:rsidP="00314527">
      <w:pPr>
        <w:pStyle w:val="BodyText3ptAfter"/>
        <w:spacing w:before="0" w:line="240" w:lineRule="auto"/>
        <w:ind w:left="1843"/>
        <w:rPr>
          <w:rFonts w:cs="Arial"/>
          <w:color w:val="000000" w:themeColor="text1"/>
          <w:sz w:val="22"/>
          <w:szCs w:val="22"/>
        </w:rPr>
      </w:pPr>
      <w:r w:rsidRPr="52DDFB70">
        <w:rPr>
          <w:rFonts w:cs="Arial"/>
          <w:color w:val="000000" w:themeColor="text1"/>
          <w:sz w:val="22"/>
          <w:szCs w:val="22"/>
        </w:rPr>
        <w:t>When a problem is anticipated or develops, distract the child to an appropriate experience. This is often effective with very young children.</w:t>
      </w:r>
    </w:p>
    <w:p w14:paraId="5FCE3A19" w14:textId="43AC7751" w:rsidR="52DDFB70" w:rsidRDefault="52DDFB70" w:rsidP="00314527">
      <w:pPr>
        <w:pStyle w:val="Heading1"/>
        <w:tabs>
          <w:tab w:val="left" w:pos="1843"/>
        </w:tabs>
        <w:spacing w:before="240" w:after="60"/>
        <w:ind w:left="1843" w:hanging="709"/>
        <w:rPr>
          <w:rFonts w:ascii="Arial" w:eastAsia="Arial" w:hAnsi="Arial" w:cs="Arial"/>
          <w:color w:val="000000" w:themeColor="text1"/>
          <w:sz w:val="22"/>
          <w:szCs w:val="22"/>
        </w:rPr>
      </w:pPr>
      <w:r w:rsidRPr="52DDFB70">
        <w:rPr>
          <w:rFonts w:ascii="Arial" w:eastAsia="Arial" w:hAnsi="Arial" w:cs="Arial"/>
          <w:b w:val="0"/>
          <w:bCs w:val="0"/>
          <w:color w:val="000000" w:themeColor="text1"/>
          <w:sz w:val="22"/>
          <w:szCs w:val="22"/>
        </w:rPr>
        <w:t>6.2.9</w:t>
      </w:r>
      <w:r>
        <w:tab/>
      </w:r>
      <w:r w:rsidRPr="52DDFB70">
        <w:rPr>
          <w:rFonts w:ascii="Arial" w:eastAsia="Arial" w:hAnsi="Arial" w:cs="Arial"/>
          <w:b w:val="0"/>
          <w:bCs w:val="0"/>
          <w:color w:val="000000" w:themeColor="text1"/>
          <w:sz w:val="22"/>
          <w:szCs w:val="22"/>
        </w:rPr>
        <w:t>Planning the environment</w:t>
      </w:r>
    </w:p>
    <w:p w14:paraId="6CCBB17C" w14:textId="051EF3F9" w:rsidR="52DDFB70" w:rsidRDefault="52DDFB70" w:rsidP="00314527">
      <w:pPr>
        <w:pStyle w:val="BodyText3ptAfter"/>
        <w:spacing w:before="0" w:line="240" w:lineRule="auto"/>
        <w:ind w:left="1843"/>
        <w:rPr>
          <w:rFonts w:cs="Arial"/>
          <w:color w:val="000000" w:themeColor="text1"/>
          <w:sz w:val="22"/>
          <w:szCs w:val="22"/>
        </w:rPr>
      </w:pPr>
      <w:r w:rsidRPr="52DDFB70">
        <w:rPr>
          <w:rFonts w:cs="Arial"/>
          <w:color w:val="000000" w:themeColor="text1"/>
          <w:sz w:val="22"/>
          <w:szCs w:val="22"/>
        </w:rPr>
        <w:t xml:space="preserve">Think in advance about how you can best meet the needs and interests of each child. </w:t>
      </w:r>
      <w:proofErr w:type="gramStart"/>
      <w:r w:rsidRPr="52DDFB70">
        <w:rPr>
          <w:rFonts w:cs="Arial"/>
          <w:color w:val="000000" w:themeColor="text1"/>
          <w:sz w:val="22"/>
          <w:szCs w:val="22"/>
        </w:rPr>
        <w:t>Make adjustments to</w:t>
      </w:r>
      <w:proofErr w:type="gramEnd"/>
      <w:r w:rsidRPr="52DDFB70">
        <w:rPr>
          <w:rFonts w:cs="Arial"/>
          <w:color w:val="000000" w:themeColor="text1"/>
          <w:sz w:val="22"/>
          <w:szCs w:val="22"/>
        </w:rPr>
        <w:t xml:space="preserve"> the environment and care routines to minimise confrontation and conflict. Arrange the environment to ensure the adult rarely needs to say no.</w:t>
      </w:r>
    </w:p>
    <w:p w14:paraId="19025BA1" w14:textId="3EBEDD2F" w:rsidR="52DDFB70" w:rsidRDefault="52DDFB70" w:rsidP="00314527">
      <w:pPr>
        <w:pStyle w:val="Heading1"/>
        <w:tabs>
          <w:tab w:val="left" w:pos="1843"/>
        </w:tabs>
        <w:spacing w:before="240" w:after="60"/>
        <w:ind w:left="1843" w:hanging="709"/>
        <w:rPr>
          <w:rFonts w:ascii="Arial" w:eastAsia="Arial" w:hAnsi="Arial" w:cs="Arial"/>
          <w:color w:val="000000" w:themeColor="text1"/>
          <w:sz w:val="22"/>
          <w:szCs w:val="22"/>
        </w:rPr>
      </w:pPr>
      <w:r w:rsidRPr="52DDFB70">
        <w:rPr>
          <w:rFonts w:ascii="Arial" w:eastAsia="Arial" w:hAnsi="Arial" w:cs="Arial"/>
          <w:b w:val="0"/>
          <w:bCs w:val="0"/>
          <w:color w:val="000000" w:themeColor="text1"/>
          <w:sz w:val="22"/>
          <w:szCs w:val="22"/>
        </w:rPr>
        <w:t>6.2.10</w:t>
      </w:r>
      <w:r>
        <w:tab/>
      </w:r>
      <w:r w:rsidRPr="52DDFB70">
        <w:rPr>
          <w:rFonts w:ascii="Arial" w:eastAsia="Arial" w:hAnsi="Arial" w:cs="Arial"/>
          <w:b w:val="0"/>
          <w:bCs w:val="0"/>
          <w:color w:val="000000" w:themeColor="text1"/>
          <w:sz w:val="22"/>
          <w:szCs w:val="22"/>
        </w:rPr>
        <w:t>Planning for routines and experiences</w:t>
      </w:r>
    </w:p>
    <w:p w14:paraId="6D0190F2" w14:textId="333B4565" w:rsidR="52DDFB70" w:rsidRDefault="52DDFB70" w:rsidP="00314527">
      <w:pPr>
        <w:pStyle w:val="BodyText3ptAfter"/>
        <w:spacing w:before="0" w:line="240" w:lineRule="auto"/>
        <w:ind w:left="1843"/>
        <w:rPr>
          <w:rFonts w:cs="Arial"/>
          <w:color w:val="000000" w:themeColor="text1"/>
          <w:sz w:val="22"/>
          <w:szCs w:val="22"/>
        </w:rPr>
      </w:pPr>
      <w:r w:rsidRPr="52DDFB70">
        <w:rPr>
          <w:rFonts w:cs="Arial"/>
          <w:color w:val="000000" w:themeColor="text1"/>
          <w:sz w:val="22"/>
          <w:szCs w:val="22"/>
        </w:rPr>
        <w:t xml:space="preserve">Allow the children time to complete their tasks and activities. Give children notice prior to pack up time. Allow children the time to be independent without rushing them. Be there for the child if help is needed but remember to stand </w:t>
      </w:r>
      <w:r w:rsidRPr="52DDFB70">
        <w:rPr>
          <w:rFonts w:cs="Arial"/>
          <w:color w:val="000000" w:themeColor="text1"/>
          <w:sz w:val="22"/>
          <w:szCs w:val="22"/>
        </w:rPr>
        <w:lastRenderedPageBreak/>
        <w:t>back and allow the child to be independent. Plan the routine so that there are not waiting times with nothing to do.</w:t>
      </w:r>
    </w:p>
    <w:p w14:paraId="3905F3B1" w14:textId="3BEDCD83" w:rsidR="52DDFB70" w:rsidRDefault="52DDFB70" w:rsidP="00314527">
      <w:pPr>
        <w:pStyle w:val="Heading1"/>
        <w:tabs>
          <w:tab w:val="left" w:pos="1843"/>
        </w:tabs>
        <w:spacing w:before="240" w:after="60"/>
        <w:ind w:left="1843" w:hanging="709"/>
        <w:rPr>
          <w:rFonts w:ascii="Arial" w:eastAsia="Arial" w:hAnsi="Arial" w:cs="Arial"/>
          <w:color w:val="000000" w:themeColor="text1"/>
          <w:sz w:val="22"/>
          <w:szCs w:val="22"/>
        </w:rPr>
      </w:pPr>
      <w:r w:rsidRPr="52DDFB70">
        <w:rPr>
          <w:rFonts w:ascii="Arial" w:eastAsia="Arial" w:hAnsi="Arial" w:cs="Arial"/>
          <w:b w:val="0"/>
          <w:bCs w:val="0"/>
          <w:color w:val="000000" w:themeColor="text1"/>
          <w:sz w:val="22"/>
          <w:szCs w:val="22"/>
        </w:rPr>
        <w:t>6.2.11</w:t>
      </w:r>
      <w:r>
        <w:tab/>
      </w:r>
      <w:r w:rsidRPr="52DDFB70">
        <w:rPr>
          <w:rFonts w:ascii="Arial" w:eastAsia="Arial" w:hAnsi="Arial" w:cs="Arial"/>
          <w:b w:val="0"/>
          <w:bCs w:val="0"/>
          <w:color w:val="000000" w:themeColor="text1"/>
          <w:sz w:val="22"/>
          <w:szCs w:val="22"/>
        </w:rPr>
        <w:t>Communicating with children</w:t>
      </w:r>
    </w:p>
    <w:p w14:paraId="45D82B9E" w14:textId="4B3225F3" w:rsidR="52DDFB70" w:rsidRDefault="52DDFB70" w:rsidP="00314527">
      <w:pPr>
        <w:pStyle w:val="BodyText3ptAfter"/>
        <w:spacing w:before="0" w:line="240" w:lineRule="auto"/>
        <w:ind w:left="1843"/>
        <w:rPr>
          <w:rFonts w:cs="Arial"/>
          <w:color w:val="000000" w:themeColor="text1"/>
          <w:sz w:val="22"/>
          <w:szCs w:val="22"/>
        </w:rPr>
      </w:pPr>
      <w:r w:rsidRPr="6C49F375">
        <w:rPr>
          <w:rFonts w:cs="Arial"/>
          <w:color w:val="000000" w:themeColor="text1"/>
          <w:sz w:val="22"/>
          <w:szCs w:val="22"/>
        </w:rPr>
        <w:t xml:space="preserve">Encourage children to use their language skills to tell you or another child what they want.  Show children respect when speaking with them. When possible, get down to the child’s eye level and speak with them rather than being the taller and dominant figure. Swearing, </w:t>
      </w:r>
      <w:proofErr w:type="gramStart"/>
      <w:r w:rsidRPr="6C49F375">
        <w:rPr>
          <w:rFonts w:cs="Arial"/>
          <w:color w:val="000000" w:themeColor="text1"/>
          <w:sz w:val="22"/>
          <w:szCs w:val="22"/>
        </w:rPr>
        <w:t>yelling</w:t>
      </w:r>
      <w:proofErr w:type="gramEnd"/>
      <w:r w:rsidRPr="6C49F375">
        <w:rPr>
          <w:rFonts w:cs="Arial"/>
          <w:color w:val="000000" w:themeColor="text1"/>
          <w:sz w:val="22"/>
          <w:szCs w:val="22"/>
        </w:rPr>
        <w:t xml:space="preserve"> and shouting in the presence of the children in care is unacceptable, this includes family members and any visitors to the service during childcare hours. Ensure that all people in contact with children behave in a non-aggressive manner.</w:t>
      </w:r>
    </w:p>
    <w:p w14:paraId="282BD217" w14:textId="638C09FE" w:rsidR="52DDFB70" w:rsidRDefault="52DDFB70" w:rsidP="00314527">
      <w:pPr>
        <w:pStyle w:val="Heading1"/>
        <w:tabs>
          <w:tab w:val="left" w:pos="1134"/>
        </w:tabs>
        <w:spacing w:before="360" w:after="60"/>
        <w:ind w:left="1134" w:hanging="567"/>
        <w:rPr>
          <w:rFonts w:ascii="Arial" w:eastAsia="Arial" w:hAnsi="Arial" w:cs="Arial"/>
          <w:color w:val="000000" w:themeColor="text1"/>
          <w:sz w:val="22"/>
          <w:szCs w:val="22"/>
        </w:rPr>
      </w:pPr>
      <w:r w:rsidRPr="52DDFB70">
        <w:rPr>
          <w:rFonts w:ascii="Arial" w:eastAsia="Arial" w:hAnsi="Arial" w:cs="Arial"/>
          <w:b w:val="0"/>
          <w:bCs w:val="0"/>
          <w:color w:val="000000" w:themeColor="text1"/>
          <w:sz w:val="22"/>
          <w:szCs w:val="22"/>
        </w:rPr>
        <w:t>6.3</w:t>
      </w:r>
      <w:r>
        <w:tab/>
      </w:r>
      <w:r w:rsidRPr="52DDFB70">
        <w:rPr>
          <w:rFonts w:ascii="Arial" w:eastAsia="Arial" w:hAnsi="Arial" w:cs="Arial"/>
          <w:b w:val="0"/>
          <w:bCs w:val="0"/>
          <w:color w:val="000000" w:themeColor="text1"/>
          <w:sz w:val="22"/>
          <w:szCs w:val="22"/>
        </w:rPr>
        <w:t>In terms of managing on-going unacceptable behaviour</w:t>
      </w:r>
    </w:p>
    <w:p w14:paraId="4EFD776B" w14:textId="74ADE31B" w:rsidR="52DDFB70" w:rsidRDefault="52DDFB70" w:rsidP="00314527">
      <w:pPr>
        <w:pStyle w:val="BodyText3ptAfter"/>
        <w:spacing w:before="0" w:line="240" w:lineRule="auto"/>
        <w:ind w:left="1134"/>
        <w:rPr>
          <w:rFonts w:cs="Arial"/>
          <w:color w:val="000000" w:themeColor="text1"/>
          <w:sz w:val="22"/>
          <w:szCs w:val="22"/>
        </w:rPr>
      </w:pPr>
      <w:r w:rsidRPr="52DDFB70">
        <w:rPr>
          <w:rFonts w:cs="Arial"/>
          <w:color w:val="000000" w:themeColor="text1"/>
          <w:sz w:val="22"/>
          <w:szCs w:val="22"/>
        </w:rPr>
        <w:t xml:space="preserve">Unacceptable Behaviour is defined as behaviour that has not responded to the strategies set out in the above procedures and is causing concern or risk to the educator, </w:t>
      </w:r>
      <w:proofErr w:type="gramStart"/>
      <w:r w:rsidRPr="52DDFB70">
        <w:rPr>
          <w:rFonts w:cs="Arial"/>
          <w:color w:val="000000" w:themeColor="text1"/>
          <w:sz w:val="22"/>
          <w:szCs w:val="22"/>
        </w:rPr>
        <w:t>staff</w:t>
      </w:r>
      <w:proofErr w:type="gramEnd"/>
      <w:r w:rsidRPr="52DDFB70">
        <w:rPr>
          <w:rFonts w:cs="Arial"/>
          <w:color w:val="000000" w:themeColor="text1"/>
          <w:sz w:val="22"/>
          <w:szCs w:val="22"/>
        </w:rPr>
        <w:t xml:space="preserve"> or other children.</w:t>
      </w:r>
    </w:p>
    <w:p w14:paraId="57AF9BD8" w14:textId="7501F398" w:rsidR="52DDFB70" w:rsidRDefault="52DDFB70" w:rsidP="00314527">
      <w:pPr>
        <w:pStyle w:val="Bullets1"/>
        <w:tabs>
          <w:tab w:val="left" w:pos="1701"/>
        </w:tabs>
        <w:spacing w:before="120" w:line="240" w:lineRule="auto"/>
        <w:ind w:left="1134" w:firstLine="142"/>
        <w:rPr>
          <w:rFonts w:cs="Arial"/>
          <w:color w:val="000000" w:themeColor="text1"/>
          <w:sz w:val="22"/>
          <w:szCs w:val="22"/>
        </w:rPr>
      </w:pPr>
      <w:r w:rsidRPr="52DDFB70">
        <w:rPr>
          <w:rFonts w:cs="Arial"/>
          <w:color w:val="000000" w:themeColor="text1"/>
          <w:sz w:val="22"/>
          <w:szCs w:val="22"/>
        </w:rPr>
        <w:t xml:space="preserve">In dealing with unacceptable behaviour, educators, </w:t>
      </w:r>
      <w:proofErr w:type="gramStart"/>
      <w:r w:rsidRPr="52DDFB70">
        <w:rPr>
          <w:rFonts w:cs="Arial"/>
          <w:color w:val="000000" w:themeColor="text1"/>
          <w:sz w:val="22"/>
          <w:szCs w:val="22"/>
        </w:rPr>
        <w:t>staff</w:t>
      </w:r>
      <w:proofErr w:type="gramEnd"/>
      <w:r w:rsidRPr="52DDFB70">
        <w:rPr>
          <w:rFonts w:cs="Arial"/>
          <w:color w:val="000000" w:themeColor="text1"/>
          <w:sz w:val="22"/>
          <w:szCs w:val="22"/>
        </w:rPr>
        <w:t xml:space="preserve"> and Team Leaders will:</w:t>
      </w:r>
    </w:p>
    <w:p w14:paraId="0E4D913E" w14:textId="27E38CDB" w:rsidR="52DDFB70" w:rsidRDefault="52DDFB70" w:rsidP="00314527">
      <w:pPr>
        <w:pStyle w:val="Bullets1"/>
        <w:numPr>
          <w:ilvl w:val="1"/>
          <w:numId w:val="66"/>
        </w:numPr>
        <w:tabs>
          <w:tab w:val="left" w:pos="1701"/>
        </w:tabs>
        <w:spacing w:line="240" w:lineRule="auto"/>
        <w:ind w:left="2552" w:hanging="284"/>
        <w:rPr>
          <w:rFonts w:cs="Arial"/>
          <w:color w:val="000000" w:themeColor="text1"/>
          <w:sz w:val="22"/>
          <w:szCs w:val="22"/>
        </w:rPr>
      </w:pPr>
      <w:r w:rsidRPr="52DDFB70">
        <w:rPr>
          <w:rFonts w:cs="Arial"/>
          <w:color w:val="000000" w:themeColor="text1"/>
          <w:sz w:val="22"/>
          <w:szCs w:val="22"/>
        </w:rPr>
        <w:t>discuss the behaviour with the parent/guardian if usual behaviour management techniques have been unsuccessful</w:t>
      </w:r>
    </w:p>
    <w:p w14:paraId="7080653D" w14:textId="67C87ADB" w:rsidR="52DDFB70" w:rsidRDefault="52DDFB70" w:rsidP="00314527">
      <w:pPr>
        <w:pStyle w:val="Bullets1"/>
        <w:numPr>
          <w:ilvl w:val="1"/>
          <w:numId w:val="66"/>
        </w:numPr>
        <w:tabs>
          <w:tab w:val="left" w:pos="1701"/>
        </w:tabs>
        <w:spacing w:line="240" w:lineRule="auto"/>
        <w:ind w:left="2552" w:hanging="284"/>
        <w:rPr>
          <w:rFonts w:cs="Arial"/>
          <w:color w:val="000000" w:themeColor="text1"/>
          <w:sz w:val="22"/>
          <w:szCs w:val="22"/>
        </w:rPr>
      </w:pPr>
      <w:r w:rsidRPr="52DDFB70">
        <w:rPr>
          <w:rFonts w:cs="Arial"/>
          <w:color w:val="000000" w:themeColor="text1"/>
          <w:sz w:val="22"/>
          <w:szCs w:val="22"/>
        </w:rPr>
        <w:t>discuss with the parent/guardian possible strategies and resources available (such as Inclusion Support Professional, referral for specialist assessment, additional adult support). Consent from parent/guardian must be given before any intervention/assessment is accessed</w:t>
      </w:r>
    </w:p>
    <w:p w14:paraId="443A0D80" w14:textId="12425102" w:rsidR="52DDFB70" w:rsidRDefault="52DDFB70" w:rsidP="00314527">
      <w:pPr>
        <w:pStyle w:val="Bullets1"/>
        <w:numPr>
          <w:ilvl w:val="1"/>
          <w:numId w:val="66"/>
        </w:numPr>
        <w:tabs>
          <w:tab w:val="left" w:pos="1701"/>
        </w:tabs>
        <w:spacing w:line="240" w:lineRule="auto"/>
        <w:ind w:left="2552" w:hanging="284"/>
        <w:rPr>
          <w:rFonts w:cs="Arial"/>
          <w:color w:val="000000" w:themeColor="text1"/>
          <w:sz w:val="22"/>
          <w:szCs w:val="22"/>
        </w:rPr>
      </w:pPr>
      <w:r w:rsidRPr="52DDFB70">
        <w:rPr>
          <w:rFonts w:cs="Arial"/>
          <w:color w:val="000000" w:themeColor="text1"/>
          <w:sz w:val="22"/>
          <w:szCs w:val="22"/>
        </w:rPr>
        <w:t xml:space="preserve">after discussion with the parent/guardian, develop a Behaviour Guidance Plan (see </w:t>
      </w:r>
      <w:r w:rsidRPr="52DDFB70">
        <w:rPr>
          <w:rFonts w:cs="Arial"/>
          <w:i/>
          <w:iCs/>
          <w:color w:val="000000" w:themeColor="text1"/>
          <w:sz w:val="22"/>
          <w:szCs w:val="22"/>
        </w:rPr>
        <w:t>Definitions)</w:t>
      </w:r>
      <w:r w:rsidRPr="52DDFB70">
        <w:rPr>
          <w:rFonts w:cs="Arial"/>
          <w:color w:val="000000" w:themeColor="text1"/>
          <w:sz w:val="22"/>
          <w:szCs w:val="22"/>
        </w:rPr>
        <w:t>, which is clear and easily followed by all educators working with the child</w:t>
      </w:r>
    </w:p>
    <w:p w14:paraId="439B805D" w14:textId="4E06DC55" w:rsidR="52DDFB70" w:rsidRDefault="52DDFB70" w:rsidP="00314527">
      <w:pPr>
        <w:pStyle w:val="Bullets1"/>
        <w:numPr>
          <w:ilvl w:val="1"/>
          <w:numId w:val="66"/>
        </w:numPr>
        <w:tabs>
          <w:tab w:val="left" w:pos="1701"/>
        </w:tabs>
        <w:spacing w:line="240" w:lineRule="auto"/>
        <w:ind w:left="2552" w:hanging="284"/>
        <w:rPr>
          <w:rFonts w:cs="Arial"/>
          <w:color w:val="000000" w:themeColor="text1"/>
          <w:sz w:val="22"/>
          <w:szCs w:val="22"/>
        </w:rPr>
      </w:pPr>
      <w:r w:rsidRPr="52DDFB70">
        <w:rPr>
          <w:rFonts w:cs="Arial"/>
          <w:color w:val="000000" w:themeColor="text1"/>
          <w:sz w:val="22"/>
          <w:szCs w:val="22"/>
        </w:rPr>
        <w:t>set a review date and ensure future case conferences with parent/guardian and relevant, involved professionals occur frequently</w:t>
      </w:r>
    </w:p>
    <w:p w14:paraId="1754821B" w14:textId="41B4CF01" w:rsidR="52DDFB70" w:rsidRDefault="52DDFB70" w:rsidP="00314527">
      <w:pPr>
        <w:pStyle w:val="Bullets1"/>
        <w:numPr>
          <w:ilvl w:val="1"/>
          <w:numId w:val="66"/>
        </w:numPr>
        <w:tabs>
          <w:tab w:val="left" w:pos="1701"/>
        </w:tabs>
        <w:spacing w:line="240" w:lineRule="auto"/>
        <w:ind w:left="2552" w:hanging="284"/>
        <w:rPr>
          <w:rFonts w:cs="Arial"/>
          <w:color w:val="000000" w:themeColor="text1"/>
          <w:sz w:val="22"/>
          <w:szCs w:val="22"/>
        </w:rPr>
      </w:pPr>
      <w:r w:rsidRPr="52DDFB70">
        <w:rPr>
          <w:rFonts w:cs="Arial"/>
          <w:color w:val="000000" w:themeColor="text1"/>
          <w:sz w:val="22"/>
          <w:szCs w:val="22"/>
        </w:rPr>
        <w:t>approach the Coordinator Families and Children Manager if parent/guardian/staff consultation is unsatisfactory and consensus on strategies or resources is not reached</w:t>
      </w:r>
    </w:p>
    <w:p w14:paraId="2667AEBE" w14:textId="3D805BE9" w:rsidR="52DDFB70" w:rsidRDefault="52DDFB70" w:rsidP="00314527">
      <w:pPr>
        <w:pStyle w:val="Bullets1"/>
        <w:numPr>
          <w:ilvl w:val="1"/>
          <w:numId w:val="66"/>
        </w:numPr>
        <w:tabs>
          <w:tab w:val="left" w:pos="1701"/>
        </w:tabs>
        <w:spacing w:line="240" w:lineRule="auto"/>
        <w:ind w:left="2552" w:hanging="284"/>
        <w:rPr>
          <w:rFonts w:cs="Arial"/>
          <w:color w:val="000000" w:themeColor="text1"/>
          <w:sz w:val="22"/>
          <w:szCs w:val="22"/>
        </w:rPr>
      </w:pPr>
      <w:r w:rsidRPr="52DDFB70">
        <w:rPr>
          <w:rFonts w:cs="Arial"/>
          <w:color w:val="000000" w:themeColor="text1"/>
          <w:sz w:val="22"/>
          <w:szCs w:val="22"/>
        </w:rPr>
        <w:t>ensure any discussion maintains an adequate level of confidentiality.</w:t>
      </w:r>
    </w:p>
    <w:p w14:paraId="5B9503E6" w14:textId="3A08DE41" w:rsidR="52DDFB70" w:rsidRDefault="52DDFB70" w:rsidP="00314527">
      <w:pPr>
        <w:pStyle w:val="Bullets1"/>
        <w:tabs>
          <w:tab w:val="left" w:pos="1701"/>
        </w:tabs>
        <w:spacing w:before="240" w:line="240" w:lineRule="auto"/>
        <w:ind w:left="1701" w:hanging="425"/>
        <w:rPr>
          <w:rFonts w:cs="Arial"/>
          <w:color w:val="000000" w:themeColor="text1"/>
          <w:sz w:val="22"/>
          <w:szCs w:val="22"/>
        </w:rPr>
      </w:pPr>
      <w:r w:rsidRPr="52DDFB70">
        <w:rPr>
          <w:rFonts w:cs="Arial"/>
          <w:color w:val="000000" w:themeColor="text1"/>
          <w:sz w:val="22"/>
          <w:szCs w:val="22"/>
        </w:rPr>
        <w:t xml:space="preserve">In dealing with unacceptable behaviour, the Coordinator/Families and Children Manager will: </w:t>
      </w:r>
    </w:p>
    <w:p w14:paraId="77D948AB" w14:textId="591BCCA9" w:rsidR="52DDFB70" w:rsidRDefault="52DDFB70" w:rsidP="00314527">
      <w:pPr>
        <w:pStyle w:val="Bullets1"/>
        <w:numPr>
          <w:ilvl w:val="1"/>
          <w:numId w:val="67"/>
        </w:numPr>
        <w:tabs>
          <w:tab w:val="left" w:pos="1701"/>
        </w:tabs>
        <w:spacing w:line="240" w:lineRule="auto"/>
        <w:ind w:left="2552" w:hanging="284"/>
        <w:rPr>
          <w:rFonts w:cs="Arial"/>
          <w:color w:val="000000" w:themeColor="text1"/>
          <w:sz w:val="22"/>
          <w:szCs w:val="22"/>
        </w:rPr>
      </w:pPr>
      <w:r w:rsidRPr="52DDFB70">
        <w:rPr>
          <w:rFonts w:cs="Arial"/>
          <w:color w:val="000000" w:themeColor="text1"/>
          <w:sz w:val="22"/>
          <w:szCs w:val="22"/>
        </w:rPr>
        <w:t>address unacceptable behaviour with families</w:t>
      </w:r>
    </w:p>
    <w:p w14:paraId="665B6143" w14:textId="58F71BAE" w:rsidR="52DDFB70" w:rsidRDefault="52DDFB70" w:rsidP="00314527">
      <w:pPr>
        <w:pStyle w:val="Bullets1"/>
        <w:numPr>
          <w:ilvl w:val="1"/>
          <w:numId w:val="67"/>
        </w:numPr>
        <w:tabs>
          <w:tab w:val="left" w:pos="1701"/>
        </w:tabs>
        <w:spacing w:line="240" w:lineRule="auto"/>
        <w:ind w:left="2552" w:hanging="284"/>
        <w:rPr>
          <w:rFonts w:cs="Arial"/>
          <w:color w:val="000000" w:themeColor="text1"/>
          <w:sz w:val="22"/>
          <w:szCs w:val="22"/>
        </w:rPr>
      </w:pPr>
      <w:r w:rsidRPr="52DDFB70">
        <w:rPr>
          <w:rFonts w:cs="Arial"/>
          <w:color w:val="000000" w:themeColor="text1"/>
          <w:sz w:val="22"/>
          <w:szCs w:val="22"/>
        </w:rPr>
        <w:t>address a complaint lodged by a parent/guardian concerning another child’s behaviour which is threatening the safety of other children</w:t>
      </w:r>
    </w:p>
    <w:p w14:paraId="7380CC1C" w14:textId="73C04350" w:rsidR="52DDFB70" w:rsidRDefault="52DDFB70" w:rsidP="00314527">
      <w:pPr>
        <w:pStyle w:val="Bullets1"/>
        <w:numPr>
          <w:ilvl w:val="1"/>
          <w:numId w:val="67"/>
        </w:numPr>
        <w:tabs>
          <w:tab w:val="left" w:pos="1701"/>
        </w:tabs>
        <w:spacing w:line="240" w:lineRule="auto"/>
        <w:ind w:left="2552" w:hanging="284"/>
        <w:rPr>
          <w:rFonts w:cs="Arial"/>
          <w:color w:val="000000" w:themeColor="text1"/>
          <w:sz w:val="22"/>
          <w:szCs w:val="22"/>
        </w:rPr>
      </w:pPr>
      <w:r w:rsidRPr="6C49F375">
        <w:rPr>
          <w:rFonts w:cs="Arial"/>
          <w:color w:val="000000" w:themeColor="text1"/>
          <w:sz w:val="22"/>
          <w:szCs w:val="22"/>
        </w:rPr>
        <w:t>seek clarification from educators as to their professional evaluation of the situation and whether it is in hand e.g., have strategies been developed or resources accessed</w:t>
      </w:r>
    </w:p>
    <w:p w14:paraId="32AB8C40" w14:textId="0FA65149" w:rsidR="52DDFB70" w:rsidRDefault="52DDFB70" w:rsidP="00314527">
      <w:pPr>
        <w:pStyle w:val="Bullets1"/>
        <w:numPr>
          <w:ilvl w:val="1"/>
          <w:numId w:val="67"/>
        </w:numPr>
        <w:tabs>
          <w:tab w:val="left" w:pos="1701"/>
        </w:tabs>
        <w:spacing w:line="240" w:lineRule="auto"/>
        <w:ind w:left="2552" w:hanging="284"/>
        <w:rPr>
          <w:rFonts w:cs="Arial"/>
          <w:color w:val="000000" w:themeColor="text1"/>
          <w:sz w:val="22"/>
          <w:szCs w:val="22"/>
        </w:rPr>
      </w:pPr>
      <w:r w:rsidRPr="52DDFB70">
        <w:rPr>
          <w:rFonts w:cs="Arial"/>
          <w:color w:val="000000" w:themeColor="text1"/>
          <w:sz w:val="22"/>
          <w:szCs w:val="22"/>
        </w:rPr>
        <w:t xml:space="preserve">investigate the availability of extra assistance, </w:t>
      </w:r>
      <w:proofErr w:type="gramStart"/>
      <w:r w:rsidRPr="52DDFB70">
        <w:rPr>
          <w:rFonts w:cs="Arial"/>
          <w:color w:val="000000" w:themeColor="text1"/>
          <w:sz w:val="22"/>
          <w:szCs w:val="22"/>
        </w:rPr>
        <w:t>finance</w:t>
      </w:r>
      <w:proofErr w:type="gramEnd"/>
      <w:r w:rsidRPr="52DDFB70">
        <w:rPr>
          <w:rFonts w:cs="Arial"/>
          <w:color w:val="000000" w:themeColor="text1"/>
          <w:sz w:val="22"/>
          <w:szCs w:val="22"/>
        </w:rPr>
        <w:t xml:space="preserve"> or in-service training, where applicable, to assist the situation</w:t>
      </w:r>
    </w:p>
    <w:p w14:paraId="5D984BF4" w14:textId="1927780A" w:rsidR="52DDFB70" w:rsidRDefault="52DDFB70" w:rsidP="52DDFB70">
      <w:pPr>
        <w:pStyle w:val="Bullets1"/>
        <w:numPr>
          <w:ilvl w:val="1"/>
          <w:numId w:val="7"/>
        </w:numPr>
        <w:tabs>
          <w:tab w:val="left" w:pos="1701"/>
        </w:tabs>
        <w:spacing w:line="240" w:lineRule="auto"/>
        <w:rPr>
          <w:rFonts w:cs="Arial"/>
          <w:color w:val="000000" w:themeColor="text1"/>
          <w:sz w:val="22"/>
          <w:szCs w:val="22"/>
        </w:rPr>
      </w:pPr>
      <w:r w:rsidRPr="52DDFB70">
        <w:rPr>
          <w:rFonts w:cs="Arial"/>
          <w:color w:val="000000" w:themeColor="text1"/>
          <w:sz w:val="22"/>
          <w:szCs w:val="22"/>
        </w:rPr>
        <w:t>nominate a representative if they believe the situation is not being resolved to:</w:t>
      </w:r>
    </w:p>
    <w:p w14:paraId="52B56672" w14:textId="7190CC14" w:rsidR="52DDFB70" w:rsidRDefault="52DDFB70" w:rsidP="00314527">
      <w:pPr>
        <w:pStyle w:val="Bullets1"/>
        <w:numPr>
          <w:ilvl w:val="2"/>
          <w:numId w:val="5"/>
        </w:numPr>
        <w:tabs>
          <w:tab w:val="left" w:pos="2552"/>
        </w:tabs>
        <w:spacing w:line="240" w:lineRule="auto"/>
        <w:ind w:left="2552" w:hanging="284"/>
        <w:rPr>
          <w:rFonts w:cs="Arial"/>
          <w:color w:val="000000" w:themeColor="text1"/>
          <w:sz w:val="22"/>
          <w:szCs w:val="22"/>
        </w:rPr>
      </w:pPr>
      <w:r w:rsidRPr="6C49F375">
        <w:rPr>
          <w:rFonts w:cs="Arial"/>
          <w:color w:val="000000" w:themeColor="text1"/>
          <w:sz w:val="22"/>
          <w:szCs w:val="22"/>
        </w:rPr>
        <w:t>assist the educator/parent/guardian to evaluate and if necessary, adjust the behaviour management plan.</w:t>
      </w:r>
    </w:p>
    <w:p w14:paraId="1395B811" w14:textId="06D67075" w:rsidR="52DDFB70" w:rsidRDefault="52DDFB70" w:rsidP="00314527">
      <w:pPr>
        <w:pStyle w:val="Bullets1"/>
        <w:numPr>
          <w:ilvl w:val="2"/>
          <w:numId w:val="5"/>
        </w:numPr>
        <w:tabs>
          <w:tab w:val="left" w:pos="2552"/>
        </w:tabs>
        <w:spacing w:line="240" w:lineRule="auto"/>
        <w:ind w:left="2552" w:hanging="284"/>
        <w:rPr>
          <w:rFonts w:cs="Arial"/>
          <w:color w:val="000000" w:themeColor="text1"/>
          <w:sz w:val="22"/>
          <w:szCs w:val="22"/>
        </w:rPr>
      </w:pPr>
      <w:r w:rsidRPr="52DDFB70">
        <w:rPr>
          <w:rFonts w:cs="Arial"/>
          <w:color w:val="000000" w:themeColor="text1"/>
          <w:sz w:val="22"/>
          <w:szCs w:val="22"/>
        </w:rPr>
        <w:t>meet with the staff and parent/guardian to discuss possible outcomes</w:t>
      </w:r>
    </w:p>
    <w:p w14:paraId="1B2D0247" w14:textId="532ABDF1" w:rsidR="52DDFB70" w:rsidRDefault="52DDFB70" w:rsidP="00314527">
      <w:pPr>
        <w:pStyle w:val="Bullets1"/>
        <w:numPr>
          <w:ilvl w:val="1"/>
          <w:numId w:val="6"/>
        </w:numPr>
        <w:tabs>
          <w:tab w:val="left" w:pos="1701"/>
        </w:tabs>
        <w:spacing w:line="240" w:lineRule="auto"/>
        <w:rPr>
          <w:rFonts w:cs="Arial"/>
          <w:color w:val="000000" w:themeColor="text1"/>
          <w:sz w:val="22"/>
          <w:szCs w:val="22"/>
        </w:rPr>
      </w:pPr>
      <w:r w:rsidRPr="52DDFB70">
        <w:rPr>
          <w:rFonts w:cs="Arial"/>
          <w:color w:val="000000" w:themeColor="text1"/>
          <w:sz w:val="22"/>
          <w:szCs w:val="22"/>
        </w:rPr>
        <w:t>these outcomes may include:</w:t>
      </w:r>
    </w:p>
    <w:p w14:paraId="5E8C98D5" w14:textId="2334F25F" w:rsidR="52DDFB70" w:rsidRDefault="52DDFB70" w:rsidP="00314527">
      <w:pPr>
        <w:pStyle w:val="Bullets1"/>
        <w:numPr>
          <w:ilvl w:val="2"/>
          <w:numId w:val="3"/>
        </w:numPr>
        <w:tabs>
          <w:tab w:val="left" w:pos="2552"/>
        </w:tabs>
        <w:spacing w:line="240" w:lineRule="auto"/>
        <w:ind w:firstLine="108"/>
        <w:rPr>
          <w:rFonts w:cs="Arial"/>
          <w:color w:val="000000" w:themeColor="text1"/>
          <w:sz w:val="22"/>
          <w:szCs w:val="22"/>
        </w:rPr>
      </w:pPr>
      <w:r w:rsidRPr="52DDFB70">
        <w:rPr>
          <w:rFonts w:cs="Arial"/>
          <w:color w:val="000000" w:themeColor="text1"/>
          <w:sz w:val="22"/>
          <w:szCs w:val="22"/>
        </w:rPr>
        <w:t>the parent/guardian remaining with the child</w:t>
      </w:r>
    </w:p>
    <w:p w14:paraId="7874E1A2" w14:textId="7E1F3B4D" w:rsidR="52DDFB70" w:rsidRDefault="52DDFB70" w:rsidP="00314527">
      <w:pPr>
        <w:pStyle w:val="Bullets1"/>
        <w:numPr>
          <w:ilvl w:val="2"/>
          <w:numId w:val="3"/>
        </w:numPr>
        <w:tabs>
          <w:tab w:val="left" w:pos="2552"/>
        </w:tabs>
        <w:spacing w:line="240" w:lineRule="auto"/>
        <w:ind w:firstLine="108"/>
        <w:rPr>
          <w:rFonts w:cs="Arial"/>
          <w:color w:val="000000" w:themeColor="text1"/>
          <w:sz w:val="22"/>
          <w:szCs w:val="22"/>
        </w:rPr>
      </w:pPr>
      <w:r w:rsidRPr="52DDFB70">
        <w:rPr>
          <w:rFonts w:cs="Arial"/>
          <w:color w:val="000000" w:themeColor="text1"/>
          <w:sz w:val="22"/>
          <w:szCs w:val="22"/>
        </w:rPr>
        <w:t>behavioural assessment of the child</w:t>
      </w:r>
    </w:p>
    <w:p w14:paraId="327737E8" w14:textId="1EA4A118" w:rsidR="52DDFB70" w:rsidRDefault="52DDFB70" w:rsidP="00314527">
      <w:pPr>
        <w:pStyle w:val="Bullets1"/>
        <w:numPr>
          <w:ilvl w:val="2"/>
          <w:numId w:val="3"/>
        </w:numPr>
        <w:tabs>
          <w:tab w:val="left" w:pos="2552"/>
        </w:tabs>
        <w:spacing w:line="240" w:lineRule="auto"/>
        <w:ind w:firstLine="108"/>
        <w:rPr>
          <w:rFonts w:cs="Arial"/>
          <w:color w:val="000000" w:themeColor="text1"/>
          <w:sz w:val="22"/>
          <w:szCs w:val="22"/>
        </w:rPr>
      </w:pPr>
      <w:r w:rsidRPr="52DDFB70">
        <w:rPr>
          <w:rFonts w:cs="Arial"/>
          <w:color w:val="000000" w:themeColor="text1"/>
          <w:sz w:val="22"/>
          <w:szCs w:val="22"/>
        </w:rPr>
        <w:t>behavioural intervention program or specialist assistant</w:t>
      </w:r>
    </w:p>
    <w:p w14:paraId="6A937BD1" w14:textId="0A790AA0" w:rsidR="52DDFB70" w:rsidRDefault="52DDFB70" w:rsidP="00314527">
      <w:pPr>
        <w:pStyle w:val="Bullets1"/>
        <w:numPr>
          <w:ilvl w:val="2"/>
          <w:numId w:val="3"/>
        </w:numPr>
        <w:tabs>
          <w:tab w:val="left" w:pos="2552"/>
        </w:tabs>
        <w:spacing w:line="240" w:lineRule="auto"/>
        <w:ind w:firstLine="108"/>
        <w:rPr>
          <w:rFonts w:cs="Arial"/>
          <w:color w:val="000000" w:themeColor="text1"/>
          <w:sz w:val="22"/>
          <w:szCs w:val="22"/>
        </w:rPr>
      </w:pPr>
      <w:r w:rsidRPr="52DDFB70">
        <w:rPr>
          <w:rFonts w:cs="Arial"/>
          <w:color w:val="000000" w:themeColor="text1"/>
          <w:sz w:val="22"/>
          <w:szCs w:val="22"/>
        </w:rPr>
        <w:lastRenderedPageBreak/>
        <w:t xml:space="preserve">adjusting the amount of </w:t>
      </w:r>
      <w:proofErr w:type="gramStart"/>
      <w:r w:rsidRPr="52DDFB70">
        <w:rPr>
          <w:rFonts w:cs="Arial"/>
          <w:color w:val="000000" w:themeColor="text1"/>
          <w:sz w:val="22"/>
          <w:szCs w:val="22"/>
        </w:rPr>
        <w:t>time</w:t>
      </w:r>
      <w:proofErr w:type="gramEnd"/>
      <w:r w:rsidRPr="52DDFB70">
        <w:rPr>
          <w:rFonts w:cs="Arial"/>
          <w:color w:val="000000" w:themeColor="text1"/>
          <w:sz w:val="22"/>
          <w:szCs w:val="22"/>
        </w:rPr>
        <w:t xml:space="preserve"> the child attends</w:t>
      </w:r>
    </w:p>
    <w:p w14:paraId="7249AD7B" w14:textId="693DA560" w:rsidR="52DDFB70" w:rsidRDefault="52DDFB70" w:rsidP="00314527">
      <w:pPr>
        <w:pStyle w:val="Bullets1"/>
        <w:numPr>
          <w:ilvl w:val="2"/>
          <w:numId w:val="3"/>
        </w:numPr>
        <w:tabs>
          <w:tab w:val="left" w:pos="2552"/>
        </w:tabs>
        <w:spacing w:line="240" w:lineRule="auto"/>
        <w:ind w:firstLine="108"/>
        <w:rPr>
          <w:rFonts w:cs="Arial"/>
          <w:color w:val="000000" w:themeColor="text1"/>
          <w:sz w:val="22"/>
          <w:szCs w:val="22"/>
        </w:rPr>
      </w:pPr>
      <w:r w:rsidRPr="52DDFB70">
        <w:rPr>
          <w:rFonts w:cs="Arial"/>
          <w:color w:val="000000" w:themeColor="text1"/>
          <w:sz w:val="22"/>
          <w:szCs w:val="22"/>
        </w:rPr>
        <w:t>parent/guardian assistance or other support services for the family</w:t>
      </w:r>
    </w:p>
    <w:p w14:paraId="5676C8E4" w14:textId="6E45BDC0" w:rsidR="52DDFB70" w:rsidRDefault="52DDFB70" w:rsidP="00314527">
      <w:pPr>
        <w:pStyle w:val="Bullets1"/>
        <w:numPr>
          <w:ilvl w:val="2"/>
          <w:numId w:val="3"/>
        </w:numPr>
        <w:tabs>
          <w:tab w:val="left" w:pos="2552"/>
        </w:tabs>
        <w:spacing w:after="120" w:line="240" w:lineRule="auto"/>
        <w:ind w:firstLine="108"/>
        <w:rPr>
          <w:rFonts w:cs="Arial"/>
          <w:color w:val="000000" w:themeColor="text1"/>
          <w:sz w:val="22"/>
          <w:szCs w:val="22"/>
        </w:rPr>
      </w:pPr>
      <w:r w:rsidRPr="52DDFB70">
        <w:rPr>
          <w:rFonts w:cs="Arial"/>
          <w:color w:val="000000" w:themeColor="text1"/>
          <w:sz w:val="22"/>
          <w:szCs w:val="22"/>
        </w:rPr>
        <w:t>additional staffing assistance, where funding is available for this.</w:t>
      </w:r>
    </w:p>
    <w:p w14:paraId="25AD6385" w14:textId="59C1904F" w:rsidR="52DDFB70" w:rsidRDefault="52DDFB70" w:rsidP="00314527">
      <w:pPr>
        <w:pStyle w:val="Bullets1"/>
        <w:tabs>
          <w:tab w:val="left" w:pos="1701"/>
        </w:tabs>
        <w:spacing w:line="240" w:lineRule="auto"/>
        <w:ind w:left="1701" w:hanging="567"/>
        <w:rPr>
          <w:rFonts w:cs="Arial"/>
          <w:color w:val="000000" w:themeColor="text1"/>
          <w:sz w:val="22"/>
          <w:szCs w:val="22"/>
        </w:rPr>
      </w:pPr>
      <w:r w:rsidRPr="6C49F375">
        <w:rPr>
          <w:rFonts w:cs="Arial"/>
          <w:color w:val="000000" w:themeColor="text1"/>
          <w:sz w:val="22"/>
          <w:szCs w:val="22"/>
        </w:rPr>
        <w:t>ensure timelines are set for the resolution of issues</w:t>
      </w:r>
    </w:p>
    <w:p w14:paraId="1447B8D0" w14:textId="47386352" w:rsidR="52DDFB70" w:rsidRDefault="52DDFB70" w:rsidP="00314527">
      <w:pPr>
        <w:pStyle w:val="Bullets1"/>
        <w:tabs>
          <w:tab w:val="left" w:pos="1701"/>
        </w:tabs>
        <w:spacing w:line="240" w:lineRule="auto"/>
        <w:ind w:left="1701" w:hanging="567"/>
        <w:rPr>
          <w:rFonts w:cs="Arial"/>
          <w:color w:val="000000" w:themeColor="text1"/>
          <w:sz w:val="22"/>
          <w:szCs w:val="22"/>
        </w:rPr>
      </w:pPr>
      <w:r w:rsidRPr="52DDFB70">
        <w:rPr>
          <w:rFonts w:cs="Arial"/>
          <w:color w:val="000000" w:themeColor="text1"/>
          <w:sz w:val="22"/>
          <w:szCs w:val="22"/>
        </w:rPr>
        <w:t>report back to the Team Leader as to the general outcome of these meetings</w:t>
      </w:r>
    </w:p>
    <w:p w14:paraId="3F2EB62D" w14:textId="18A48DF5" w:rsidR="52DDFB70" w:rsidRDefault="52DDFB70" w:rsidP="00314527">
      <w:pPr>
        <w:pStyle w:val="Bullets1"/>
        <w:tabs>
          <w:tab w:val="left" w:pos="1701"/>
        </w:tabs>
        <w:spacing w:line="240" w:lineRule="auto"/>
        <w:ind w:left="1701" w:hanging="567"/>
        <w:rPr>
          <w:rFonts w:cs="Arial"/>
          <w:color w:val="000000" w:themeColor="text1"/>
          <w:sz w:val="22"/>
          <w:szCs w:val="22"/>
        </w:rPr>
      </w:pPr>
      <w:r w:rsidRPr="52DDFB70">
        <w:rPr>
          <w:rFonts w:cs="Arial"/>
          <w:color w:val="000000" w:themeColor="text1"/>
          <w:sz w:val="22"/>
          <w:szCs w:val="22"/>
        </w:rPr>
        <w:t>abide by confidentiality requirements (don’t use the child/parent/guardians name and don’t divulge confidential details without first gaining consent from parent/guardian)</w:t>
      </w:r>
    </w:p>
    <w:p w14:paraId="6B80272D" w14:textId="02BAF666" w:rsidR="52DDFB70" w:rsidRDefault="52DDFB70" w:rsidP="00314527">
      <w:pPr>
        <w:pStyle w:val="Bullets1"/>
        <w:tabs>
          <w:tab w:val="left" w:pos="1701"/>
        </w:tabs>
        <w:spacing w:line="240" w:lineRule="auto"/>
        <w:ind w:left="1701" w:hanging="567"/>
        <w:rPr>
          <w:rFonts w:cs="Arial"/>
          <w:color w:val="000000" w:themeColor="text1"/>
          <w:sz w:val="22"/>
          <w:szCs w:val="22"/>
        </w:rPr>
      </w:pPr>
      <w:r w:rsidRPr="6C49F375">
        <w:rPr>
          <w:rFonts w:cs="Arial"/>
          <w:color w:val="000000" w:themeColor="text1"/>
          <w:sz w:val="22"/>
          <w:szCs w:val="22"/>
        </w:rPr>
        <w:t xml:space="preserve">discuss with parent/guardian concerned if outcomes have not been followed through within the nominated timeline and/or require immediate action </w:t>
      </w:r>
      <w:proofErr w:type="gramStart"/>
      <w:r w:rsidRPr="6C49F375">
        <w:rPr>
          <w:rFonts w:cs="Arial"/>
          <w:color w:val="000000" w:themeColor="text1"/>
          <w:sz w:val="22"/>
          <w:szCs w:val="22"/>
        </w:rPr>
        <w:t>e.g.</w:t>
      </w:r>
      <w:proofErr w:type="gramEnd"/>
      <w:r w:rsidRPr="6C49F375">
        <w:rPr>
          <w:rFonts w:cs="Arial"/>
          <w:color w:val="000000" w:themeColor="text1"/>
          <w:sz w:val="22"/>
          <w:szCs w:val="22"/>
        </w:rPr>
        <w:t xml:space="preserve"> suitability of placement.</w:t>
      </w:r>
    </w:p>
    <w:p w14:paraId="509F1E55" w14:textId="42EB5E0E" w:rsidR="52DDFB70" w:rsidRDefault="52DDFB70" w:rsidP="00314527">
      <w:pPr>
        <w:pStyle w:val="Heading1"/>
        <w:tabs>
          <w:tab w:val="left" w:pos="1134"/>
        </w:tabs>
        <w:spacing w:before="360" w:after="60"/>
        <w:ind w:left="1134" w:hanging="567"/>
        <w:rPr>
          <w:rFonts w:ascii="Arial" w:eastAsia="Arial" w:hAnsi="Arial" w:cs="Arial"/>
          <w:color w:val="000000" w:themeColor="text1"/>
          <w:sz w:val="22"/>
          <w:szCs w:val="22"/>
        </w:rPr>
      </w:pPr>
      <w:r w:rsidRPr="52DDFB70">
        <w:rPr>
          <w:rFonts w:ascii="Arial" w:eastAsia="Arial" w:hAnsi="Arial" w:cs="Arial"/>
          <w:b w:val="0"/>
          <w:bCs w:val="0"/>
          <w:color w:val="000000" w:themeColor="text1"/>
          <w:sz w:val="22"/>
          <w:szCs w:val="22"/>
        </w:rPr>
        <w:t>6.4</w:t>
      </w:r>
      <w:r>
        <w:tab/>
      </w:r>
      <w:r w:rsidRPr="52DDFB70">
        <w:rPr>
          <w:rFonts w:ascii="Arial" w:eastAsia="Arial" w:hAnsi="Arial" w:cs="Arial"/>
          <w:b w:val="0"/>
          <w:bCs w:val="0"/>
          <w:color w:val="000000" w:themeColor="text1"/>
          <w:sz w:val="22"/>
          <w:szCs w:val="22"/>
        </w:rPr>
        <w:t>In terms of play and development</w:t>
      </w:r>
    </w:p>
    <w:p w14:paraId="7CEBDBA8" w14:textId="30617A10" w:rsidR="52DDFB70" w:rsidRDefault="52DDFB70" w:rsidP="00314527">
      <w:pPr>
        <w:pStyle w:val="BodyText3ptAfter"/>
        <w:spacing w:before="0" w:line="240" w:lineRule="auto"/>
        <w:ind w:left="1134"/>
        <w:rPr>
          <w:rFonts w:cs="Arial"/>
          <w:color w:val="000000" w:themeColor="text1"/>
          <w:sz w:val="22"/>
          <w:szCs w:val="22"/>
        </w:rPr>
      </w:pPr>
      <w:r w:rsidRPr="52DDFB70">
        <w:rPr>
          <w:rFonts w:cs="Arial"/>
          <w:color w:val="000000" w:themeColor="text1"/>
          <w:sz w:val="22"/>
          <w:szCs w:val="22"/>
        </w:rPr>
        <w:t>The Melton City Council children’s services/programs encourage children to interact with others and participate in a range of play and recreational experiences by:</w:t>
      </w:r>
    </w:p>
    <w:p w14:paraId="38ABAE4A" w14:textId="6D914F57" w:rsidR="52DDFB70" w:rsidRDefault="52DDFB70" w:rsidP="00314527">
      <w:pPr>
        <w:pStyle w:val="Bullets1"/>
        <w:tabs>
          <w:tab w:val="left" w:pos="1701"/>
        </w:tabs>
        <w:spacing w:line="240" w:lineRule="auto"/>
        <w:ind w:left="1701" w:hanging="567"/>
        <w:rPr>
          <w:rFonts w:cs="Arial"/>
          <w:color w:val="000000" w:themeColor="text1"/>
          <w:sz w:val="22"/>
          <w:szCs w:val="22"/>
        </w:rPr>
      </w:pPr>
      <w:r w:rsidRPr="52DDFB70">
        <w:rPr>
          <w:rFonts w:cs="Arial"/>
          <w:color w:val="000000" w:themeColor="text1"/>
          <w:sz w:val="22"/>
          <w:szCs w:val="22"/>
        </w:rPr>
        <w:t>encouraging children to participate and respecting their level of participation</w:t>
      </w:r>
    </w:p>
    <w:p w14:paraId="3B7155BE" w14:textId="373A2BDA" w:rsidR="52DDFB70" w:rsidRDefault="52DDFB70" w:rsidP="00314527">
      <w:pPr>
        <w:pStyle w:val="Bullets1"/>
        <w:tabs>
          <w:tab w:val="left" w:pos="1701"/>
        </w:tabs>
        <w:spacing w:line="240" w:lineRule="auto"/>
        <w:ind w:left="1701" w:hanging="567"/>
        <w:rPr>
          <w:rFonts w:cs="Arial"/>
          <w:color w:val="000000" w:themeColor="text1"/>
          <w:sz w:val="22"/>
          <w:szCs w:val="22"/>
        </w:rPr>
      </w:pPr>
      <w:r w:rsidRPr="52DDFB70">
        <w:rPr>
          <w:rFonts w:cs="Arial"/>
          <w:color w:val="000000" w:themeColor="text1"/>
          <w:sz w:val="22"/>
          <w:szCs w:val="22"/>
        </w:rPr>
        <w:t>ensuring that it is a priority of staff to encourage and support the involvement of children in the program activities, supporting them to initiate, create and explore</w:t>
      </w:r>
    </w:p>
    <w:p w14:paraId="1E2E55A1" w14:textId="2193A784" w:rsidR="52DDFB70" w:rsidRDefault="52DDFB70" w:rsidP="00314527">
      <w:pPr>
        <w:pStyle w:val="Bullets1"/>
        <w:tabs>
          <w:tab w:val="left" w:pos="1701"/>
        </w:tabs>
        <w:spacing w:line="240" w:lineRule="auto"/>
        <w:ind w:left="1701" w:hanging="567"/>
        <w:rPr>
          <w:rFonts w:cs="Arial"/>
          <w:color w:val="000000" w:themeColor="text1"/>
          <w:sz w:val="22"/>
          <w:szCs w:val="22"/>
        </w:rPr>
      </w:pPr>
      <w:r w:rsidRPr="52DDFB70">
        <w:rPr>
          <w:rFonts w:cs="Arial"/>
          <w:color w:val="000000" w:themeColor="text1"/>
          <w:sz w:val="22"/>
          <w:szCs w:val="22"/>
        </w:rPr>
        <w:t>children are encouraged to work together on their own projects and opportunities to participate in ongoing projects are provided</w:t>
      </w:r>
    </w:p>
    <w:p w14:paraId="03D20ABE" w14:textId="6C74D102" w:rsidR="52DDFB70" w:rsidRDefault="52DDFB70" w:rsidP="00314527">
      <w:pPr>
        <w:pStyle w:val="Bullets1"/>
        <w:tabs>
          <w:tab w:val="left" w:pos="1701"/>
        </w:tabs>
        <w:spacing w:line="240" w:lineRule="auto"/>
        <w:ind w:left="1701" w:hanging="567"/>
        <w:rPr>
          <w:rFonts w:cs="Arial"/>
          <w:color w:val="000000" w:themeColor="text1"/>
          <w:sz w:val="22"/>
          <w:szCs w:val="22"/>
        </w:rPr>
      </w:pPr>
      <w:r w:rsidRPr="52DDFB70">
        <w:rPr>
          <w:rFonts w:cs="Arial"/>
          <w:color w:val="000000" w:themeColor="text1"/>
          <w:sz w:val="22"/>
          <w:szCs w:val="22"/>
        </w:rPr>
        <w:t>being sensitive to the varying levels of competence and confidence of all children and know when to offer challenge/choice/help and when not to</w:t>
      </w:r>
    </w:p>
    <w:p w14:paraId="0EAA75AB" w14:textId="31E26679" w:rsidR="52DDFB70" w:rsidRDefault="52DDFB70" w:rsidP="00314527">
      <w:pPr>
        <w:pStyle w:val="Bullets1"/>
        <w:tabs>
          <w:tab w:val="left" w:pos="1701"/>
        </w:tabs>
        <w:spacing w:line="240" w:lineRule="auto"/>
        <w:ind w:left="1701" w:hanging="567"/>
        <w:rPr>
          <w:rFonts w:cs="Arial"/>
          <w:color w:val="000000" w:themeColor="text1"/>
          <w:sz w:val="22"/>
          <w:szCs w:val="22"/>
        </w:rPr>
      </w:pPr>
      <w:r w:rsidRPr="52DDFB70">
        <w:rPr>
          <w:rFonts w:cs="Arial"/>
          <w:color w:val="000000" w:themeColor="text1"/>
          <w:sz w:val="22"/>
          <w:szCs w:val="22"/>
        </w:rPr>
        <w:t>responding to the cultural barriers that may influence children’s ability to take part in play</w:t>
      </w:r>
    </w:p>
    <w:p w14:paraId="445F37C6" w14:textId="752AFBEB" w:rsidR="52DDFB70" w:rsidRDefault="52DDFB70" w:rsidP="00314527">
      <w:pPr>
        <w:pStyle w:val="Bullets1"/>
        <w:tabs>
          <w:tab w:val="left" w:pos="1701"/>
        </w:tabs>
        <w:spacing w:line="240" w:lineRule="auto"/>
        <w:ind w:left="1701" w:hanging="567"/>
        <w:rPr>
          <w:rFonts w:cs="Arial"/>
          <w:color w:val="000000" w:themeColor="text1"/>
          <w:sz w:val="22"/>
          <w:szCs w:val="22"/>
        </w:rPr>
      </w:pPr>
      <w:r w:rsidRPr="52DDFB70">
        <w:rPr>
          <w:rFonts w:cs="Arial"/>
          <w:color w:val="000000" w:themeColor="text1"/>
          <w:sz w:val="22"/>
          <w:szCs w:val="22"/>
        </w:rPr>
        <w:t>sharing information with families about interesting initiatives taken by children within the program.</w:t>
      </w:r>
    </w:p>
    <w:p w14:paraId="71DA39E2" w14:textId="44A613DB" w:rsidR="52DDFB70" w:rsidRDefault="52DDFB70" w:rsidP="00314527">
      <w:pPr>
        <w:pStyle w:val="Bullets1"/>
        <w:numPr>
          <w:ilvl w:val="0"/>
          <w:numId w:val="0"/>
        </w:numPr>
        <w:tabs>
          <w:tab w:val="left" w:pos="1701"/>
        </w:tabs>
        <w:spacing w:line="240" w:lineRule="auto"/>
        <w:ind w:left="774"/>
        <w:rPr>
          <w:rFonts w:cs="Arial"/>
          <w:color w:val="000000" w:themeColor="text1"/>
          <w:sz w:val="22"/>
          <w:szCs w:val="22"/>
        </w:rPr>
      </w:pPr>
      <w:r w:rsidRPr="52DDFB70">
        <w:rPr>
          <w:rFonts w:cs="Arial"/>
          <w:color w:val="000000" w:themeColor="text1"/>
          <w:sz w:val="22"/>
          <w:szCs w:val="22"/>
        </w:rPr>
        <w:t>Melton City Council children’s services communicate with children about their interests and support the physical development of children by:</w:t>
      </w:r>
    </w:p>
    <w:p w14:paraId="566881C0" w14:textId="0380DD48" w:rsidR="52DDFB70" w:rsidRDefault="52DDFB70" w:rsidP="00314527">
      <w:pPr>
        <w:pStyle w:val="Bullets1"/>
        <w:tabs>
          <w:tab w:val="left" w:pos="1701"/>
        </w:tabs>
        <w:spacing w:line="240" w:lineRule="auto"/>
        <w:ind w:left="1701" w:hanging="567"/>
        <w:rPr>
          <w:rFonts w:cs="Arial"/>
          <w:color w:val="000000" w:themeColor="text1"/>
          <w:sz w:val="22"/>
          <w:szCs w:val="22"/>
        </w:rPr>
      </w:pPr>
      <w:r w:rsidRPr="52DDFB70">
        <w:rPr>
          <w:rFonts w:cs="Arial"/>
          <w:color w:val="000000" w:themeColor="text1"/>
          <w:sz w:val="22"/>
          <w:szCs w:val="22"/>
        </w:rPr>
        <w:t>staff/educators taking an active, sensitive role in extending children’s physical play so that they feel confident in attempting new play experiences</w:t>
      </w:r>
    </w:p>
    <w:p w14:paraId="5D9D32DC" w14:textId="3B64782F" w:rsidR="52DDFB70" w:rsidRDefault="52DDFB70" w:rsidP="00314527">
      <w:pPr>
        <w:pStyle w:val="Bullets1"/>
        <w:tabs>
          <w:tab w:val="left" w:pos="1701"/>
        </w:tabs>
        <w:spacing w:line="240" w:lineRule="auto"/>
        <w:ind w:left="1701" w:hanging="567"/>
        <w:rPr>
          <w:rFonts w:cs="Arial"/>
          <w:color w:val="000000" w:themeColor="text1"/>
          <w:sz w:val="22"/>
          <w:szCs w:val="22"/>
        </w:rPr>
      </w:pPr>
      <w:r w:rsidRPr="52DDFB70">
        <w:rPr>
          <w:rFonts w:cs="Arial"/>
          <w:color w:val="000000" w:themeColor="text1"/>
          <w:sz w:val="22"/>
          <w:szCs w:val="22"/>
        </w:rPr>
        <w:t>encouraging children to participate in the setting up of physical resources where appropriate and provide ideas for activities and experiences</w:t>
      </w:r>
    </w:p>
    <w:p w14:paraId="2F0B8FB7" w14:textId="3C9C5669" w:rsidR="52DDFB70" w:rsidRDefault="52DDFB70" w:rsidP="00314527">
      <w:pPr>
        <w:pStyle w:val="Bullets1"/>
        <w:tabs>
          <w:tab w:val="left" w:pos="1701"/>
        </w:tabs>
        <w:spacing w:line="240" w:lineRule="auto"/>
        <w:ind w:left="1701" w:hanging="567"/>
        <w:rPr>
          <w:rFonts w:cs="Arial"/>
          <w:color w:val="000000" w:themeColor="text1"/>
          <w:sz w:val="22"/>
          <w:szCs w:val="22"/>
        </w:rPr>
      </w:pPr>
      <w:r w:rsidRPr="52DDFB70">
        <w:rPr>
          <w:rFonts w:cs="Arial"/>
          <w:color w:val="000000" w:themeColor="text1"/>
          <w:sz w:val="22"/>
          <w:szCs w:val="22"/>
        </w:rPr>
        <w:t>encouraging children to adapt and make simple resources to develop their physical skills</w:t>
      </w:r>
    </w:p>
    <w:p w14:paraId="3B5A594C" w14:textId="652E36F6" w:rsidR="52DDFB70" w:rsidRDefault="52DDFB70" w:rsidP="00314527">
      <w:pPr>
        <w:pStyle w:val="Bullets1"/>
        <w:tabs>
          <w:tab w:val="left" w:pos="1701"/>
        </w:tabs>
        <w:spacing w:line="240" w:lineRule="auto"/>
        <w:ind w:left="1701" w:hanging="567"/>
        <w:rPr>
          <w:rFonts w:cs="Arial"/>
          <w:color w:val="000000" w:themeColor="text1"/>
          <w:sz w:val="22"/>
          <w:szCs w:val="22"/>
        </w:rPr>
      </w:pPr>
      <w:r w:rsidRPr="52DDFB70">
        <w:rPr>
          <w:rFonts w:cs="Arial"/>
          <w:color w:val="000000" w:themeColor="text1"/>
          <w:sz w:val="22"/>
          <w:szCs w:val="22"/>
        </w:rPr>
        <w:t>structuring physical experiences to provide opportunities for all children to participate according to their level of ability</w:t>
      </w:r>
    </w:p>
    <w:p w14:paraId="2B2801DB" w14:textId="79021554" w:rsidR="52DDFB70" w:rsidRDefault="52DDFB70" w:rsidP="00314527">
      <w:pPr>
        <w:pStyle w:val="Bullets1"/>
        <w:tabs>
          <w:tab w:val="left" w:pos="1701"/>
        </w:tabs>
        <w:spacing w:line="240" w:lineRule="auto"/>
        <w:ind w:left="1701" w:hanging="567"/>
        <w:rPr>
          <w:rFonts w:cs="Arial"/>
          <w:color w:val="000000" w:themeColor="text1"/>
          <w:sz w:val="22"/>
          <w:szCs w:val="22"/>
        </w:rPr>
      </w:pPr>
      <w:r w:rsidRPr="52DDFB70">
        <w:rPr>
          <w:rFonts w:cs="Arial"/>
          <w:color w:val="000000" w:themeColor="text1"/>
          <w:sz w:val="22"/>
          <w:szCs w:val="22"/>
        </w:rPr>
        <w:t>assisting children in finding ways to include others in their physical play and encouraging them to accept the differences in development and skill levels of others.</w:t>
      </w:r>
    </w:p>
    <w:p w14:paraId="276928C6" w14:textId="7874F11D" w:rsidR="52DDFB70" w:rsidRDefault="52DDFB70" w:rsidP="00314527">
      <w:pPr>
        <w:pStyle w:val="Bullets1"/>
        <w:numPr>
          <w:ilvl w:val="0"/>
          <w:numId w:val="0"/>
        </w:numPr>
        <w:tabs>
          <w:tab w:val="left" w:pos="1701"/>
        </w:tabs>
        <w:spacing w:line="240" w:lineRule="auto"/>
        <w:ind w:left="774"/>
        <w:rPr>
          <w:rFonts w:cs="Arial"/>
          <w:color w:val="000000" w:themeColor="text1"/>
          <w:sz w:val="22"/>
          <w:szCs w:val="22"/>
        </w:rPr>
      </w:pPr>
      <w:r w:rsidRPr="52DDFB70">
        <w:rPr>
          <w:rFonts w:cs="Arial"/>
          <w:color w:val="000000" w:themeColor="text1"/>
          <w:sz w:val="22"/>
          <w:szCs w:val="22"/>
        </w:rPr>
        <w:t>The programs support the development of children’s growing independence and development of life skills according to their levels of development and the expectations of their families by:</w:t>
      </w:r>
    </w:p>
    <w:p w14:paraId="3A8586DB" w14:textId="63B8C4F4" w:rsidR="52DDFB70" w:rsidRDefault="52DDFB70" w:rsidP="00314527">
      <w:pPr>
        <w:pStyle w:val="Bullets1"/>
        <w:tabs>
          <w:tab w:val="left" w:pos="1701"/>
        </w:tabs>
        <w:spacing w:line="240" w:lineRule="auto"/>
        <w:ind w:left="1701" w:hanging="567"/>
        <w:rPr>
          <w:rFonts w:cs="Arial"/>
          <w:color w:val="000000" w:themeColor="text1"/>
          <w:sz w:val="22"/>
          <w:szCs w:val="22"/>
        </w:rPr>
      </w:pPr>
      <w:r w:rsidRPr="52DDFB70">
        <w:rPr>
          <w:rFonts w:cs="Arial"/>
          <w:color w:val="000000" w:themeColor="text1"/>
          <w:sz w:val="22"/>
          <w:szCs w:val="22"/>
        </w:rPr>
        <w:t>encouraging children to make decisions and consider the consequences of their actions</w:t>
      </w:r>
    </w:p>
    <w:p w14:paraId="1C1862AA" w14:textId="15C42793" w:rsidR="52DDFB70" w:rsidRDefault="52DDFB70" w:rsidP="00314527">
      <w:pPr>
        <w:pStyle w:val="Bullets1"/>
        <w:tabs>
          <w:tab w:val="left" w:pos="1701"/>
        </w:tabs>
        <w:spacing w:line="240" w:lineRule="auto"/>
        <w:ind w:left="1701" w:hanging="567"/>
        <w:rPr>
          <w:rFonts w:cs="Arial"/>
          <w:color w:val="000000" w:themeColor="text1"/>
          <w:sz w:val="22"/>
          <w:szCs w:val="22"/>
        </w:rPr>
      </w:pPr>
      <w:r w:rsidRPr="52DDFB70">
        <w:rPr>
          <w:rFonts w:cs="Arial"/>
          <w:color w:val="000000" w:themeColor="text1"/>
          <w:sz w:val="22"/>
          <w:szCs w:val="22"/>
        </w:rPr>
        <w:t>encouraging children to develop self-help skills and providing opportunities for children to have responsibility</w:t>
      </w:r>
    </w:p>
    <w:p w14:paraId="0C7C5FBC" w14:textId="71BE8A3D" w:rsidR="52DDFB70" w:rsidRDefault="52DDFB70" w:rsidP="00314527">
      <w:pPr>
        <w:pStyle w:val="Bullets1"/>
        <w:tabs>
          <w:tab w:val="left" w:pos="1701"/>
        </w:tabs>
        <w:spacing w:line="240" w:lineRule="auto"/>
        <w:ind w:left="1701" w:hanging="567"/>
        <w:rPr>
          <w:rFonts w:cs="Arial"/>
          <w:color w:val="000000" w:themeColor="text1"/>
          <w:sz w:val="22"/>
          <w:szCs w:val="22"/>
        </w:rPr>
      </w:pPr>
      <w:r w:rsidRPr="52DDFB70">
        <w:rPr>
          <w:rFonts w:cs="Arial"/>
          <w:color w:val="000000" w:themeColor="text1"/>
          <w:sz w:val="22"/>
          <w:szCs w:val="22"/>
        </w:rPr>
        <w:t>encouraging children to collaborate and cooperate with each other on a range of activities and play experiences</w:t>
      </w:r>
    </w:p>
    <w:p w14:paraId="4CE06947" w14:textId="03B9373E" w:rsidR="52DDFB70" w:rsidRDefault="52DDFB70" w:rsidP="00314527">
      <w:pPr>
        <w:pStyle w:val="Bullets1"/>
        <w:tabs>
          <w:tab w:val="left" w:pos="1701"/>
        </w:tabs>
        <w:spacing w:line="240" w:lineRule="auto"/>
        <w:ind w:left="1701" w:hanging="567"/>
        <w:rPr>
          <w:rFonts w:cs="Arial"/>
          <w:color w:val="000000" w:themeColor="text1"/>
          <w:sz w:val="22"/>
          <w:szCs w:val="22"/>
        </w:rPr>
      </w:pPr>
      <w:r w:rsidRPr="52DDFB70">
        <w:rPr>
          <w:rFonts w:cs="Arial"/>
          <w:color w:val="000000" w:themeColor="text1"/>
          <w:sz w:val="22"/>
          <w:szCs w:val="22"/>
        </w:rPr>
        <w:t>including experiences that promote the individual competence of children and the competence of groups</w:t>
      </w:r>
    </w:p>
    <w:p w14:paraId="14B1FB06" w14:textId="6A547447" w:rsidR="52DDFB70" w:rsidRDefault="52DDFB70" w:rsidP="00314527">
      <w:pPr>
        <w:pStyle w:val="Bullets1"/>
        <w:tabs>
          <w:tab w:val="left" w:pos="1701"/>
        </w:tabs>
        <w:spacing w:line="240" w:lineRule="auto"/>
        <w:ind w:left="1701" w:hanging="567"/>
        <w:rPr>
          <w:rFonts w:cs="Arial"/>
          <w:color w:val="000000" w:themeColor="text1"/>
          <w:sz w:val="22"/>
          <w:szCs w:val="22"/>
        </w:rPr>
      </w:pPr>
      <w:r w:rsidRPr="52DDFB70">
        <w:rPr>
          <w:rFonts w:cs="Arial"/>
          <w:color w:val="000000" w:themeColor="text1"/>
          <w:sz w:val="22"/>
          <w:szCs w:val="22"/>
        </w:rPr>
        <w:lastRenderedPageBreak/>
        <w:t>encouraging children to share their ideas and experiences, challenging them to express and think for themselves</w:t>
      </w:r>
    </w:p>
    <w:p w14:paraId="71466522" w14:textId="24DE54E4" w:rsidR="52DDFB70" w:rsidRDefault="52DDFB70" w:rsidP="00314527">
      <w:pPr>
        <w:pStyle w:val="Bullets1"/>
        <w:tabs>
          <w:tab w:val="left" w:pos="1701"/>
        </w:tabs>
        <w:spacing w:line="240" w:lineRule="auto"/>
        <w:ind w:left="1701" w:hanging="567"/>
        <w:rPr>
          <w:rFonts w:cs="Arial"/>
          <w:color w:val="000000" w:themeColor="text1"/>
          <w:sz w:val="22"/>
          <w:szCs w:val="22"/>
        </w:rPr>
      </w:pPr>
      <w:r w:rsidRPr="52DDFB70">
        <w:rPr>
          <w:rFonts w:cs="Arial"/>
          <w:color w:val="000000" w:themeColor="text1"/>
          <w:sz w:val="22"/>
          <w:szCs w:val="22"/>
        </w:rPr>
        <w:t>supporting children to take on challenges within safe boundaries and take on roles of leadership in small and large group contexts.</w:t>
      </w:r>
    </w:p>
    <w:p w14:paraId="28D86C29" w14:textId="06347637" w:rsidR="52DDFB70" w:rsidRDefault="52DDFB70" w:rsidP="00314527">
      <w:pPr>
        <w:pStyle w:val="Heading1"/>
        <w:tabs>
          <w:tab w:val="left" w:pos="1134"/>
        </w:tabs>
        <w:spacing w:before="360" w:after="60"/>
        <w:ind w:left="1134" w:hanging="567"/>
        <w:rPr>
          <w:rFonts w:ascii="Arial" w:eastAsia="Arial" w:hAnsi="Arial" w:cs="Arial"/>
          <w:color w:val="000000" w:themeColor="text1"/>
          <w:sz w:val="22"/>
          <w:szCs w:val="22"/>
        </w:rPr>
      </w:pPr>
      <w:r w:rsidRPr="52DDFB70">
        <w:rPr>
          <w:rFonts w:ascii="Arial" w:eastAsia="Arial" w:hAnsi="Arial" w:cs="Arial"/>
          <w:b w:val="0"/>
          <w:bCs w:val="0"/>
          <w:color w:val="000000" w:themeColor="text1"/>
          <w:sz w:val="22"/>
          <w:szCs w:val="22"/>
        </w:rPr>
        <w:t>6.5</w:t>
      </w:r>
      <w:r>
        <w:tab/>
      </w:r>
      <w:r w:rsidRPr="52DDFB70">
        <w:rPr>
          <w:rFonts w:ascii="Arial" w:eastAsia="Arial" w:hAnsi="Arial" w:cs="Arial"/>
          <w:b w:val="0"/>
          <w:bCs w:val="0"/>
          <w:color w:val="000000" w:themeColor="text1"/>
          <w:sz w:val="22"/>
          <w:szCs w:val="22"/>
        </w:rPr>
        <w:t>In terms of language</w:t>
      </w:r>
    </w:p>
    <w:p w14:paraId="64398A96" w14:textId="1C6E9992" w:rsidR="52DDFB70" w:rsidRDefault="52DDFB70" w:rsidP="00314527">
      <w:pPr>
        <w:pStyle w:val="BodyText3ptAfter"/>
        <w:spacing w:before="0" w:after="120" w:line="240" w:lineRule="auto"/>
        <w:ind w:left="1134"/>
        <w:rPr>
          <w:rFonts w:cs="Arial"/>
          <w:color w:val="000000" w:themeColor="text1"/>
          <w:sz w:val="22"/>
          <w:szCs w:val="22"/>
        </w:rPr>
      </w:pPr>
      <w:r w:rsidRPr="52DDFB70">
        <w:rPr>
          <w:rFonts w:cs="Arial"/>
          <w:color w:val="000000" w:themeColor="text1"/>
          <w:sz w:val="22"/>
          <w:szCs w:val="22"/>
        </w:rPr>
        <w:t>We aim to provide an environment where children are encouraged to communicate.</w:t>
      </w:r>
    </w:p>
    <w:p w14:paraId="51777766" w14:textId="01C8DF82" w:rsidR="52DDFB70" w:rsidRDefault="52DDFB70" w:rsidP="00314527">
      <w:pPr>
        <w:pStyle w:val="BodyText3ptAfter"/>
        <w:spacing w:before="0" w:line="240" w:lineRule="auto"/>
        <w:ind w:left="1134"/>
        <w:rPr>
          <w:rFonts w:cs="Arial"/>
          <w:color w:val="000000" w:themeColor="text1"/>
          <w:sz w:val="22"/>
          <w:szCs w:val="22"/>
        </w:rPr>
      </w:pPr>
      <w:r w:rsidRPr="52DDFB70">
        <w:rPr>
          <w:rFonts w:cs="Arial"/>
          <w:color w:val="000000" w:themeColor="text1"/>
          <w:sz w:val="22"/>
          <w:szCs w:val="22"/>
        </w:rPr>
        <w:t>Staff/educators promote the use of good language skills by:</w:t>
      </w:r>
    </w:p>
    <w:p w14:paraId="0992352D" w14:textId="74C1D0B4" w:rsidR="52DDFB70" w:rsidRDefault="52DDFB70" w:rsidP="00314527">
      <w:pPr>
        <w:pStyle w:val="Bullets1"/>
        <w:tabs>
          <w:tab w:val="left" w:pos="1701"/>
        </w:tabs>
        <w:spacing w:line="240" w:lineRule="auto"/>
        <w:ind w:left="1701" w:hanging="567"/>
        <w:rPr>
          <w:rFonts w:cs="Arial"/>
          <w:color w:val="000000" w:themeColor="text1"/>
          <w:sz w:val="22"/>
          <w:szCs w:val="22"/>
        </w:rPr>
      </w:pPr>
      <w:r w:rsidRPr="52DDFB70">
        <w:rPr>
          <w:rFonts w:cs="Arial"/>
          <w:color w:val="000000" w:themeColor="text1"/>
          <w:sz w:val="22"/>
          <w:szCs w:val="22"/>
        </w:rPr>
        <w:t>modelling and using correct terminology when speaking to children and other staff, while accepting children’s forms of speech</w:t>
      </w:r>
    </w:p>
    <w:p w14:paraId="1FB62119" w14:textId="513C7C30" w:rsidR="52DDFB70" w:rsidRDefault="52DDFB70" w:rsidP="00314527">
      <w:pPr>
        <w:pStyle w:val="Bullets1"/>
        <w:tabs>
          <w:tab w:val="left" w:pos="1701"/>
        </w:tabs>
        <w:spacing w:line="240" w:lineRule="auto"/>
        <w:ind w:left="1701" w:hanging="567"/>
        <w:rPr>
          <w:rFonts w:cs="Arial"/>
          <w:color w:val="000000" w:themeColor="text1"/>
          <w:sz w:val="22"/>
          <w:szCs w:val="22"/>
        </w:rPr>
      </w:pPr>
      <w:r w:rsidRPr="52DDFB70">
        <w:rPr>
          <w:rFonts w:cs="Arial"/>
          <w:color w:val="000000" w:themeColor="text1"/>
          <w:sz w:val="22"/>
          <w:szCs w:val="22"/>
        </w:rPr>
        <w:t>allowing children to use their speech in creative ways when writing stories and plays</w:t>
      </w:r>
    </w:p>
    <w:p w14:paraId="493ECF0F" w14:textId="43845896" w:rsidR="52DDFB70" w:rsidRPr="00314527" w:rsidRDefault="52DDFB70" w:rsidP="00314527">
      <w:pPr>
        <w:pStyle w:val="Bullets1"/>
        <w:tabs>
          <w:tab w:val="left" w:pos="1701"/>
        </w:tabs>
        <w:spacing w:line="240" w:lineRule="auto"/>
        <w:ind w:left="1701" w:hanging="567"/>
      </w:pPr>
      <w:r w:rsidRPr="52DDFB70">
        <w:rPr>
          <w:rFonts w:cs="Arial"/>
          <w:color w:val="000000" w:themeColor="text1"/>
          <w:sz w:val="22"/>
          <w:szCs w:val="22"/>
        </w:rPr>
        <w:t>reading to children frequently and encourage them to read alone and with others.</w:t>
      </w:r>
    </w:p>
    <w:p w14:paraId="27E743CE" w14:textId="77777777" w:rsidR="00BC6475" w:rsidRDefault="00BC6475" w:rsidP="00BC6475">
      <w:pPr>
        <w:pStyle w:val="Heading1"/>
        <w:numPr>
          <w:ilvl w:val="0"/>
          <w:numId w:val="23"/>
        </w:numPr>
        <w:tabs>
          <w:tab w:val="num" w:pos="567"/>
        </w:tabs>
        <w:spacing w:before="360" w:after="60"/>
        <w:ind w:left="567" w:hanging="567"/>
        <w:rPr>
          <w:rFonts w:ascii="Arial" w:hAnsi="Arial" w:cs="Arial"/>
          <w:sz w:val="22"/>
          <w:szCs w:val="22"/>
        </w:rPr>
      </w:pPr>
      <w:r w:rsidRPr="52DDFB70">
        <w:rPr>
          <w:rFonts w:ascii="Arial" w:hAnsi="Arial" w:cs="Arial"/>
          <w:sz w:val="22"/>
          <w:szCs w:val="22"/>
        </w:rPr>
        <w:t>References, Sources, Links to Legislation and Other Documents</w:t>
      </w:r>
    </w:p>
    <w:p w14:paraId="0F9A7F08" w14:textId="12AED2E4" w:rsidR="00D22182" w:rsidRPr="00314527" w:rsidRDefault="00DD3546" w:rsidP="00D22182">
      <w:pPr>
        <w:pStyle w:val="BodyText3ptAfter"/>
        <w:spacing w:before="0" w:after="120" w:line="240" w:lineRule="auto"/>
        <w:ind w:left="567"/>
        <w:rPr>
          <w:rFonts w:cs="Arial"/>
          <w:sz w:val="22"/>
          <w:szCs w:val="22"/>
        </w:rPr>
      </w:pPr>
      <w:r w:rsidRPr="00314527">
        <w:rPr>
          <w:rFonts w:cs="Arial"/>
          <w:sz w:val="22"/>
          <w:szCs w:val="22"/>
        </w:rPr>
        <w:t xml:space="preserve">8.1 </w:t>
      </w:r>
      <w:r w:rsidR="00D22182" w:rsidRPr="00314527">
        <w:rPr>
          <w:rFonts w:cs="Arial"/>
          <w:sz w:val="22"/>
          <w:szCs w:val="22"/>
        </w:rPr>
        <w:t>Legislation and standards</w:t>
      </w:r>
    </w:p>
    <w:p w14:paraId="3508155F" w14:textId="77777777" w:rsidR="00D22182" w:rsidRDefault="00D22182" w:rsidP="00314527">
      <w:pPr>
        <w:pStyle w:val="BodyText3ptAfter"/>
        <w:numPr>
          <w:ilvl w:val="0"/>
          <w:numId w:val="16"/>
        </w:numPr>
        <w:spacing w:before="0" w:after="120" w:line="240" w:lineRule="auto"/>
        <w:ind w:left="1701" w:hanging="567"/>
        <w:rPr>
          <w:rFonts w:cs="Arial"/>
          <w:sz w:val="22"/>
          <w:szCs w:val="22"/>
        </w:rPr>
      </w:pPr>
      <w:r w:rsidRPr="52DDFB70">
        <w:rPr>
          <w:rFonts w:cs="Arial"/>
          <w:sz w:val="22"/>
          <w:szCs w:val="22"/>
        </w:rPr>
        <w:t>Relevant legislation and standards include but are not limited to:</w:t>
      </w:r>
    </w:p>
    <w:p w14:paraId="1228B196" w14:textId="77777777" w:rsidR="00D22182" w:rsidRDefault="00D22182" w:rsidP="00314527">
      <w:pPr>
        <w:pStyle w:val="BodyText3ptAfter"/>
        <w:numPr>
          <w:ilvl w:val="0"/>
          <w:numId w:val="16"/>
        </w:numPr>
        <w:spacing w:before="0" w:after="120" w:line="240" w:lineRule="auto"/>
        <w:ind w:left="1701" w:hanging="567"/>
        <w:rPr>
          <w:rFonts w:cs="Arial"/>
          <w:sz w:val="22"/>
          <w:szCs w:val="22"/>
        </w:rPr>
      </w:pPr>
      <w:r w:rsidRPr="52DDFB70">
        <w:rPr>
          <w:rFonts w:cs="Arial"/>
          <w:sz w:val="22"/>
          <w:szCs w:val="22"/>
        </w:rPr>
        <w:t>Charter of Human Rights and Responsibilities Act 2006 (Vic)</w:t>
      </w:r>
    </w:p>
    <w:p w14:paraId="3E317353" w14:textId="77777777" w:rsidR="00D22182" w:rsidRDefault="00D22182" w:rsidP="00314527">
      <w:pPr>
        <w:pStyle w:val="BodyText3ptAfter"/>
        <w:numPr>
          <w:ilvl w:val="0"/>
          <w:numId w:val="16"/>
        </w:numPr>
        <w:spacing w:before="0" w:after="120" w:line="240" w:lineRule="auto"/>
        <w:ind w:left="1701" w:hanging="567"/>
        <w:rPr>
          <w:rFonts w:cs="Arial"/>
          <w:sz w:val="22"/>
          <w:szCs w:val="22"/>
        </w:rPr>
      </w:pPr>
      <w:r w:rsidRPr="52DDFB70">
        <w:rPr>
          <w:rFonts w:cs="Arial"/>
          <w:sz w:val="22"/>
          <w:szCs w:val="22"/>
        </w:rPr>
        <w:t>Children, Youth and Families Act 2005 (Vic)</w:t>
      </w:r>
    </w:p>
    <w:p w14:paraId="0A221AF6" w14:textId="77777777" w:rsidR="00D22182" w:rsidRDefault="00D22182" w:rsidP="00314527">
      <w:pPr>
        <w:pStyle w:val="BodyText3ptAfter"/>
        <w:numPr>
          <w:ilvl w:val="0"/>
          <w:numId w:val="16"/>
        </w:numPr>
        <w:spacing w:before="0" w:after="120" w:line="240" w:lineRule="auto"/>
        <w:ind w:left="1701" w:hanging="567"/>
        <w:rPr>
          <w:rFonts w:cs="Arial"/>
          <w:sz w:val="22"/>
          <w:szCs w:val="22"/>
        </w:rPr>
      </w:pPr>
      <w:r w:rsidRPr="52DDFB70">
        <w:rPr>
          <w:rFonts w:cs="Arial"/>
          <w:sz w:val="22"/>
          <w:szCs w:val="22"/>
        </w:rPr>
        <w:t>Child Wellbeing and Safety Act 2005 (Vic)</w:t>
      </w:r>
    </w:p>
    <w:p w14:paraId="597100BE" w14:textId="71DF6F67" w:rsidR="00D22182" w:rsidRDefault="00D22182" w:rsidP="00314527">
      <w:pPr>
        <w:pStyle w:val="BodyText3ptAfter"/>
        <w:numPr>
          <w:ilvl w:val="0"/>
          <w:numId w:val="16"/>
        </w:numPr>
        <w:spacing w:before="0" w:after="120" w:line="240" w:lineRule="auto"/>
        <w:ind w:left="1701" w:hanging="567"/>
        <w:rPr>
          <w:rFonts w:cs="Arial"/>
          <w:sz w:val="22"/>
          <w:szCs w:val="22"/>
        </w:rPr>
      </w:pPr>
      <w:r w:rsidRPr="1B0F032F">
        <w:rPr>
          <w:rFonts w:cs="Arial"/>
          <w:sz w:val="22"/>
          <w:szCs w:val="22"/>
        </w:rPr>
        <w:t>Child Wellbeing and Safety Amendment (Child Safe Standards) Act 2015 (Vic)</w:t>
      </w:r>
    </w:p>
    <w:p w14:paraId="2621B479" w14:textId="30B94C84" w:rsidR="00251FE6" w:rsidRDefault="00251FE6" w:rsidP="00314527">
      <w:pPr>
        <w:pStyle w:val="BodyText3ptAfter"/>
        <w:numPr>
          <w:ilvl w:val="0"/>
          <w:numId w:val="16"/>
        </w:numPr>
        <w:spacing w:before="0" w:after="120" w:line="240" w:lineRule="auto"/>
        <w:ind w:left="1701" w:hanging="567"/>
        <w:rPr>
          <w:rFonts w:cs="Arial"/>
          <w:sz w:val="22"/>
          <w:szCs w:val="22"/>
        </w:rPr>
      </w:pPr>
      <w:r w:rsidRPr="00251FE6">
        <w:rPr>
          <w:rFonts w:cs="Arial"/>
          <w:sz w:val="22"/>
          <w:szCs w:val="22"/>
        </w:rPr>
        <w:t>National Principles for Child Safe Organisations</w:t>
      </w:r>
    </w:p>
    <w:p w14:paraId="5F366DC3" w14:textId="3BBA1D89" w:rsidR="00D22182" w:rsidRDefault="00D22182" w:rsidP="00314527">
      <w:pPr>
        <w:pStyle w:val="BodyText3ptAfter"/>
        <w:numPr>
          <w:ilvl w:val="0"/>
          <w:numId w:val="16"/>
        </w:numPr>
        <w:spacing w:before="0" w:after="120" w:line="240" w:lineRule="auto"/>
        <w:ind w:left="1701" w:hanging="567"/>
        <w:rPr>
          <w:rFonts w:cs="Arial"/>
          <w:sz w:val="22"/>
          <w:szCs w:val="22"/>
        </w:rPr>
      </w:pPr>
      <w:r w:rsidRPr="52DDFB70">
        <w:rPr>
          <w:rFonts w:cs="Arial"/>
          <w:sz w:val="22"/>
          <w:szCs w:val="22"/>
        </w:rPr>
        <w:t xml:space="preserve">Disability Discrimination Act 1992 </w:t>
      </w:r>
    </w:p>
    <w:p w14:paraId="461DAB87" w14:textId="77777777" w:rsidR="00D22182" w:rsidRDefault="00D22182" w:rsidP="00314527">
      <w:pPr>
        <w:pStyle w:val="BodyText3ptAfter"/>
        <w:numPr>
          <w:ilvl w:val="0"/>
          <w:numId w:val="16"/>
        </w:numPr>
        <w:spacing w:before="0" w:after="120" w:line="240" w:lineRule="auto"/>
        <w:ind w:left="1701" w:hanging="567"/>
        <w:rPr>
          <w:rFonts w:cs="Arial"/>
          <w:sz w:val="22"/>
          <w:szCs w:val="22"/>
        </w:rPr>
      </w:pPr>
      <w:r w:rsidRPr="52DDFB70">
        <w:rPr>
          <w:rFonts w:cs="Arial"/>
          <w:sz w:val="22"/>
          <w:szCs w:val="22"/>
        </w:rPr>
        <w:t>Education and Care Services National Law Act 2010</w:t>
      </w:r>
    </w:p>
    <w:p w14:paraId="7B4A4423" w14:textId="77777777" w:rsidR="00D22182" w:rsidRDefault="00D22182" w:rsidP="00314527">
      <w:pPr>
        <w:pStyle w:val="BodyText3ptAfter"/>
        <w:numPr>
          <w:ilvl w:val="0"/>
          <w:numId w:val="16"/>
        </w:numPr>
        <w:spacing w:before="0" w:after="120" w:line="240" w:lineRule="auto"/>
        <w:ind w:left="1701" w:hanging="567"/>
        <w:rPr>
          <w:rFonts w:cs="Arial"/>
          <w:sz w:val="22"/>
          <w:szCs w:val="22"/>
        </w:rPr>
      </w:pPr>
      <w:r w:rsidRPr="52DDFB70">
        <w:rPr>
          <w:rFonts w:cs="Arial"/>
          <w:sz w:val="22"/>
          <w:szCs w:val="22"/>
        </w:rPr>
        <w:t>Education and Care Services National Regulations 2011</w:t>
      </w:r>
    </w:p>
    <w:p w14:paraId="6B24FAB5" w14:textId="77777777" w:rsidR="00D22182" w:rsidRDefault="00D22182" w:rsidP="00314527">
      <w:pPr>
        <w:pStyle w:val="BodyText3ptAfter"/>
        <w:numPr>
          <w:ilvl w:val="0"/>
          <w:numId w:val="16"/>
        </w:numPr>
        <w:spacing w:before="0" w:after="120" w:line="240" w:lineRule="auto"/>
        <w:ind w:left="1701" w:hanging="567"/>
        <w:rPr>
          <w:rFonts w:cs="Arial"/>
          <w:sz w:val="22"/>
          <w:szCs w:val="22"/>
        </w:rPr>
      </w:pPr>
      <w:r w:rsidRPr="52DDFB70">
        <w:rPr>
          <w:rFonts w:cs="Arial"/>
          <w:sz w:val="22"/>
          <w:szCs w:val="22"/>
        </w:rPr>
        <w:t>Equal Opportunity Act 2010 (Vic)</w:t>
      </w:r>
    </w:p>
    <w:p w14:paraId="04B2E5AC" w14:textId="77777777" w:rsidR="00D22182" w:rsidRDefault="00D22182" w:rsidP="00314527">
      <w:pPr>
        <w:pStyle w:val="BodyText3ptAfter"/>
        <w:numPr>
          <w:ilvl w:val="0"/>
          <w:numId w:val="16"/>
        </w:numPr>
        <w:spacing w:before="0" w:after="120" w:line="240" w:lineRule="auto"/>
        <w:ind w:left="1701" w:hanging="567"/>
        <w:rPr>
          <w:rFonts w:cs="Arial"/>
          <w:sz w:val="22"/>
          <w:szCs w:val="22"/>
        </w:rPr>
      </w:pPr>
      <w:r w:rsidRPr="52DDFB70">
        <w:rPr>
          <w:rFonts w:cs="Arial"/>
          <w:sz w:val="22"/>
          <w:szCs w:val="22"/>
        </w:rPr>
        <w:t>National Quality Standard, Quality Area 5: Relationships with Children</w:t>
      </w:r>
    </w:p>
    <w:p w14:paraId="6E20ED5B" w14:textId="10D0483C" w:rsidR="00BC6475" w:rsidRDefault="00DD3546" w:rsidP="00314527">
      <w:pPr>
        <w:pStyle w:val="Heading1"/>
        <w:keepNext w:val="0"/>
        <w:spacing w:after="60"/>
        <w:ind w:left="1276" w:hanging="709"/>
        <w:rPr>
          <w:rFonts w:ascii="Arial" w:hAnsi="Arial" w:cs="Arial"/>
          <w:b w:val="0"/>
          <w:sz w:val="22"/>
          <w:szCs w:val="22"/>
        </w:rPr>
      </w:pPr>
      <w:r>
        <w:rPr>
          <w:rFonts w:ascii="Arial" w:hAnsi="Arial" w:cs="Arial"/>
          <w:b w:val="0"/>
          <w:bCs w:val="0"/>
          <w:sz w:val="22"/>
          <w:szCs w:val="22"/>
        </w:rPr>
        <w:t xml:space="preserve">8.2 </w:t>
      </w:r>
      <w:r w:rsidR="00374525">
        <w:rPr>
          <w:rFonts w:ascii="Arial" w:hAnsi="Arial" w:cs="Arial"/>
          <w:b w:val="0"/>
          <w:bCs w:val="0"/>
          <w:sz w:val="22"/>
          <w:szCs w:val="22"/>
        </w:rPr>
        <w:t xml:space="preserve"> </w:t>
      </w:r>
      <w:r w:rsidR="00BC6475" w:rsidRPr="52DDFB70">
        <w:rPr>
          <w:rFonts w:ascii="Arial" w:hAnsi="Arial" w:cs="Arial"/>
          <w:b w:val="0"/>
          <w:bCs w:val="0"/>
          <w:sz w:val="22"/>
          <w:szCs w:val="22"/>
        </w:rPr>
        <w:t>Please refer to Reference and Sources page.</w:t>
      </w:r>
    </w:p>
    <w:p w14:paraId="003EACC1" w14:textId="24498675" w:rsidR="00B86EC4" w:rsidRPr="003C0C00" w:rsidRDefault="00971171" w:rsidP="00314527">
      <w:pPr>
        <w:pStyle w:val="Heading1"/>
        <w:keepNext w:val="0"/>
        <w:spacing w:after="60"/>
        <w:ind w:left="1276" w:hanging="709"/>
        <w:rPr>
          <w:rFonts w:ascii="Arial" w:hAnsi="Arial" w:cs="Arial"/>
          <w:b w:val="0"/>
          <w:sz w:val="22"/>
          <w:szCs w:val="22"/>
        </w:rPr>
      </w:pPr>
      <w:r>
        <w:rPr>
          <w:rFonts w:ascii="Arial" w:hAnsi="Arial" w:cs="Arial"/>
          <w:b w:val="0"/>
          <w:bCs w:val="0"/>
          <w:sz w:val="22"/>
          <w:szCs w:val="22"/>
        </w:rPr>
        <w:t xml:space="preserve">8.3 </w:t>
      </w:r>
      <w:r w:rsidR="00374525">
        <w:rPr>
          <w:rFonts w:ascii="Arial" w:hAnsi="Arial" w:cs="Arial"/>
          <w:b w:val="0"/>
          <w:bCs w:val="0"/>
          <w:sz w:val="22"/>
          <w:szCs w:val="22"/>
        </w:rPr>
        <w:t xml:space="preserve"> </w:t>
      </w:r>
      <w:r w:rsidR="00254CAF" w:rsidRPr="52DDFB70">
        <w:rPr>
          <w:rFonts w:ascii="Arial" w:hAnsi="Arial" w:cs="Arial"/>
          <w:b w:val="0"/>
          <w:bCs w:val="0"/>
          <w:sz w:val="22"/>
          <w:szCs w:val="22"/>
        </w:rPr>
        <w:t>Related s</w:t>
      </w:r>
      <w:r w:rsidR="00B86EC4" w:rsidRPr="52DDFB70">
        <w:rPr>
          <w:rFonts w:ascii="Arial" w:hAnsi="Arial" w:cs="Arial"/>
          <w:b w:val="0"/>
          <w:bCs w:val="0"/>
          <w:sz w:val="22"/>
          <w:szCs w:val="22"/>
        </w:rPr>
        <w:t>ervice policies</w:t>
      </w:r>
      <w:r w:rsidR="00974CB1">
        <w:rPr>
          <w:rFonts w:ascii="Arial" w:hAnsi="Arial" w:cs="Arial"/>
          <w:b w:val="0"/>
          <w:bCs w:val="0"/>
          <w:sz w:val="22"/>
          <w:szCs w:val="22"/>
        </w:rPr>
        <w:t xml:space="preserve"> </w:t>
      </w:r>
      <w:bookmarkStart w:id="2" w:name="_Hlk118845701"/>
      <w:r w:rsidR="00974CB1">
        <w:rPr>
          <w:rFonts w:ascii="Arial" w:hAnsi="Arial" w:cs="Arial"/>
          <w:b w:val="0"/>
          <w:bCs w:val="0"/>
          <w:sz w:val="22"/>
          <w:szCs w:val="22"/>
        </w:rPr>
        <w:t>and Procedures</w:t>
      </w:r>
      <w:bookmarkEnd w:id="2"/>
      <w:r w:rsidR="00B86EC4" w:rsidRPr="52DDFB70">
        <w:rPr>
          <w:rFonts w:ascii="Arial" w:hAnsi="Arial" w:cs="Arial"/>
          <w:b w:val="0"/>
          <w:bCs w:val="0"/>
          <w:sz w:val="22"/>
          <w:szCs w:val="22"/>
        </w:rPr>
        <w:t>:</w:t>
      </w:r>
    </w:p>
    <w:p w14:paraId="7F7622C7" w14:textId="2B10F08A" w:rsidR="007F061D" w:rsidRPr="007F061D" w:rsidRDefault="007F061D" w:rsidP="00191905">
      <w:pPr>
        <w:pStyle w:val="Bullets1"/>
        <w:numPr>
          <w:ilvl w:val="0"/>
          <w:numId w:val="20"/>
        </w:numPr>
        <w:tabs>
          <w:tab w:val="clear" w:pos="360"/>
          <w:tab w:val="left" w:pos="1701"/>
        </w:tabs>
        <w:spacing w:line="240" w:lineRule="auto"/>
        <w:ind w:left="1701" w:hanging="567"/>
        <w:rPr>
          <w:rFonts w:cs="Arial"/>
          <w:i/>
          <w:sz w:val="22"/>
          <w:szCs w:val="22"/>
        </w:rPr>
      </w:pPr>
      <w:r w:rsidRPr="52DDFB70">
        <w:rPr>
          <w:rFonts w:cs="Arial"/>
          <w:i/>
          <w:iCs/>
          <w:sz w:val="22"/>
          <w:szCs w:val="22"/>
        </w:rPr>
        <w:t>Code of Conduct Policy</w:t>
      </w:r>
      <w:r w:rsidR="00974CB1" w:rsidRPr="00974CB1">
        <w:rPr>
          <w:rFonts w:eastAsia="Times New Roman" w:cs="Arial"/>
          <w:b/>
          <w:bCs/>
          <w:sz w:val="22"/>
          <w:szCs w:val="22"/>
          <w:lang w:eastAsia="en-US"/>
        </w:rPr>
        <w:t xml:space="preserve"> </w:t>
      </w:r>
      <w:r w:rsidR="00974CB1" w:rsidRPr="00314527">
        <w:rPr>
          <w:rFonts w:cs="Arial"/>
          <w:i/>
          <w:iCs/>
          <w:sz w:val="22"/>
          <w:szCs w:val="22"/>
        </w:rPr>
        <w:t>and Procedures</w:t>
      </w:r>
    </w:p>
    <w:p w14:paraId="7221351C" w14:textId="678EF34B" w:rsidR="007F061D" w:rsidRPr="007F061D" w:rsidRDefault="007F061D" w:rsidP="00191905">
      <w:pPr>
        <w:pStyle w:val="Bullets1"/>
        <w:numPr>
          <w:ilvl w:val="0"/>
          <w:numId w:val="20"/>
        </w:numPr>
        <w:tabs>
          <w:tab w:val="clear" w:pos="360"/>
          <w:tab w:val="left" w:pos="1701"/>
        </w:tabs>
        <w:spacing w:line="240" w:lineRule="auto"/>
        <w:ind w:left="1701" w:hanging="567"/>
        <w:rPr>
          <w:rFonts w:cs="Arial"/>
          <w:i/>
          <w:sz w:val="22"/>
          <w:szCs w:val="22"/>
        </w:rPr>
      </w:pPr>
      <w:r w:rsidRPr="52DDFB70">
        <w:rPr>
          <w:rFonts w:cs="Arial"/>
          <w:i/>
          <w:iCs/>
          <w:sz w:val="22"/>
          <w:szCs w:val="22"/>
        </w:rPr>
        <w:t>Complaints and Grievances Policy</w:t>
      </w:r>
      <w:r w:rsidR="00974CB1" w:rsidRPr="00974CB1">
        <w:rPr>
          <w:rFonts w:cs="Arial"/>
          <w:i/>
          <w:iCs/>
          <w:sz w:val="22"/>
          <w:szCs w:val="22"/>
        </w:rPr>
        <w:t xml:space="preserve"> </w:t>
      </w:r>
      <w:r w:rsidR="00974CB1" w:rsidRPr="0039676E">
        <w:rPr>
          <w:rFonts w:cs="Arial"/>
          <w:i/>
          <w:iCs/>
          <w:sz w:val="22"/>
          <w:szCs w:val="22"/>
        </w:rPr>
        <w:t>and Procedures</w:t>
      </w:r>
    </w:p>
    <w:p w14:paraId="7EFF7552" w14:textId="30C94B05" w:rsidR="007F061D" w:rsidRPr="007F061D" w:rsidRDefault="003E67AB" w:rsidP="00191905">
      <w:pPr>
        <w:pStyle w:val="Bullets1"/>
        <w:numPr>
          <w:ilvl w:val="0"/>
          <w:numId w:val="20"/>
        </w:numPr>
        <w:tabs>
          <w:tab w:val="clear" w:pos="360"/>
          <w:tab w:val="left" w:pos="1701"/>
        </w:tabs>
        <w:spacing w:line="240" w:lineRule="auto"/>
        <w:ind w:left="1701" w:hanging="567"/>
        <w:rPr>
          <w:rFonts w:cs="Arial"/>
          <w:i/>
          <w:sz w:val="22"/>
          <w:szCs w:val="22"/>
        </w:rPr>
      </w:pPr>
      <w:r w:rsidRPr="52DDFB70">
        <w:rPr>
          <w:rFonts w:cs="Arial"/>
          <w:i/>
          <w:iCs/>
          <w:sz w:val="22"/>
          <w:szCs w:val="22"/>
        </w:rPr>
        <w:t>Educational Program</w:t>
      </w:r>
      <w:r w:rsidR="007F061D" w:rsidRPr="52DDFB70">
        <w:rPr>
          <w:rFonts w:cs="Arial"/>
          <w:i/>
          <w:iCs/>
          <w:sz w:val="22"/>
          <w:szCs w:val="22"/>
        </w:rPr>
        <w:t xml:space="preserve"> Development Policy</w:t>
      </w:r>
      <w:r w:rsidR="00974CB1" w:rsidRPr="00974CB1">
        <w:rPr>
          <w:rFonts w:cs="Arial"/>
          <w:i/>
          <w:iCs/>
          <w:sz w:val="22"/>
          <w:szCs w:val="22"/>
        </w:rPr>
        <w:t xml:space="preserve"> </w:t>
      </w:r>
      <w:r w:rsidR="00974CB1" w:rsidRPr="0039676E">
        <w:rPr>
          <w:rFonts w:cs="Arial"/>
          <w:i/>
          <w:iCs/>
          <w:sz w:val="22"/>
          <w:szCs w:val="22"/>
        </w:rPr>
        <w:t>and Procedures</w:t>
      </w:r>
    </w:p>
    <w:p w14:paraId="2944B843" w14:textId="52DB7AD7" w:rsidR="007F061D" w:rsidRPr="007F061D" w:rsidRDefault="007F061D" w:rsidP="00191905">
      <w:pPr>
        <w:pStyle w:val="Bullets1"/>
        <w:numPr>
          <w:ilvl w:val="0"/>
          <w:numId w:val="20"/>
        </w:numPr>
        <w:tabs>
          <w:tab w:val="clear" w:pos="360"/>
          <w:tab w:val="left" w:pos="1701"/>
        </w:tabs>
        <w:spacing w:line="240" w:lineRule="auto"/>
        <w:ind w:left="1701" w:hanging="567"/>
        <w:rPr>
          <w:rFonts w:cs="Arial"/>
          <w:i/>
          <w:sz w:val="22"/>
          <w:szCs w:val="22"/>
        </w:rPr>
      </w:pPr>
      <w:r w:rsidRPr="52DDFB70">
        <w:rPr>
          <w:rFonts w:cs="Arial"/>
          <w:i/>
          <w:iCs/>
          <w:sz w:val="22"/>
          <w:szCs w:val="22"/>
        </w:rPr>
        <w:t>Inclusion and Equity Policy</w:t>
      </w:r>
      <w:r w:rsidR="00974CB1" w:rsidRPr="00974CB1">
        <w:rPr>
          <w:rFonts w:cs="Arial"/>
          <w:i/>
          <w:iCs/>
          <w:sz w:val="22"/>
          <w:szCs w:val="22"/>
        </w:rPr>
        <w:t xml:space="preserve"> </w:t>
      </w:r>
      <w:r w:rsidR="00974CB1" w:rsidRPr="0039676E">
        <w:rPr>
          <w:rFonts w:cs="Arial"/>
          <w:i/>
          <w:iCs/>
          <w:sz w:val="22"/>
          <w:szCs w:val="22"/>
        </w:rPr>
        <w:t>and Procedures</w:t>
      </w:r>
    </w:p>
    <w:p w14:paraId="4C5DA45A" w14:textId="4AEDB064" w:rsidR="007F061D" w:rsidRPr="007F061D" w:rsidRDefault="007F061D" w:rsidP="00191905">
      <w:pPr>
        <w:pStyle w:val="Bullets1"/>
        <w:numPr>
          <w:ilvl w:val="0"/>
          <w:numId w:val="20"/>
        </w:numPr>
        <w:tabs>
          <w:tab w:val="clear" w:pos="360"/>
          <w:tab w:val="left" w:pos="1701"/>
        </w:tabs>
        <w:spacing w:line="240" w:lineRule="auto"/>
        <w:ind w:left="1701" w:hanging="567"/>
        <w:rPr>
          <w:rFonts w:cs="Arial"/>
          <w:i/>
          <w:sz w:val="22"/>
          <w:szCs w:val="22"/>
        </w:rPr>
      </w:pPr>
      <w:r w:rsidRPr="52DDFB70">
        <w:rPr>
          <w:rFonts w:cs="Arial"/>
          <w:i/>
          <w:iCs/>
          <w:sz w:val="22"/>
          <w:szCs w:val="22"/>
        </w:rPr>
        <w:t>Occupational Health and Safety Policy</w:t>
      </w:r>
      <w:r w:rsidR="00974CB1" w:rsidRPr="00974CB1">
        <w:rPr>
          <w:rFonts w:cs="Arial"/>
          <w:i/>
          <w:iCs/>
          <w:sz w:val="22"/>
          <w:szCs w:val="22"/>
        </w:rPr>
        <w:t xml:space="preserve"> </w:t>
      </w:r>
      <w:r w:rsidR="00974CB1" w:rsidRPr="0039676E">
        <w:rPr>
          <w:rFonts w:cs="Arial"/>
          <w:i/>
          <w:iCs/>
          <w:sz w:val="22"/>
          <w:szCs w:val="22"/>
        </w:rPr>
        <w:t>and Procedures</w:t>
      </w:r>
    </w:p>
    <w:p w14:paraId="3F76EB82" w14:textId="38CA8B88" w:rsidR="007F061D" w:rsidRPr="007F061D" w:rsidRDefault="007F061D" w:rsidP="00191905">
      <w:pPr>
        <w:pStyle w:val="Bullets1"/>
        <w:numPr>
          <w:ilvl w:val="0"/>
          <w:numId w:val="20"/>
        </w:numPr>
        <w:tabs>
          <w:tab w:val="clear" w:pos="360"/>
          <w:tab w:val="left" w:pos="1701"/>
        </w:tabs>
        <w:spacing w:line="240" w:lineRule="auto"/>
        <w:ind w:left="1701" w:hanging="567"/>
        <w:rPr>
          <w:rFonts w:cs="Arial"/>
          <w:i/>
          <w:sz w:val="22"/>
          <w:szCs w:val="22"/>
        </w:rPr>
      </w:pPr>
      <w:r w:rsidRPr="52DDFB70">
        <w:rPr>
          <w:rFonts w:cs="Arial"/>
          <w:i/>
          <w:iCs/>
          <w:sz w:val="22"/>
          <w:szCs w:val="22"/>
        </w:rPr>
        <w:t>Privacy and Confidentiality Policy</w:t>
      </w:r>
      <w:r w:rsidR="00974CB1" w:rsidRPr="00974CB1">
        <w:rPr>
          <w:rFonts w:cs="Arial"/>
          <w:i/>
          <w:iCs/>
          <w:sz w:val="22"/>
          <w:szCs w:val="22"/>
        </w:rPr>
        <w:t xml:space="preserve"> </w:t>
      </w:r>
      <w:r w:rsidR="00974CB1" w:rsidRPr="0039676E">
        <w:rPr>
          <w:rFonts w:cs="Arial"/>
          <w:i/>
          <w:iCs/>
          <w:sz w:val="22"/>
          <w:szCs w:val="22"/>
        </w:rPr>
        <w:t>and Procedures</w:t>
      </w:r>
    </w:p>
    <w:p w14:paraId="5035B9C2" w14:textId="5C914004" w:rsidR="007F061D" w:rsidRPr="00D33752" w:rsidRDefault="00BC66A5" w:rsidP="00191905">
      <w:pPr>
        <w:pStyle w:val="Bullets1"/>
        <w:numPr>
          <w:ilvl w:val="0"/>
          <w:numId w:val="20"/>
        </w:numPr>
        <w:tabs>
          <w:tab w:val="clear" w:pos="360"/>
          <w:tab w:val="left" w:pos="1701"/>
        </w:tabs>
        <w:spacing w:line="240" w:lineRule="auto"/>
        <w:ind w:left="1701" w:hanging="567"/>
        <w:rPr>
          <w:rFonts w:cs="Arial"/>
          <w:i/>
          <w:sz w:val="22"/>
          <w:szCs w:val="22"/>
        </w:rPr>
      </w:pPr>
      <w:r w:rsidRPr="52DDFB70">
        <w:rPr>
          <w:rFonts w:cs="Arial"/>
          <w:i/>
          <w:iCs/>
          <w:sz w:val="22"/>
          <w:szCs w:val="22"/>
        </w:rPr>
        <w:t>Supervision</w:t>
      </w:r>
      <w:r w:rsidR="007F061D" w:rsidRPr="52DDFB70">
        <w:rPr>
          <w:rFonts w:cs="Arial"/>
          <w:i/>
          <w:iCs/>
          <w:sz w:val="22"/>
          <w:szCs w:val="22"/>
        </w:rPr>
        <w:t xml:space="preserve"> of Children Policy</w:t>
      </w:r>
      <w:r w:rsidR="00974CB1" w:rsidRPr="00974CB1">
        <w:rPr>
          <w:rFonts w:cs="Arial"/>
          <w:i/>
          <w:iCs/>
          <w:sz w:val="22"/>
          <w:szCs w:val="22"/>
        </w:rPr>
        <w:t xml:space="preserve"> </w:t>
      </w:r>
      <w:r w:rsidR="00974CB1" w:rsidRPr="0039676E">
        <w:rPr>
          <w:rFonts w:cs="Arial"/>
          <w:i/>
          <w:iCs/>
          <w:sz w:val="22"/>
          <w:szCs w:val="22"/>
        </w:rPr>
        <w:t>and Procedures</w:t>
      </w:r>
    </w:p>
    <w:sectPr w:rsidR="007F061D" w:rsidRPr="00D33752" w:rsidSect="00557991">
      <w:headerReference w:type="even" r:id="rId9"/>
      <w:headerReference w:type="default" r:id="rId10"/>
      <w:footerReference w:type="even" r:id="rId11"/>
      <w:footerReference w:type="default" r:id="rId12"/>
      <w:headerReference w:type="first" r:id="rId13"/>
      <w:footerReference w:type="first" r:id="rId14"/>
      <w:pgSz w:w="11906" w:h="16838"/>
      <w:pgMar w:top="1106" w:right="1134" w:bottom="1135" w:left="1134" w:header="284" w:footer="7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EF1E4" w14:textId="77777777" w:rsidR="005B6814" w:rsidRDefault="005B6814">
      <w:r>
        <w:separator/>
      </w:r>
    </w:p>
  </w:endnote>
  <w:endnote w:type="continuationSeparator" w:id="0">
    <w:p w14:paraId="2E653FD8" w14:textId="77777777" w:rsidR="005B6814" w:rsidRDefault="005B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60394" w14:textId="77777777" w:rsidR="00030C4C" w:rsidRDefault="00030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77B3A" w14:textId="3C75AD17" w:rsidR="00402869" w:rsidRPr="00B3540C" w:rsidRDefault="00402869" w:rsidP="00D33752">
    <w:pPr>
      <w:pStyle w:val="Footer"/>
      <w:pBdr>
        <w:top w:val="single" w:sz="4" w:space="1" w:color="auto"/>
      </w:pBdr>
      <w:tabs>
        <w:tab w:val="clear" w:pos="4153"/>
        <w:tab w:val="clear" w:pos="8306"/>
        <w:tab w:val="center" w:pos="5529"/>
        <w:tab w:val="right" w:pos="9639"/>
      </w:tabs>
      <w:rPr>
        <w:rFonts w:ascii="Arial" w:hAnsi="Arial" w:cs="Arial"/>
        <w:sz w:val="18"/>
      </w:rPr>
    </w:pPr>
    <w:r w:rsidRPr="00B3540C">
      <w:rPr>
        <w:rFonts w:ascii="Arial" w:hAnsi="Arial" w:cs="Arial"/>
        <w:sz w:val="18"/>
      </w:rPr>
      <w:t>Interactions with Children Policy</w:t>
    </w:r>
    <w:r w:rsidRPr="00B3540C">
      <w:rPr>
        <w:rFonts w:ascii="Arial" w:hAnsi="Arial" w:cs="Arial"/>
        <w:sz w:val="18"/>
      </w:rPr>
      <w:tab/>
    </w:r>
    <w:r w:rsidR="00030C4C" w:rsidRPr="6FC27F24">
      <w:rPr>
        <w:rFonts w:ascii="Arial" w:hAnsi="Arial" w:cs="Arial"/>
        <w:sz w:val="22"/>
        <w:szCs w:val="22"/>
      </w:rPr>
      <w:t>Version</w:t>
    </w:r>
    <w:r w:rsidR="00030C4C">
      <w:rPr>
        <w:rFonts w:ascii="Arial" w:hAnsi="Arial" w:cs="Arial"/>
        <w:sz w:val="22"/>
        <w:szCs w:val="22"/>
      </w:rPr>
      <w:t xml:space="preserve"> </w:t>
    </w:r>
    <w:r w:rsidR="00030C4C" w:rsidRPr="6FC27F24">
      <w:rPr>
        <w:rFonts w:ascii="Arial" w:hAnsi="Arial" w:cs="Arial"/>
        <w:sz w:val="22"/>
        <w:szCs w:val="22"/>
      </w:rPr>
      <w:t xml:space="preserve">3.0  </w:t>
    </w:r>
    <w:r w:rsidR="00030C4C">
      <w:rPr>
        <w:rFonts w:ascii="Arial" w:hAnsi="Arial" w:cs="Arial"/>
        <w:sz w:val="22"/>
        <w:szCs w:val="22"/>
      </w:rPr>
      <w:t xml:space="preserve">12 April 2023 </w:t>
    </w:r>
    <w:r w:rsidR="00030C4C" w:rsidRPr="6FC27F24">
      <w:rPr>
        <w:rFonts w:ascii="Arial" w:hAnsi="Arial" w:cs="Arial"/>
        <w:sz w:val="22"/>
        <w:szCs w:val="22"/>
      </w:rPr>
      <w:t>(approved)</w:t>
    </w:r>
    <w:r w:rsidRPr="00B3540C">
      <w:rPr>
        <w:rFonts w:ascii="Arial" w:hAnsi="Arial" w:cs="Arial"/>
        <w:sz w:val="18"/>
      </w:rPr>
      <w:tab/>
    </w:r>
    <w:r w:rsidR="0095287E" w:rsidRPr="00B3540C">
      <w:rPr>
        <w:rStyle w:val="PageNumber"/>
        <w:rFonts w:ascii="Arial" w:hAnsi="Arial" w:cs="Arial"/>
        <w:sz w:val="18"/>
      </w:rPr>
      <w:fldChar w:fldCharType="begin"/>
    </w:r>
    <w:r w:rsidRPr="00B3540C">
      <w:rPr>
        <w:rStyle w:val="PageNumber"/>
        <w:rFonts w:ascii="Arial" w:hAnsi="Arial" w:cs="Arial"/>
        <w:sz w:val="18"/>
      </w:rPr>
      <w:instrText xml:space="preserve"> PAGE </w:instrText>
    </w:r>
    <w:r w:rsidR="0095287E" w:rsidRPr="00B3540C">
      <w:rPr>
        <w:rStyle w:val="PageNumber"/>
        <w:rFonts w:ascii="Arial" w:hAnsi="Arial" w:cs="Arial"/>
        <w:sz w:val="18"/>
      </w:rPr>
      <w:fldChar w:fldCharType="separate"/>
    </w:r>
    <w:r w:rsidR="00A63870">
      <w:rPr>
        <w:rStyle w:val="PageNumber"/>
        <w:rFonts w:ascii="Arial" w:hAnsi="Arial" w:cs="Arial"/>
        <w:noProof/>
        <w:sz w:val="18"/>
      </w:rPr>
      <w:t>2</w:t>
    </w:r>
    <w:r w:rsidR="0095287E" w:rsidRPr="00B3540C">
      <w:rPr>
        <w:rStyle w:val="PageNumber"/>
        <w:rFonts w:ascii="Arial" w:hAnsi="Arial" w:cs="Arial"/>
        <w:sz w:val="18"/>
      </w:rPr>
      <w:fldChar w:fldCharType="end"/>
    </w:r>
    <w:r w:rsidRPr="00B3540C">
      <w:rPr>
        <w:rStyle w:val="PageNumber"/>
        <w:rFonts w:ascii="Arial" w:hAnsi="Arial" w:cs="Arial"/>
        <w:sz w:val="18"/>
      </w:rPr>
      <w:t xml:space="preserve"> of </w:t>
    </w:r>
    <w:r w:rsidR="0095287E" w:rsidRPr="00B3540C">
      <w:rPr>
        <w:rStyle w:val="PageNumber"/>
        <w:rFonts w:ascii="Arial" w:hAnsi="Arial" w:cs="Arial"/>
        <w:sz w:val="18"/>
      </w:rPr>
      <w:fldChar w:fldCharType="begin"/>
    </w:r>
    <w:r w:rsidRPr="00B3540C">
      <w:rPr>
        <w:rStyle w:val="PageNumber"/>
        <w:rFonts w:ascii="Arial" w:hAnsi="Arial" w:cs="Arial"/>
        <w:sz w:val="18"/>
      </w:rPr>
      <w:instrText xml:space="preserve"> NUMPAGES </w:instrText>
    </w:r>
    <w:r w:rsidR="0095287E" w:rsidRPr="00B3540C">
      <w:rPr>
        <w:rStyle w:val="PageNumber"/>
        <w:rFonts w:ascii="Arial" w:hAnsi="Arial" w:cs="Arial"/>
        <w:sz w:val="18"/>
      </w:rPr>
      <w:fldChar w:fldCharType="separate"/>
    </w:r>
    <w:r w:rsidR="00A63870">
      <w:rPr>
        <w:rStyle w:val="PageNumber"/>
        <w:rFonts w:ascii="Arial" w:hAnsi="Arial" w:cs="Arial"/>
        <w:noProof/>
        <w:sz w:val="18"/>
      </w:rPr>
      <w:t>7</w:t>
    </w:r>
    <w:r w:rsidR="0095287E" w:rsidRPr="00B3540C">
      <w:rPr>
        <w:rStyle w:val="PageNumbe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992F" w14:textId="77777777" w:rsidR="00030C4C" w:rsidRDefault="00030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F8D12" w14:textId="77777777" w:rsidR="005B6814" w:rsidRDefault="005B6814">
      <w:r>
        <w:separator/>
      </w:r>
    </w:p>
  </w:footnote>
  <w:footnote w:type="continuationSeparator" w:id="0">
    <w:p w14:paraId="7533313A" w14:textId="77777777" w:rsidR="005B6814" w:rsidRDefault="005B6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4CD1" w14:textId="77777777" w:rsidR="00030C4C" w:rsidRDefault="00030C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D201" w14:textId="77777777" w:rsidR="00557991" w:rsidRPr="00557991" w:rsidRDefault="00000000" w:rsidP="00557991">
    <w:pPr>
      <w:pStyle w:val="Header"/>
      <w:tabs>
        <w:tab w:val="right" w:pos="9639"/>
      </w:tabs>
      <w:spacing w:before="120"/>
      <w:jc w:val="center"/>
      <w:rPr>
        <w:rFonts w:ascii="Courier" w:hAnsi="Courier"/>
        <w:sz w:val="32"/>
        <w:szCs w:val="32"/>
      </w:rPr>
    </w:pPr>
    <w:sdt>
      <w:sdtPr>
        <w:rPr>
          <w:rFonts w:ascii="Courier" w:hAnsi="Courier"/>
          <w:sz w:val="32"/>
          <w:szCs w:val="32"/>
        </w:rPr>
        <w:id w:val="565052778"/>
        <w:docPartObj>
          <w:docPartGallery w:val="Page Numbers (Margins)"/>
          <w:docPartUnique/>
        </w:docPartObj>
      </w:sdtPr>
      <w:sdtContent>
        <w:r w:rsidR="00557991" w:rsidRPr="00497C00">
          <w:rPr>
            <w:rFonts w:ascii="Courier" w:hAnsi="Courier"/>
            <w:sz w:val="32"/>
            <w:szCs w:val="32"/>
          </w:rPr>
          <w:t>- uncontrolled when printed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6142F" w14:textId="77777777" w:rsidR="00030C4C" w:rsidRDefault="00030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F33"/>
    <w:multiLevelType w:val="hybridMultilevel"/>
    <w:tmpl w:val="984E68A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632105"/>
    <w:multiLevelType w:val="hybridMultilevel"/>
    <w:tmpl w:val="09F08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512547"/>
    <w:multiLevelType w:val="hybridMultilevel"/>
    <w:tmpl w:val="97DC80D4"/>
    <w:lvl w:ilvl="0" w:tplc="BCE2DFF0">
      <w:start w:val="1"/>
      <w:numFmt w:val="bullet"/>
      <w:lvlText w:val=""/>
      <w:lvlJc w:val="left"/>
      <w:pPr>
        <w:ind w:left="720" w:hanging="360"/>
      </w:pPr>
      <w:rPr>
        <w:rFonts w:ascii="Symbol" w:hAnsi="Symbol" w:hint="default"/>
      </w:rPr>
    </w:lvl>
    <w:lvl w:ilvl="1" w:tplc="3A6CD1B4">
      <w:start w:val="1"/>
      <w:numFmt w:val="bullet"/>
      <w:lvlText w:val="-"/>
      <w:lvlJc w:val="left"/>
      <w:pPr>
        <w:ind w:left="1440" w:hanging="360"/>
      </w:pPr>
      <w:rPr>
        <w:rFonts w:ascii="Arial" w:hAnsi="Arial" w:hint="default"/>
      </w:rPr>
    </w:lvl>
    <w:lvl w:ilvl="2" w:tplc="89A4BD12">
      <w:start w:val="1"/>
      <w:numFmt w:val="bullet"/>
      <w:lvlText w:val=""/>
      <w:lvlJc w:val="left"/>
      <w:pPr>
        <w:ind w:left="2160" w:hanging="360"/>
      </w:pPr>
      <w:rPr>
        <w:rFonts w:ascii="Wingdings" w:hAnsi="Wingdings" w:hint="default"/>
      </w:rPr>
    </w:lvl>
    <w:lvl w:ilvl="3" w:tplc="F6BADD6E">
      <w:start w:val="1"/>
      <w:numFmt w:val="bullet"/>
      <w:lvlText w:val=""/>
      <w:lvlJc w:val="left"/>
      <w:pPr>
        <w:ind w:left="2880" w:hanging="360"/>
      </w:pPr>
      <w:rPr>
        <w:rFonts w:ascii="Symbol" w:hAnsi="Symbol" w:hint="default"/>
      </w:rPr>
    </w:lvl>
    <w:lvl w:ilvl="4" w:tplc="578857AA">
      <w:start w:val="1"/>
      <w:numFmt w:val="bullet"/>
      <w:lvlText w:val="o"/>
      <w:lvlJc w:val="left"/>
      <w:pPr>
        <w:ind w:left="3600" w:hanging="360"/>
      </w:pPr>
      <w:rPr>
        <w:rFonts w:ascii="Courier New" w:hAnsi="Courier New" w:hint="default"/>
      </w:rPr>
    </w:lvl>
    <w:lvl w:ilvl="5" w:tplc="A2D2FF52">
      <w:start w:val="1"/>
      <w:numFmt w:val="bullet"/>
      <w:lvlText w:val=""/>
      <w:lvlJc w:val="left"/>
      <w:pPr>
        <w:ind w:left="4320" w:hanging="360"/>
      </w:pPr>
      <w:rPr>
        <w:rFonts w:ascii="Wingdings" w:hAnsi="Wingdings" w:hint="default"/>
      </w:rPr>
    </w:lvl>
    <w:lvl w:ilvl="6" w:tplc="890293B0">
      <w:start w:val="1"/>
      <w:numFmt w:val="bullet"/>
      <w:lvlText w:val=""/>
      <w:lvlJc w:val="left"/>
      <w:pPr>
        <w:ind w:left="5040" w:hanging="360"/>
      </w:pPr>
      <w:rPr>
        <w:rFonts w:ascii="Symbol" w:hAnsi="Symbol" w:hint="default"/>
      </w:rPr>
    </w:lvl>
    <w:lvl w:ilvl="7" w:tplc="73BA0534">
      <w:start w:val="1"/>
      <w:numFmt w:val="bullet"/>
      <w:lvlText w:val="o"/>
      <w:lvlJc w:val="left"/>
      <w:pPr>
        <w:ind w:left="5760" w:hanging="360"/>
      </w:pPr>
      <w:rPr>
        <w:rFonts w:ascii="Courier New" w:hAnsi="Courier New" w:hint="default"/>
      </w:rPr>
    </w:lvl>
    <w:lvl w:ilvl="8" w:tplc="1F1CB7E0">
      <w:start w:val="1"/>
      <w:numFmt w:val="bullet"/>
      <w:lvlText w:val=""/>
      <w:lvlJc w:val="left"/>
      <w:pPr>
        <w:ind w:left="6480" w:hanging="360"/>
      </w:pPr>
      <w:rPr>
        <w:rFonts w:ascii="Wingdings" w:hAnsi="Wingdings" w:hint="default"/>
      </w:rPr>
    </w:lvl>
  </w:abstractNum>
  <w:abstractNum w:abstractNumId="3" w15:restartNumberingAfterBreak="0">
    <w:nsid w:val="0E2C666E"/>
    <w:multiLevelType w:val="hybridMultilevel"/>
    <w:tmpl w:val="AE94E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875697"/>
    <w:multiLevelType w:val="hybridMultilevel"/>
    <w:tmpl w:val="6CAA50C0"/>
    <w:lvl w:ilvl="0" w:tplc="A55C3BC2">
      <w:numFmt w:val="bullet"/>
      <w:lvlText w:val="-"/>
      <w:lvlJc w:val="left"/>
      <w:pPr>
        <w:tabs>
          <w:tab w:val="num" w:pos="360"/>
        </w:tabs>
        <w:ind w:left="360" w:hanging="360"/>
      </w:pPr>
      <w:rPr>
        <w:rFonts w:ascii="Arial" w:eastAsia="Times New Roman" w:hAnsi="Arial" w:cs="Aria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CE4EFA"/>
    <w:multiLevelType w:val="multilevel"/>
    <w:tmpl w:val="03067DD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BF9AFE"/>
    <w:multiLevelType w:val="hybridMultilevel"/>
    <w:tmpl w:val="AE3A5694"/>
    <w:lvl w:ilvl="0" w:tplc="F9A010A2">
      <w:start w:val="1"/>
      <w:numFmt w:val="bullet"/>
      <w:lvlText w:val=""/>
      <w:lvlJc w:val="left"/>
      <w:pPr>
        <w:ind w:left="720" w:hanging="360"/>
      </w:pPr>
      <w:rPr>
        <w:rFonts w:ascii="Symbol" w:hAnsi="Symbol" w:hint="default"/>
      </w:rPr>
    </w:lvl>
    <w:lvl w:ilvl="1" w:tplc="7A50BD80">
      <w:start w:val="1"/>
      <w:numFmt w:val="bullet"/>
      <w:lvlText w:val=""/>
      <w:lvlJc w:val="left"/>
      <w:pPr>
        <w:ind w:left="1440" w:hanging="360"/>
      </w:pPr>
      <w:rPr>
        <w:rFonts w:ascii="Symbol" w:hAnsi="Symbol" w:hint="default"/>
      </w:rPr>
    </w:lvl>
    <w:lvl w:ilvl="2" w:tplc="6AF0FAEC">
      <w:start w:val="1"/>
      <w:numFmt w:val="bullet"/>
      <w:lvlText w:val=""/>
      <w:lvlJc w:val="left"/>
      <w:pPr>
        <w:ind w:left="2160" w:hanging="360"/>
      </w:pPr>
      <w:rPr>
        <w:rFonts w:ascii="Wingdings" w:hAnsi="Wingdings" w:hint="default"/>
      </w:rPr>
    </w:lvl>
    <w:lvl w:ilvl="3" w:tplc="C1882C86">
      <w:start w:val="1"/>
      <w:numFmt w:val="bullet"/>
      <w:lvlText w:val=""/>
      <w:lvlJc w:val="left"/>
      <w:pPr>
        <w:ind w:left="2880" w:hanging="360"/>
      </w:pPr>
      <w:rPr>
        <w:rFonts w:ascii="Symbol" w:hAnsi="Symbol" w:hint="default"/>
      </w:rPr>
    </w:lvl>
    <w:lvl w:ilvl="4" w:tplc="65F284E6">
      <w:start w:val="1"/>
      <w:numFmt w:val="bullet"/>
      <w:lvlText w:val="o"/>
      <w:lvlJc w:val="left"/>
      <w:pPr>
        <w:ind w:left="3600" w:hanging="360"/>
      </w:pPr>
      <w:rPr>
        <w:rFonts w:ascii="Courier New" w:hAnsi="Courier New" w:hint="default"/>
      </w:rPr>
    </w:lvl>
    <w:lvl w:ilvl="5" w:tplc="FF48242E">
      <w:start w:val="1"/>
      <w:numFmt w:val="bullet"/>
      <w:lvlText w:val=""/>
      <w:lvlJc w:val="left"/>
      <w:pPr>
        <w:ind w:left="4320" w:hanging="360"/>
      </w:pPr>
      <w:rPr>
        <w:rFonts w:ascii="Wingdings" w:hAnsi="Wingdings" w:hint="default"/>
      </w:rPr>
    </w:lvl>
    <w:lvl w:ilvl="6" w:tplc="691A6150">
      <w:start w:val="1"/>
      <w:numFmt w:val="bullet"/>
      <w:lvlText w:val=""/>
      <w:lvlJc w:val="left"/>
      <w:pPr>
        <w:ind w:left="5040" w:hanging="360"/>
      </w:pPr>
      <w:rPr>
        <w:rFonts w:ascii="Symbol" w:hAnsi="Symbol" w:hint="default"/>
      </w:rPr>
    </w:lvl>
    <w:lvl w:ilvl="7" w:tplc="CE1CA202">
      <w:start w:val="1"/>
      <w:numFmt w:val="bullet"/>
      <w:lvlText w:val="o"/>
      <w:lvlJc w:val="left"/>
      <w:pPr>
        <w:ind w:left="5760" w:hanging="360"/>
      </w:pPr>
      <w:rPr>
        <w:rFonts w:ascii="Courier New" w:hAnsi="Courier New" w:hint="default"/>
      </w:rPr>
    </w:lvl>
    <w:lvl w:ilvl="8" w:tplc="AB80DCBA">
      <w:start w:val="1"/>
      <w:numFmt w:val="bullet"/>
      <w:lvlText w:val=""/>
      <w:lvlJc w:val="left"/>
      <w:pPr>
        <w:ind w:left="6480" w:hanging="360"/>
      </w:pPr>
      <w:rPr>
        <w:rFonts w:ascii="Wingdings" w:hAnsi="Wingdings" w:hint="default"/>
      </w:rPr>
    </w:lvl>
  </w:abstractNum>
  <w:abstractNum w:abstractNumId="7" w15:restartNumberingAfterBreak="0">
    <w:nsid w:val="1C5E0AA6"/>
    <w:multiLevelType w:val="multilevel"/>
    <w:tmpl w:val="6FA6B3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4B1D7F"/>
    <w:multiLevelType w:val="hybridMultilevel"/>
    <w:tmpl w:val="33B63F9A"/>
    <w:lvl w:ilvl="0" w:tplc="76CE1834">
      <w:start w:val="1"/>
      <w:numFmt w:val="bullet"/>
      <w:lvlText w:val=""/>
      <w:lvlJc w:val="left"/>
      <w:pPr>
        <w:ind w:left="720" w:hanging="360"/>
      </w:pPr>
      <w:rPr>
        <w:rFonts w:ascii="Symbol" w:hAnsi="Symbol" w:hint="default"/>
      </w:rPr>
    </w:lvl>
    <w:lvl w:ilvl="1" w:tplc="07D6ED0A">
      <w:start w:val="1"/>
      <w:numFmt w:val="bullet"/>
      <w:lvlText w:val="o"/>
      <w:lvlJc w:val="left"/>
      <w:pPr>
        <w:ind w:left="1440" w:hanging="360"/>
      </w:pPr>
      <w:rPr>
        <w:rFonts w:ascii="Courier New" w:hAnsi="Courier New" w:hint="default"/>
      </w:rPr>
    </w:lvl>
    <w:lvl w:ilvl="2" w:tplc="3A6CD1B4">
      <w:start w:val="1"/>
      <w:numFmt w:val="bullet"/>
      <w:lvlText w:val="-"/>
      <w:lvlJc w:val="left"/>
      <w:pPr>
        <w:ind w:left="2160" w:hanging="360"/>
      </w:pPr>
      <w:rPr>
        <w:rFonts w:ascii="Arial" w:hAnsi="Arial" w:hint="default"/>
      </w:rPr>
    </w:lvl>
    <w:lvl w:ilvl="3" w:tplc="82F2EB44">
      <w:start w:val="1"/>
      <w:numFmt w:val="bullet"/>
      <w:lvlText w:val=""/>
      <w:lvlJc w:val="left"/>
      <w:pPr>
        <w:ind w:left="2880" w:hanging="360"/>
      </w:pPr>
      <w:rPr>
        <w:rFonts w:ascii="Symbol" w:hAnsi="Symbol" w:hint="default"/>
      </w:rPr>
    </w:lvl>
    <w:lvl w:ilvl="4" w:tplc="28F24694">
      <w:start w:val="1"/>
      <w:numFmt w:val="bullet"/>
      <w:lvlText w:val="o"/>
      <w:lvlJc w:val="left"/>
      <w:pPr>
        <w:ind w:left="3600" w:hanging="360"/>
      </w:pPr>
      <w:rPr>
        <w:rFonts w:ascii="Courier New" w:hAnsi="Courier New" w:hint="default"/>
      </w:rPr>
    </w:lvl>
    <w:lvl w:ilvl="5" w:tplc="FD32279A">
      <w:start w:val="1"/>
      <w:numFmt w:val="bullet"/>
      <w:lvlText w:val=""/>
      <w:lvlJc w:val="left"/>
      <w:pPr>
        <w:ind w:left="4320" w:hanging="360"/>
      </w:pPr>
      <w:rPr>
        <w:rFonts w:ascii="Wingdings" w:hAnsi="Wingdings" w:hint="default"/>
      </w:rPr>
    </w:lvl>
    <w:lvl w:ilvl="6" w:tplc="88ACC25E">
      <w:start w:val="1"/>
      <w:numFmt w:val="bullet"/>
      <w:lvlText w:val=""/>
      <w:lvlJc w:val="left"/>
      <w:pPr>
        <w:ind w:left="5040" w:hanging="360"/>
      </w:pPr>
      <w:rPr>
        <w:rFonts w:ascii="Symbol" w:hAnsi="Symbol" w:hint="default"/>
      </w:rPr>
    </w:lvl>
    <w:lvl w:ilvl="7" w:tplc="3D623200">
      <w:start w:val="1"/>
      <w:numFmt w:val="bullet"/>
      <w:lvlText w:val="o"/>
      <w:lvlJc w:val="left"/>
      <w:pPr>
        <w:ind w:left="5760" w:hanging="360"/>
      </w:pPr>
      <w:rPr>
        <w:rFonts w:ascii="Courier New" w:hAnsi="Courier New" w:hint="default"/>
      </w:rPr>
    </w:lvl>
    <w:lvl w:ilvl="8" w:tplc="8F60BC1E">
      <w:start w:val="1"/>
      <w:numFmt w:val="bullet"/>
      <w:lvlText w:val=""/>
      <w:lvlJc w:val="left"/>
      <w:pPr>
        <w:ind w:left="6480" w:hanging="360"/>
      </w:pPr>
      <w:rPr>
        <w:rFonts w:ascii="Wingdings" w:hAnsi="Wingdings" w:hint="default"/>
      </w:rPr>
    </w:lvl>
  </w:abstractNum>
  <w:abstractNum w:abstractNumId="9" w15:restartNumberingAfterBreak="0">
    <w:nsid w:val="25AA600A"/>
    <w:multiLevelType w:val="hybridMultilevel"/>
    <w:tmpl w:val="AECC7748"/>
    <w:lvl w:ilvl="0" w:tplc="A5789D5E">
      <w:start w:val="1"/>
      <w:numFmt w:val="bullet"/>
      <w:lvlText w:val=""/>
      <w:lvlJc w:val="left"/>
      <w:pPr>
        <w:ind w:left="720" w:hanging="360"/>
      </w:pPr>
      <w:rPr>
        <w:rFonts w:ascii="Symbol" w:hAnsi="Symbol" w:hint="default"/>
      </w:rPr>
    </w:lvl>
    <w:lvl w:ilvl="1" w:tplc="B1127660">
      <w:start w:val="1"/>
      <w:numFmt w:val="bullet"/>
      <w:lvlText w:val="o"/>
      <w:lvlJc w:val="left"/>
      <w:pPr>
        <w:ind w:left="1440" w:hanging="360"/>
      </w:pPr>
      <w:rPr>
        <w:rFonts w:ascii="Courier New" w:hAnsi="Courier New" w:hint="default"/>
      </w:rPr>
    </w:lvl>
    <w:lvl w:ilvl="2" w:tplc="9FEA4152">
      <w:start w:val="1"/>
      <w:numFmt w:val="bullet"/>
      <w:lvlText w:val="-"/>
      <w:lvlJc w:val="left"/>
      <w:pPr>
        <w:ind w:left="2160" w:hanging="360"/>
      </w:pPr>
      <w:rPr>
        <w:rFonts w:ascii="Arial" w:hAnsi="Arial" w:hint="default"/>
      </w:rPr>
    </w:lvl>
    <w:lvl w:ilvl="3" w:tplc="62583EB6">
      <w:start w:val="1"/>
      <w:numFmt w:val="bullet"/>
      <w:lvlText w:val=""/>
      <w:lvlJc w:val="left"/>
      <w:pPr>
        <w:ind w:left="2880" w:hanging="360"/>
      </w:pPr>
      <w:rPr>
        <w:rFonts w:ascii="Symbol" w:hAnsi="Symbol" w:hint="default"/>
      </w:rPr>
    </w:lvl>
    <w:lvl w:ilvl="4" w:tplc="30A805FA">
      <w:start w:val="1"/>
      <w:numFmt w:val="bullet"/>
      <w:lvlText w:val="o"/>
      <w:lvlJc w:val="left"/>
      <w:pPr>
        <w:ind w:left="3600" w:hanging="360"/>
      </w:pPr>
      <w:rPr>
        <w:rFonts w:ascii="Courier New" w:hAnsi="Courier New" w:hint="default"/>
      </w:rPr>
    </w:lvl>
    <w:lvl w:ilvl="5" w:tplc="9CD4F4FA">
      <w:start w:val="1"/>
      <w:numFmt w:val="bullet"/>
      <w:lvlText w:val=""/>
      <w:lvlJc w:val="left"/>
      <w:pPr>
        <w:ind w:left="4320" w:hanging="360"/>
      </w:pPr>
      <w:rPr>
        <w:rFonts w:ascii="Wingdings" w:hAnsi="Wingdings" w:hint="default"/>
      </w:rPr>
    </w:lvl>
    <w:lvl w:ilvl="6" w:tplc="DCD679BA">
      <w:start w:val="1"/>
      <w:numFmt w:val="bullet"/>
      <w:lvlText w:val=""/>
      <w:lvlJc w:val="left"/>
      <w:pPr>
        <w:ind w:left="5040" w:hanging="360"/>
      </w:pPr>
      <w:rPr>
        <w:rFonts w:ascii="Symbol" w:hAnsi="Symbol" w:hint="default"/>
      </w:rPr>
    </w:lvl>
    <w:lvl w:ilvl="7" w:tplc="36108EFA">
      <w:start w:val="1"/>
      <w:numFmt w:val="bullet"/>
      <w:lvlText w:val="o"/>
      <w:lvlJc w:val="left"/>
      <w:pPr>
        <w:ind w:left="5760" w:hanging="360"/>
      </w:pPr>
      <w:rPr>
        <w:rFonts w:ascii="Courier New" w:hAnsi="Courier New" w:hint="default"/>
      </w:rPr>
    </w:lvl>
    <w:lvl w:ilvl="8" w:tplc="B7A0F60E">
      <w:start w:val="1"/>
      <w:numFmt w:val="bullet"/>
      <w:lvlText w:val=""/>
      <w:lvlJc w:val="left"/>
      <w:pPr>
        <w:ind w:left="6480" w:hanging="360"/>
      </w:pPr>
      <w:rPr>
        <w:rFonts w:ascii="Wingdings" w:hAnsi="Wingdings" w:hint="default"/>
      </w:rPr>
    </w:lvl>
  </w:abstractNum>
  <w:abstractNum w:abstractNumId="10" w15:restartNumberingAfterBreak="0">
    <w:nsid w:val="28870D10"/>
    <w:multiLevelType w:val="hybridMultilevel"/>
    <w:tmpl w:val="B4DE3756"/>
    <w:lvl w:ilvl="0" w:tplc="F9A010A2">
      <w:start w:val="1"/>
      <w:numFmt w:val="bullet"/>
      <w:lvlText w:val=""/>
      <w:lvlJc w:val="left"/>
      <w:pPr>
        <w:ind w:left="720" w:hanging="360"/>
      </w:pPr>
      <w:rPr>
        <w:rFonts w:ascii="Symbol" w:hAnsi="Symbol" w:hint="default"/>
      </w:rPr>
    </w:lvl>
    <w:lvl w:ilvl="1" w:tplc="3A6CD1B4">
      <w:start w:val="1"/>
      <w:numFmt w:val="bullet"/>
      <w:lvlText w:val="-"/>
      <w:lvlJc w:val="left"/>
      <w:pPr>
        <w:ind w:left="1440" w:hanging="360"/>
      </w:pPr>
      <w:rPr>
        <w:rFonts w:ascii="Arial" w:hAnsi="Arial" w:hint="default"/>
      </w:rPr>
    </w:lvl>
    <w:lvl w:ilvl="2" w:tplc="6AF0FAEC">
      <w:start w:val="1"/>
      <w:numFmt w:val="bullet"/>
      <w:lvlText w:val=""/>
      <w:lvlJc w:val="left"/>
      <w:pPr>
        <w:ind w:left="2160" w:hanging="360"/>
      </w:pPr>
      <w:rPr>
        <w:rFonts w:ascii="Wingdings" w:hAnsi="Wingdings" w:hint="default"/>
      </w:rPr>
    </w:lvl>
    <w:lvl w:ilvl="3" w:tplc="C1882C86">
      <w:start w:val="1"/>
      <w:numFmt w:val="bullet"/>
      <w:lvlText w:val=""/>
      <w:lvlJc w:val="left"/>
      <w:pPr>
        <w:ind w:left="2880" w:hanging="360"/>
      </w:pPr>
      <w:rPr>
        <w:rFonts w:ascii="Symbol" w:hAnsi="Symbol" w:hint="default"/>
      </w:rPr>
    </w:lvl>
    <w:lvl w:ilvl="4" w:tplc="65F284E6">
      <w:start w:val="1"/>
      <w:numFmt w:val="bullet"/>
      <w:lvlText w:val="o"/>
      <w:lvlJc w:val="left"/>
      <w:pPr>
        <w:ind w:left="3600" w:hanging="360"/>
      </w:pPr>
      <w:rPr>
        <w:rFonts w:ascii="Courier New" w:hAnsi="Courier New" w:hint="default"/>
      </w:rPr>
    </w:lvl>
    <w:lvl w:ilvl="5" w:tplc="FF48242E">
      <w:start w:val="1"/>
      <w:numFmt w:val="bullet"/>
      <w:lvlText w:val=""/>
      <w:lvlJc w:val="left"/>
      <w:pPr>
        <w:ind w:left="4320" w:hanging="360"/>
      </w:pPr>
      <w:rPr>
        <w:rFonts w:ascii="Wingdings" w:hAnsi="Wingdings" w:hint="default"/>
      </w:rPr>
    </w:lvl>
    <w:lvl w:ilvl="6" w:tplc="691A6150">
      <w:start w:val="1"/>
      <w:numFmt w:val="bullet"/>
      <w:lvlText w:val=""/>
      <w:lvlJc w:val="left"/>
      <w:pPr>
        <w:ind w:left="5040" w:hanging="360"/>
      </w:pPr>
      <w:rPr>
        <w:rFonts w:ascii="Symbol" w:hAnsi="Symbol" w:hint="default"/>
      </w:rPr>
    </w:lvl>
    <w:lvl w:ilvl="7" w:tplc="CE1CA202">
      <w:start w:val="1"/>
      <w:numFmt w:val="bullet"/>
      <w:lvlText w:val="o"/>
      <w:lvlJc w:val="left"/>
      <w:pPr>
        <w:ind w:left="5760" w:hanging="360"/>
      </w:pPr>
      <w:rPr>
        <w:rFonts w:ascii="Courier New" w:hAnsi="Courier New" w:hint="default"/>
      </w:rPr>
    </w:lvl>
    <w:lvl w:ilvl="8" w:tplc="AB80DCBA">
      <w:start w:val="1"/>
      <w:numFmt w:val="bullet"/>
      <w:lvlText w:val=""/>
      <w:lvlJc w:val="left"/>
      <w:pPr>
        <w:ind w:left="6480" w:hanging="360"/>
      </w:pPr>
      <w:rPr>
        <w:rFonts w:ascii="Wingdings" w:hAnsi="Wingdings" w:hint="default"/>
      </w:rPr>
    </w:lvl>
  </w:abstractNum>
  <w:abstractNum w:abstractNumId="11" w15:restartNumberingAfterBreak="0">
    <w:nsid w:val="2E495154"/>
    <w:multiLevelType w:val="hybridMultilevel"/>
    <w:tmpl w:val="ACF0DDA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0F27BA5"/>
    <w:multiLevelType w:val="hybridMultilevel"/>
    <w:tmpl w:val="955C9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871DF1"/>
    <w:multiLevelType w:val="hybridMultilevel"/>
    <w:tmpl w:val="C3529758"/>
    <w:lvl w:ilvl="0" w:tplc="D67CEF5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07E435"/>
    <w:multiLevelType w:val="hybridMultilevel"/>
    <w:tmpl w:val="214249D6"/>
    <w:lvl w:ilvl="0" w:tplc="2ABCE462">
      <w:start w:val="1"/>
      <w:numFmt w:val="bullet"/>
      <w:lvlText w:val=""/>
      <w:lvlJc w:val="left"/>
      <w:pPr>
        <w:ind w:left="720" w:hanging="360"/>
      </w:pPr>
      <w:rPr>
        <w:rFonts w:ascii="Symbol" w:hAnsi="Symbol" w:hint="default"/>
      </w:rPr>
    </w:lvl>
    <w:lvl w:ilvl="1" w:tplc="26025C52">
      <w:start w:val="1"/>
      <w:numFmt w:val="bullet"/>
      <w:lvlText w:val="o"/>
      <w:lvlJc w:val="left"/>
      <w:pPr>
        <w:ind w:left="1440" w:hanging="360"/>
      </w:pPr>
      <w:rPr>
        <w:rFonts w:ascii="Courier New" w:hAnsi="Courier New" w:hint="default"/>
      </w:rPr>
    </w:lvl>
    <w:lvl w:ilvl="2" w:tplc="2F84431C">
      <w:start w:val="1"/>
      <w:numFmt w:val="bullet"/>
      <w:lvlText w:val=""/>
      <w:lvlJc w:val="left"/>
      <w:pPr>
        <w:ind w:left="2160" w:hanging="360"/>
      </w:pPr>
      <w:rPr>
        <w:rFonts w:ascii="Wingdings" w:hAnsi="Wingdings" w:hint="default"/>
      </w:rPr>
    </w:lvl>
    <w:lvl w:ilvl="3" w:tplc="DDACCA10">
      <w:start w:val="1"/>
      <w:numFmt w:val="bullet"/>
      <w:lvlText w:val=""/>
      <w:lvlJc w:val="left"/>
      <w:pPr>
        <w:ind w:left="2880" w:hanging="360"/>
      </w:pPr>
      <w:rPr>
        <w:rFonts w:ascii="Symbol" w:hAnsi="Symbol" w:hint="default"/>
      </w:rPr>
    </w:lvl>
    <w:lvl w:ilvl="4" w:tplc="7D408698">
      <w:start w:val="1"/>
      <w:numFmt w:val="bullet"/>
      <w:lvlText w:val="o"/>
      <w:lvlJc w:val="left"/>
      <w:pPr>
        <w:ind w:left="3600" w:hanging="360"/>
      </w:pPr>
      <w:rPr>
        <w:rFonts w:ascii="Courier New" w:hAnsi="Courier New" w:hint="default"/>
      </w:rPr>
    </w:lvl>
    <w:lvl w:ilvl="5" w:tplc="0FD25D28">
      <w:start w:val="1"/>
      <w:numFmt w:val="bullet"/>
      <w:lvlText w:val=""/>
      <w:lvlJc w:val="left"/>
      <w:pPr>
        <w:ind w:left="4320" w:hanging="360"/>
      </w:pPr>
      <w:rPr>
        <w:rFonts w:ascii="Wingdings" w:hAnsi="Wingdings" w:hint="default"/>
      </w:rPr>
    </w:lvl>
    <w:lvl w:ilvl="6" w:tplc="627A8060">
      <w:start w:val="1"/>
      <w:numFmt w:val="bullet"/>
      <w:lvlText w:val=""/>
      <w:lvlJc w:val="left"/>
      <w:pPr>
        <w:ind w:left="5040" w:hanging="360"/>
      </w:pPr>
      <w:rPr>
        <w:rFonts w:ascii="Symbol" w:hAnsi="Symbol" w:hint="default"/>
      </w:rPr>
    </w:lvl>
    <w:lvl w:ilvl="7" w:tplc="6F6AC7A4">
      <w:start w:val="1"/>
      <w:numFmt w:val="bullet"/>
      <w:lvlText w:val="o"/>
      <w:lvlJc w:val="left"/>
      <w:pPr>
        <w:ind w:left="5760" w:hanging="360"/>
      </w:pPr>
      <w:rPr>
        <w:rFonts w:ascii="Courier New" w:hAnsi="Courier New" w:hint="default"/>
      </w:rPr>
    </w:lvl>
    <w:lvl w:ilvl="8" w:tplc="5836A522">
      <w:start w:val="1"/>
      <w:numFmt w:val="bullet"/>
      <w:lvlText w:val=""/>
      <w:lvlJc w:val="left"/>
      <w:pPr>
        <w:ind w:left="6480" w:hanging="360"/>
      </w:pPr>
      <w:rPr>
        <w:rFonts w:ascii="Wingdings" w:hAnsi="Wingdings" w:hint="default"/>
      </w:rPr>
    </w:lvl>
  </w:abstractNum>
  <w:abstractNum w:abstractNumId="15" w15:restartNumberingAfterBreak="0">
    <w:nsid w:val="37365A7D"/>
    <w:multiLevelType w:val="hybridMultilevel"/>
    <w:tmpl w:val="6EB8FE88"/>
    <w:lvl w:ilvl="0" w:tplc="364ED056">
      <w:start w:val="1"/>
      <w:numFmt w:val="bullet"/>
      <w:lvlText w:val=""/>
      <w:lvlJc w:val="left"/>
      <w:pPr>
        <w:ind w:left="720" w:hanging="360"/>
      </w:pPr>
      <w:rPr>
        <w:rFonts w:ascii="Symbol" w:hAnsi="Symbol" w:hint="default"/>
      </w:rPr>
    </w:lvl>
    <w:lvl w:ilvl="1" w:tplc="FF145626">
      <w:start w:val="1"/>
      <w:numFmt w:val="bullet"/>
      <w:lvlText w:val="o"/>
      <w:lvlJc w:val="left"/>
      <w:pPr>
        <w:ind w:left="1440" w:hanging="360"/>
      </w:pPr>
      <w:rPr>
        <w:rFonts w:ascii="Courier New" w:hAnsi="Courier New" w:hint="default"/>
      </w:rPr>
    </w:lvl>
    <w:lvl w:ilvl="2" w:tplc="8C5E9DE6">
      <w:start w:val="1"/>
      <w:numFmt w:val="bullet"/>
      <w:lvlText w:val=""/>
      <w:lvlJc w:val="left"/>
      <w:pPr>
        <w:ind w:left="2160" w:hanging="360"/>
      </w:pPr>
      <w:rPr>
        <w:rFonts w:ascii="Wingdings" w:hAnsi="Wingdings" w:hint="default"/>
      </w:rPr>
    </w:lvl>
    <w:lvl w:ilvl="3" w:tplc="F314E516">
      <w:start w:val="1"/>
      <w:numFmt w:val="bullet"/>
      <w:lvlText w:val=""/>
      <w:lvlJc w:val="left"/>
      <w:pPr>
        <w:ind w:left="2880" w:hanging="360"/>
      </w:pPr>
      <w:rPr>
        <w:rFonts w:ascii="Symbol" w:hAnsi="Symbol" w:hint="default"/>
      </w:rPr>
    </w:lvl>
    <w:lvl w:ilvl="4" w:tplc="1F36BC10">
      <w:start w:val="1"/>
      <w:numFmt w:val="bullet"/>
      <w:lvlText w:val="o"/>
      <w:lvlJc w:val="left"/>
      <w:pPr>
        <w:ind w:left="3600" w:hanging="360"/>
      </w:pPr>
      <w:rPr>
        <w:rFonts w:ascii="Courier New" w:hAnsi="Courier New" w:hint="default"/>
      </w:rPr>
    </w:lvl>
    <w:lvl w:ilvl="5" w:tplc="3B720076">
      <w:start w:val="1"/>
      <w:numFmt w:val="bullet"/>
      <w:lvlText w:val=""/>
      <w:lvlJc w:val="left"/>
      <w:pPr>
        <w:ind w:left="4320" w:hanging="360"/>
      </w:pPr>
      <w:rPr>
        <w:rFonts w:ascii="Wingdings" w:hAnsi="Wingdings" w:hint="default"/>
      </w:rPr>
    </w:lvl>
    <w:lvl w:ilvl="6" w:tplc="FDB262EE">
      <w:start w:val="1"/>
      <w:numFmt w:val="bullet"/>
      <w:lvlText w:val=""/>
      <w:lvlJc w:val="left"/>
      <w:pPr>
        <w:ind w:left="5040" w:hanging="360"/>
      </w:pPr>
      <w:rPr>
        <w:rFonts w:ascii="Symbol" w:hAnsi="Symbol" w:hint="default"/>
      </w:rPr>
    </w:lvl>
    <w:lvl w:ilvl="7" w:tplc="B8DC77E8">
      <w:start w:val="1"/>
      <w:numFmt w:val="bullet"/>
      <w:lvlText w:val="o"/>
      <w:lvlJc w:val="left"/>
      <w:pPr>
        <w:ind w:left="5760" w:hanging="360"/>
      </w:pPr>
      <w:rPr>
        <w:rFonts w:ascii="Courier New" w:hAnsi="Courier New" w:hint="default"/>
      </w:rPr>
    </w:lvl>
    <w:lvl w:ilvl="8" w:tplc="7F5C5B4A">
      <w:start w:val="1"/>
      <w:numFmt w:val="bullet"/>
      <w:lvlText w:val=""/>
      <w:lvlJc w:val="left"/>
      <w:pPr>
        <w:ind w:left="6480" w:hanging="360"/>
      </w:pPr>
      <w:rPr>
        <w:rFonts w:ascii="Wingdings" w:hAnsi="Wingdings" w:hint="default"/>
      </w:rPr>
    </w:lvl>
  </w:abstractNum>
  <w:abstractNum w:abstractNumId="16" w15:restartNumberingAfterBreak="0">
    <w:nsid w:val="37975A30"/>
    <w:multiLevelType w:val="hybridMultilevel"/>
    <w:tmpl w:val="7C9A8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7D019D"/>
    <w:multiLevelType w:val="hybridMultilevel"/>
    <w:tmpl w:val="EA8C9BB4"/>
    <w:lvl w:ilvl="0" w:tplc="BCE2DFF0">
      <w:start w:val="1"/>
      <w:numFmt w:val="bullet"/>
      <w:lvlText w:val=""/>
      <w:lvlJc w:val="left"/>
      <w:pPr>
        <w:ind w:left="720" w:hanging="360"/>
      </w:pPr>
      <w:rPr>
        <w:rFonts w:ascii="Symbol" w:hAnsi="Symbol" w:hint="default"/>
      </w:rPr>
    </w:lvl>
    <w:lvl w:ilvl="1" w:tplc="7876AA4A">
      <w:start w:val="1"/>
      <w:numFmt w:val="bullet"/>
      <w:lvlText w:val=""/>
      <w:lvlJc w:val="left"/>
      <w:pPr>
        <w:ind w:left="1440" w:hanging="360"/>
      </w:pPr>
      <w:rPr>
        <w:rFonts w:ascii="Symbol" w:hAnsi="Symbol" w:hint="default"/>
      </w:rPr>
    </w:lvl>
    <w:lvl w:ilvl="2" w:tplc="89A4BD12">
      <w:start w:val="1"/>
      <w:numFmt w:val="bullet"/>
      <w:lvlText w:val=""/>
      <w:lvlJc w:val="left"/>
      <w:pPr>
        <w:ind w:left="2160" w:hanging="360"/>
      </w:pPr>
      <w:rPr>
        <w:rFonts w:ascii="Wingdings" w:hAnsi="Wingdings" w:hint="default"/>
      </w:rPr>
    </w:lvl>
    <w:lvl w:ilvl="3" w:tplc="F6BADD6E">
      <w:start w:val="1"/>
      <w:numFmt w:val="bullet"/>
      <w:lvlText w:val=""/>
      <w:lvlJc w:val="left"/>
      <w:pPr>
        <w:ind w:left="2880" w:hanging="360"/>
      </w:pPr>
      <w:rPr>
        <w:rFonts w:ascii="Symbol" w:hAnsi="Symbol" w:hint="default"/>
      </w:rPr>
    </w:lvl>
    <w:lvl w:ilvl="4" w:tplc="578857AA">
      <w:start w:val="1"/>
      <w:numFmt w:val="bullet"/>
      <w:lvlText w:val="o"/>
      <w:lvlJc w:val="left"/>
      <w:pPr>
        <w:ind w:left="3600" w:hanging="360"/>
      </w:pPr>
      <w:rPr>
        <w:rFonts w:ascii="Courier New" w:hAnsi="Courier New" w:hint="default"/>
      </w:rPr>
    </w:lvl>
    <w:lvl w:ilvl="5" w:tplc="A2D2FF52">
      <w:start w:val="1"/>
      <w:numFmt w:val="bullet"/>
      <w:lvlText w:val=""/>
      <w:lvlJc w:val="left"/>
      <w:pPr>
        <w:ind w:left="4320" w:hanging="360"/>
      </w:pPr>
      <w:rPr>
        <w:rFonts w:ascii="Wingdings" w:hAnsi="Wingdings" w:hint="default"/>
      </w:rPr>
    </w:lvl>
    <w:lvl w:ilvl="6" w:tplc="890293B0">
      <w:start w:val="1"/>
      <w:numFmt w:val="bullet"/>
      <w:lvlText w:val=""/>
      <w:lvlJc w:val="left"/>
      <w:pPr>
        <w:ind w:left="5040" w:hanging="360"/>
      </w:pPr>
      <w:rPr>
        <w:rFonts w:ascii="Symbol" w:hAnsi="Symbol" w:hint="default"/>
      </w:rPr>
    </w:lvl>
    <w:lvl w:ilvl="7" w:tplc="73BA0534">
      <w:start w:val="1"/>
      <w:numFmt w:val="bullet"/>
      <w:lvlText w:val="o"/>
      <w:lvlJc w:val="left"/>
      <w:pPr>
        <w:ind w:left="5760" w:hanging="360"/>
      </w:pPr>
      <w:rPr>
        <w:rFonts w:ascii="Courier New" w:hAnsi="Courier New" w:hint="default"/>
      </w:rPr>
    </w:lvl>
    <w:lvl w:ilvl="8" w:tplc="1F1CB7E0">
      <w:start w:val="1"/>
      <w:numFmt w:val="bullet"/>
      <w:lvlText w:val=""/>
      <w:lvlJc w:val="left"/>
      <w:pPr>
        <w:ind w:left="6480" w:hanging="360"/>
      </w:pPr>
      <w:rPr>
        <w:rFonts w:ascii="Wingdings" w:hAnsi="Wingdings" w:hint="default"/>
      </w:rPr>
    </w:lvl>
  </w:abstractNum>
  <w:abstractNum w:abstractNumId="18" w15:restartNumberingAfterBreak="0">
    <w:nsid w:val="3D5C2DFA"/>
    <w:multiLevelType w:val="hybridMultilevel"/>
    <w:tmpl w:val="11F2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4A513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B82AF6"/>
    <w:multiLevelType w:val="hybridMultilevel"/>
    <w:tmpl w:val="5EE8607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2D36AB0"/>
    <w:multiLevelType w:val="hybridMultilevel"/>
    <w:tmpl w:val="75BE70DE"/>
    <w:name w:val="AttachmentNumbered"/>
    <w:lvl w:ilvl="0" w:tplc="6FC07BB8">
      <w:start w:val="1"/>
      <w:numFmt w:val="bullet"/>
      <w:pStyle w:val="Bullets1"/>
      <w:lvlText w:val=""/>
      <w:lvlJc w:val="left"/>
      <w:pPr>
        <w:ind w:left="227" w:hanging="227"/>
      </w:pPr>
      <w:rPr>
        <w:rFonts w:ascii="Symbol" w:hAnsi="Symbol" w:hint="default"/>
        <w:color w:val="231F20"/>
      </w:rPr>
    </w:lvl>
    <w:lvl w:ilvl="1" w:tplc="D1E0FD40">
      <w:start w:val="1"/>
      <w:numFmt w:val="bullet"/>
      <w:pStyle w:val="Bullets2"/>
      <w:lvlText w:val=""/>
      <w:lvlJc w:val="left"/>
      <w:pPr>
        <w:ind w:left="454" w:hanging="227"/>
      </w:pPr>
      <w:rPr>
        <w:rFonts w:ascii="Symbol" w:hAnsi="Symbol" w:hint="default"/>
      </w:rPr>
    </w:lvl>
    <w:lvl w:ilvl="2" w:tplc="232E1FEE">
      <w:start w:val="1"/>
      <w:numFmt w:val="bullet"/>
      <w:pStyle w:val="Bullets3"/>
      <w:lvlText w:val=""/>
      <w:lvlJc w:val="left"/>
      <w:pPr>
        <w:ind w:left="680" w:hanging="226"/>
      </w:pPr>
      <w:rPr>
        <w:rFonts w:ascii="Symbol" w:hAnsi="Symbol" w:hint="default"/>
      </w:rPr>
    </w:lvl>
    <w:lvl w:ilvl="3" w:tplc="66066E9A">
      <w:start w:val="1"/>
      <w:numFmt w:val="decimal"/>
      <w:lvlText w:val="(%4)"/>
      <w:lvlJc w:val="left"/>
      <w:pPr>
        <w:ind w:left="1440" w:hanging="360"/>
      </w:pPr>
    </w:lvl>
    <w:lvl w:ilvl="4" w:tplc="7294390A">
      <w:start w:val="1"/>
      <w:numFmt w:val="lowerLetter"/>
      <w:lvlText w:val="(%5)"/>
      <w:lvlJc w:val="left"/>
      <w:pPr>
        <w:ind w:left="1800" w:hanging="360"/>
      </w:pPr>
    </w:lvl>
    <w:lvl w:ilvl="5" w:tplc="AB1CF758">
      <w:start w:val="1"/>
      <w:numFmt w:val="lowerRoman"/>
      <w:lvlText w:val="(%6)"/>
      <w:lvlJc w:val="left"/>
      <w:pPr>
        <w:ind w:left="2160" w:hanging="360"/>
      </w:pPr>
    </w:lvl>
    <w:lvl w:ilvl="6" w:tplc="6EF63FC4">
      <w:start w:val="1"/>
      <w:numFmt w:val="decimal"/>
      <w:lvlText w:val="%7."/>
      <w:lvlJc w:val="left"/>
      <w:pPr>
        <w:ind w:left="2520" w:hanging="360"/>
      </w:pPr>
    </w:lvl>
    <w:lvl w:ilvl="7" w:tplc="CC28A1E0">
      <w:start w:val="1"/>
      <w:numFmt w:val="lowerLetter"/>
      <w:lvlText w:val="%8."/>
      <w:lvlJc w:val="left"/>
      <w:pPr>
        <w:ind w:left="2880" w:hanging="360"/>
      </w:pPr>
    </w:lvl>
    <w:lvl w:ilvl="8" w:tplc="A864ACB8">
      <w:start w:val="1"/>
      <w:numFmt w:val="lowerRoman"/>
      <w:lvlText w:val="%9."/>
      <w:lvlJc w:val="left"/>
      <w:pPr>
        <w:ind w:left="3240" w:hanging="360"/>
      </w:pPr>
    </w:lvl>
  </w:abstractNum>
  <w:abstractNum w:abstractNumId="22" w15:restartNumberingAfterBreak="0">
    <w:nsid w:val="43464E0B"/>
    <w:multiLevelType w:val="hybridMultilevel"/>
    <w:tmpl w:val="CEC2736A"/>
    <w:lvl w:ilvl="0" w:tplc="2604E61C">
      <w:start w:val="1"/>
      <w:numFmt w:val="bullet"/>
      <w:lvlText w:val=""/>
      <w:lvlJc w:val="left"/>
      <w:pPr>
        <w:ind w:left="1080" w:hanging="360"/>
      </w:pPr>
      <w:rPr>
        <w:rFonts w:ascii="Symbol" w:hAnsi="Symbol" w:hint="default"/>
      </w:rPr>
    </w:lvl>
    <w:lvl w:ilvl="1" w:tplc="646C0B26">
      <w:start w:val="1"/>
      <w:numFmt w:val="bullet"/>
      <w:lvlText w:val="o"/>
      <w:lvlJc w:val="left"/>
      <w:pPr>
        <w:ind w:left="1800" w:hanging="360"/>
      </w:pPr>
      <w:rPr>
        <w:rFonts w:ascii="Courier New" w:hAnsi="Courier New" w:hint="default"/>
      </w:rPr>
    </w:lvl>
    <w:lvl w:ilvl="2" w:tplc="274E3AF4">
      <w:start w:val="1"/>
      <w:numFmt w:val="bullet"/>
      <w:lvlText w:val=""/>
      <w:lvlJc w:val="left"/>
      <w:pPr>
        <w:ind w:left="2520" w:hanging="360"/>
      </w:pPr>
      <w:rPr>
        <w:rFonts w:ascii="Wingdings" w:hAnsi="Wingdings" w:hint="default"/>
      </w:rPr>
    </w:lvl>
    <w:lvl w:ilvl="3" w:tplc="1FAA3266">
      <w:start w:val="1"/>
      <w:numFmt w:val="bullet"/>
      <w:lvlText w:val=""/>
      <w:lvlJc w:val="left"/>
      <w:pPr>
        <w:ind w:left="3240" w:hanging="360"/>
      </w:pPr>
      <w:rPr>
        <w:rFonts w:ascii="Symbol" w:hAnsi="Symbol" w:hint="default"/>
      </w:rPr>
    </w:lvl>
    <w:lvl w:ilvl="4" w:tplc="F3CA5550">
      <w:start w:val="1"/>
      <w:numFmt w:val="bullet"/>
      <w:lvlText w:val="o"/>
      <w:lvlJc w:val="left"/>
      <w:pPr>
        <w:ind w:left="3960" w:hanging="360"/>
      </w:pPr>
      <w:rPr>
        <w:rFonts w:ascii="Courier New" w:hAnsi="Courier New" w:hint="default"/>
      </w:rPr>
    </w:lvl>
    <w:lvl w:ilvl="5" w:tplc="6100AED6">
      <w:start w:val="1"/>
      <w:numFmt w:val="bullet"/>
      <w:lvlText w:val=""/>
      <w:lvlJc w:val="left"/>
      <w:pPr>
        <w:ind w:left="4680" w:hanging="360"/>
      </w:pPr>
      <w:rPr>
        <w:rFonts w:ascii="Wingdings" w:hAnsi="Wingdings" w:hint="default"/>
      </w:rPr>
    </w:lvl>
    <w:lvl w:ilvl="6" w:tplc="BF70D8DA">
      <w:start w:val="1"/>
      <w:numFmt w:val="bullet"/>
      <w:lvlText w:val=""/>
      <w:lvlJc w:val="left"/>
      <w:pPr>
        <w:ind w:left="5400" w:hanging="360"/>
      </w:pPr>
      <w:rPr>
        <w:rFonts w:ascii="Symbol" w:hAnsi="Symbol" w:hint="default"/>
      </w:rPr>
    </w:lvl>
    <w:lvl w:ilvl="7" w:tplc="A44EBE16">
      <w:start w:val="1"/>
      <w:numFmt w:val="bullet"/>
      <w:lvlText w:val="o"/>
      <w:lvlJc w:val="left"/>
      <w:pPr>
        <w:ind w:left="6120" w:hanging="360"/>
      </w:pPr>
      <w:rPr>
        <w:rFonts w:ascii="Courier New" w:hAnsi="Courier New" w:hint="default"/>
      </w:rPr>
    </w:lvl>
    <w:lvl w:ilvl="8" w:tplc="D96EDE7C">
      <w:start w:val="1"/>
      <w:numFmt w:val="bullet"/>
      <w:lvlText w:val=""/>
      <w:lvlJc w:val="left"/>
      <w:pPr>
        <w:ind w:left="6840" w:hanging="360"/>
      </w:pPr>
      <w:rPr>
        <w:rFonts w:ascii="Wingdings" w:hAnsi="Wingdings" w:hint="default"/>
      </w:rPr>
    </w:lvl>
  </w:abstractNum>
  <w:abstractNum w:abstractNumId="23" w15:restartNumberingAfterBreak="0">
    <w:nsid w:val="45D7B91D"/>
    <w:multiLevelType w:val="multilevel"/>
    <w:tmpl w:val="8CCA957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49242BD2"/>
    <w:multiLevelType w:val="hybridMultilevel"/>
    <w:tmpl w:val="7F3243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FC04B7D"/>
    <w:multiLevelType w:val="hybridMultilevel"/>
    <w:tmpl w:val="67D2628C"/>
    <w:lvl w:ilvl="0" w:tplc="936E70E8">
      <w:start w:val="1"/>
      <w:numFmt w:val="bullet"/>
      <w:lvlText w:val=""/>
      <w:lvlJc w:val="left"/>
      <w:pPr>
        <w:ind w:left="720" w:hanging="360"/>
      </w:pPr>
      <w:rPr>
        <w:rFonts w:ascii="Symbol" w:hAnsi="Symbol" w:hint="default"/>
      </w:rPr>
    </w:lvl>
    <w:lvl w:ilvl="1" w:tplc="3A6CD1B4">
      <w:start w:val="1"/>
      <w:numFmt w:val="bullet"/>
      <w:lvlText w:val="-"/>
      <w:lvlJc w:val="left"/>
      <w:pPr>
        <w:ind w:left="1440" w:hanging="360"/>
      </w:pPr>
      <w:rPr>
        <w:rFonts w:ascii="Arial" w:hAnsi="Arial" w:hint="default"/>
      </w:rPr>
    </w:lvl>
    <w:lvl w:ilvl="2" w:tplc="4BEE5998">
      <w:start w:val="1"/>
      <w:numFmt w:val="bullet"/>
      <w:lvlText w:val=""/>
      <w:lvlJc w:val="left"/>
      <w:pPr>
        <w:ind w:left="2160" w:hanging="360"/>
      </w:pPr>
      <w:rPr>
        <w:rFonts w:ascii="Wingdings" w:hAnsi="Wingdings" w:hint="default"/>
      </w:rPr>
    </w:lvl>
    <w:lvl w:ilvl="3" w:tplc="A7D0591A">
      <w:start w:val="1"/>
      <w:numFmt w:val="bullet"/>
      <w:lvlText w:val=""/>
      <w:lvlJc w:val="left"/>
      <w:pPr>
        <w:ind w:left="2880" w:hanging="360"/>
      </w:pPr>
      <w:rPr>
        <w:rFonts w:ascii="Symbol" w:hAnsi="Symbol" w:hint="default"/>
      </w:rPr>
    </w:lvl>
    <w:lvl w:ilvl="4" w:tplc="B98A92A4">
      <w:start w:val="1"/>
      <w:numFmt w:val="bullet"/>
      <w:lvlText w:val="o"/>
      <w:lvlJc w:val="left"/>
      <w:pPr>
        <w:ind w:left="3600" w:hanging="360"/>
      </w:pPr>
      <w:rPr>
        <w:rFonts w:ascii="Courier New" w:hAnsi="Courier New" w:hint="default"/>
      </w:rPr>
    </w:lvl>
    <w:lvl w:ilvl="5" w:tplc="36108172">
      <w:start w:val="1"/>
      <w:numFmt w:val="bullet"/>
      <w:lvlText w:val=""/>
      <w:lvlJc w:val="left"/>
      <w:pPr>
        <w:ind w:left="4320" w:hanging="360"/>
      </w:pPr>
      <w:rPr>
        <w:rFonts w:ascii="Wingdings" w:hAnsi="Wingdings" w:hint="default"/>
      </w:rPr>
    </w:lvl>
    <w:lvl w:ilvl="6" w:tplc="5BE495D2">
      <w:start w:val="1"/>
      <w:numFmt w:val="bullet"/>
      <w:lvlText w:val=""/>
      <w:lvlJc w:val="left"/>
      <w:pPr>
        <w:ind w:left="5040" w:hanging="360"/>
      </w:pPr>
      <w:rPr>
        <w:rFonts w:ascii="Symbol" w:hAnsi="Symbol" w:hint="default"/>
      </w:rPr>
    </w:lvl>
    <w:lvl w:ilvl="7" w:tplc="41B66328">
      <w:start w:val="1"/>
      <w:numFmt w:val="bullet"/>
      <w:lvlText w:val="o"/>
      <w:lvlJc w:val="left"/>
      <w:pPr>
        <w:ind w:left="5760" w:hanging="360"/>
      </w:pPr>
      <w:rPr>
        <w:rFonts w:ascii="Courier New" w:hAnsi="Courier New" w:hint="default"/>
      </w:rPr>
    </w:lvl>
    <w:lvl w:ilvl="8" w:tplc="7EE0C0EA">
      <w:start w:val="1"/>
      <w:numFmt w:val="bullet"/>
      <w:lvlText w:val=""/>
      <w:lvlJc w:val="left"/>
      <w:pPr>
        <w:ind w:left="6480" w:hanging="360"/>
      </w:pPr>
      <w:rPr>
        <w:rFonts w:ascii="Wingdings" w:hAnsi="Wingdings" w:hint="default"/>
      </w:rPr>
    </w:lvl>
  </w:abstractNum>
  <w:abstractNum w:abstractNumId="26" w15:restartNumberingAfterBreak="0">
    <w:nsid w:val="517B1E20"/>
    <w:multiLevelType w:val="hybridMultilevel"/>
    <w:tmpl w:val="B5F88390"/>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540"/>
        </w:tabs>
        <w:ind w:left="-540" w:hanging="360"/>
      </w:pPr>
      <w:rPr>
        <w:rFonts w:ascii="Courier New" w:hAnsi="Courier New" w:cs="Courier New" w:hint="default"/>
      </w:rPr>
    </w:lvl>
    <w:lvl w:ilvl="2" w:tplc="0C090005" w:tentative="1">
      <w:start w:val="1"/>
      <w:numFmt w:val="bullet"/>
      <w:lvlText w:val=""/>
      <w:lvlJc w:val="left"/>
      <w:pPr>
        <w:tabs>
          <w:tab w:val="num" w:pos="180"/>
        </w:tabs>
        <w:ind w:left="180" w:hanging="360"/>
      </w:pPr>
      <w:rPr>
        <w:rFonts w:ascii="Wingdings" w:hAnsi="Wingdings" w:hint="default"/>
      </w:rPr>
    </w:lvl>
    <w:lvl w:ilvl="3" w:tplc="0C090001" w:tentative="1">
      <w:start w:val="1"/>
      <w:numFmt w:val="bullet"/>
      <w:lvlText w:val=""/>
      <w:lvlJc w:val="left"/>
      <w:pPr>
        <w:tabs>
          <w:tab w:val="num" w:pos="900"/>
        </w:tabs>
        <w:ind w:left="900" w:hanging="360"/>
      </w:pPr>
      <w:rPr>
        <w:rFonts w:ascii="Symbol" w:hAnsi="Symbol" w:hint="default"/>
      </w:rPr>
    </w:lvl>
    <w:lvl w:ilvl="4" w:tplc="0C090003" w:tentative="1">
      <w:start w:val="1"/>
      <w:numFmt w:val="bullet"/>
      <w:lvlText w:val="o"/>
      <w:lvlJc w:val="left"/>
      <w:pPr>
        <w:tabs>
          <w:tab w:val="num" w:pos="1620"/>
        </w:tabs>
        <w:ind w:left="1620" w:hanging="360"/>
      </w:pPr>
      <w:rPr>
        <w:rFonts w:ascii="Courier New" w:hAnsi="Courier New" w:cs="Courier New" w:hint="default"/>
      </w:rPr>
    </w:lvl>
    <w:lvl w:ilvl="5" w:tplc="0C090005" w:tentative="1">
      <w:start w:val="1"/>
      <w:numFmt w:val="bullet"/>
      <w:lvlText w:val=""/>
      <w:lvlJc w:val="left"/>
      <w:pPr>
        <w:tabs>
          <w:tab w:val="num" w:pos="2340"/>
        </w:tabs>
        <w:ind w:left="2340" w:hanging="360"/>
      </w:pPr>
      <w:rPr>
        <w:rFonts w:ascii="Wingdings" w:hAnsi="Wingdings" w:hint="default"/>
      </w:rPr>
    </w:lvl>
    <w:lvl w:ilvl="6" w:tplc="0C090001" w:tentative="1">
      <w:start w:val="1"/>
      <w:numFmt w:val="bullet"/>
      <w:lvlText w:val=""/>
      <w:lvlJc w:val="left"/>
      <w:pPr>
        <w:tabs>
          <w:tab w:val="num" w:pos="3060"/>
        </w:tabs>
        <w:ind w:left="3060" w:hanging="360"/>
      </w:pPr>
      <w:rPr>
        <w:rFonts w:ascii="Symbol" w:hAnsi="Symbol" w:hint="default"/>
      </w:rPr>
    </w:lvl>
    <w:lvl w:ilvl="7" w:tplc="0C090003" w:tentative="1">
      <w:start w:val="1"/>
      <w:numFmt w:val="bullet"/>
      <w:lvlText w:val="o"/>
      <w:lvlJc w:val="left"/>
      <w:pPr>
        <w:tabs>
          <w:tab w:val="num" w:pos="3780"/>
        </w:tabs>
        <w:ind w:left="3780" w:hanging="360"/>
      </w:pPr>
      <w:rPr>
        <w:rFonts w:ascii="Courier New" w:hAnsi="Courier New" w:cs="Courier New" w:hint="default"/>
      </w:rPr>
    </w:lvl>
    <w:lvl w:ilvl="8" w:tplc="0C090005" w:tentative="1">
      <w:start w:val="1"/>
      <w:numFmt w:val="bullet"/>
      <w:lvlText w:val=""/>
      <w:lvlJc w:val="left"/>
      <w:pPr>
        <w:tabs>
          <w:tab w:val="num" w:pos="4500"/>
        </w:tabs>
        <w:ind w:left="4500" w:hanging="360"/>
      </w:pPr>
      <w:rPr>
        <w:rFonts w:ascii="Wingdings" w:hAnsi="Wingdings" w:hint="default"/>
      </w:rPr>
    </w:lvl>
  </w:abstractNum>
  <w:abstractNum w:abstractNumId="27" w15:restartNumberingAfterBreak="0">
    <w:nsid w:val="51AD21EA"/>
    <w:multiLevelType w:val="hybridMultilevel"/>
    <w:tmpl w:val="A3406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D57D63"/>
    <w:multiLevelType w:val="hybridMultilevel"/>
    <w:tmpl w:val="FBA6C52A"/>
    <w:lvl w:ilvl="0" w:tplc="58E0E20C">
      <w:start w:val="1"/>
      <w:numFmt w:val="bullet"/>
      <w:lvlText w:val="·"/>
      <w:lvlJc w:val="left"/>
      <w:pPr>
        <w:ind w:left="720" w:hanging="360"/>
      </w:pPr>
      <w:rPr>
        <w:rFonts w:ascii="Symbol" w:hAnsi="Symbol" w:hint="default"/>
      </w:rPr>
    </w:lvl>
    <w:lvl w:ilvl="1" w:tplc="8FA4EC0C">
      <w:start w:val="1"/>
      <w:numFmt w:val="bullet"/>
      <w:lvlText w:val="o"/>
      <w:lvlJc w:val="left"/>
      <w:pPr>
        <w:ind w:left="1440" w:hanging="360"/>
      </w:pPr>
      <w:rPr>
        <w:rFonts w:ascii="Courier New" w:hAnsi="Courier New" w:hint="default"/>
      </w:rPr>
    </w:lvl>
    <w:lvl w:ilvl="2" w:tplc="2D966214">
      <w:start w:val="1"/>
      <w:numFmt w:val="bullet"/>
      <w:lvlText w:val=""/>
      <w:lvlJc w:val="left"/>
      <w:pPr>
        <w:ind w:left="2160" w:hanging="360"/>
      </w:pPr>
      <w:rPr>
        <w:rFonts w:ascii="Wingdings" w:hAnsi="Wingdings" w:hint="default"/>
      </w:rPr>
    </w:lvl>
    <w:lvl w:ilvl="3" w:tplc="F11C7A0C">
      <w:start w:val="1"/>
      <w:numFmt w:val="bullet"/>
      <w:lvlText w:val=""/>
      <w:lvlJc w:val="left"/>
      <w:pPr>
        <w:ind w:left="2880" w:hanging="360"/>
      </w:pPr>
      <w:rPr>
        <w:rFonts w:ascii="Symbol" w:hAnsi="Symbol" w:hint="default"/>
      </w:rPr>
    </w:lvl>
    <w:lvl w:ilvl="4" w:tplc="AEC4418A">
      <w:start w:val="1"/>
      <w:numFmt w:val="bullet"/>
      <w:lvlText w:val="o"/>
      <w:lvlJc w:val="left"/>
      <w:pPr>
        <w:ind w:left="3600" w:hanging="360"/>
      </w:pPr>
      <w:rPr>
        <w:rFonts w:ascii="Courier New" w:hAnsi="Courier New" w:hint="default"/>
      </w:rPr>
    </w:lvl>
    <w:lvl w:ilvl="5" w:tplc="C80E51D4">
      <w:start w:val="1"/>
      <w:numFmt w:val="bullet"/>
      <w:lvlText w:val=""/>
      <w:lvlJc w:val="left"/>
      <w:pPr>
        <w:ind w:left="4320" w:hanging="360"/>
      </w:pPr>
      <w:rPr>
        <w:rFonts w:ascii="Wingdings" w:hAnsi="Wingdings" w:hint="default"/>
      </w:rPr>
    </w:lvl>
    <w:lvl w:ilvl="6" w:tplc="AF2CB8AC">
      <w:start w:val="1"/>
      <w:numFmt w:val="bullet"/>
      <w:lvlText w:val=""/>
      <w:lvlJc w:val="left"/>
      <w:pPr>
        <w:ind w:left="5040" w:hanging="360"/>
      </w:pPr>
      <w:rPr>
        <w:rFonts w:ascii="Symbol" w:hAnsi="Symbol" w:hint="default"/>
      </w:rPr>
    </w:lvl>
    <w:lvl w:ilvl="7" w:tplc="1EA04B10">
      <w:start w:val="1"/>
      <w:numFmt w:val="bullet"/>
      <w:lvlText w:val="o"/>
      <w:lvlJc w:val="left"/>
      <w:pPr>
        <w:ind w:left="5760" w:hanging="360"/>
      </w:pPr>
      <w:rPr>
        <w:rFonts w:ascii="Courier New" w:hAnsi="Courier New" w:hint="default"/>
      </w:rPr>
    </w:lvl>
    <w:lvl w:ilvl="8" w:tplc="346A1504">
      <w:start w:val="1"/>
      <w:numFmt w:val="bullet"/>
      <w:lvlText w:val=""/>
      <w:lvlJc w:val="left"/>
      <w:pPr>
        <w:ind w:left="6480" w:hanging="360"/>
      </w:pPr>
      <w:rPr>
        <w:rFonts w:ascii="Wingdings" w:hAnsi="Wingdings" w:hint="default"/>
      </w:rPr>
    </w:lvl>
  </w:abstractNum>
  <w:abstractNum w:abstractNumId="29" w15:restartNumberingAfterBreak="0">
    <w:nsid w:val="54385997"/>
    <w:multiLevelType w:val="hybridMultilevel"/>
    <w:tmpl w:val="3D02D662"/>
    <w:lvl w:ilvl="0" w:tplc="0652D600">
      <w:start w:val="1"/>
      <w:numFmt w:val="bullet"/>
      <w:lvlText w:val=""/>
      <w:lvlJc w:val="left"/>
      <w:pPr>
        <w:ind w:left="720" w:hanging="360"/>
      </w:pPr>
      <w:rPr>
        <w:rFonts w:ascii="Symbol" w:hAnsi="Symbol" w:hint="default"/>
      </w:rPr>
    </w:lvl>
    <w:lvl w:ilvl="1" w:tplc="51D8277A">
      <w:start w:val="1"/>
      <w:numFmt w:val="bullet"/>
      <w:lvlText w:val=""/>
      <w:lvlJc w:val="left"/>
      <w:pPr>
        <w:ind w:left="1440" w:hanging="360"/>
      </w:pPr>
      <w:rPr>
        <w:rFonts w:ascii="Symbol" w:hAnsi="Symbol" w:hint="default"/>
      </w:rPr>
    </w:lvl>
    <w:lvl w:ilvl="2" w:tplc="D0587918">
      <w:start w:val="1"/>
      <w:numFmt w:val="bullet"/>
      <w:lvlText w:val=""/>
      <w:lvlJc w:val="left"/>
      <w:pPr>
        <w:ind w:left="2160" w:hanging="360"/>
      </w:pPr>
      <w:rPr>
        <w:rFonts w:ascii="Wingdings" w:hAnsi="Wingdings" w:hint="default"/>
      </w:rPr>
    </w:lvl>
    <w:lvl w:ilvl="3" w:tplc="0776A3A8">
      <w:start w:val="1"/>
      <w:numFmt w:val="bullet"/>
      <w:lvlText w:val=""/>
      <w:lvlJc w:val="left"/>
      <w:pPr>
        <w:ind w:left="2880" w:hanging="360"/>
      </w:pPr>
      <w:rPr>
        <w:rFonts w:ascii="Symbol" w:hAnsi="Symbol" w:hint="default"/>
      </w:rPr>
    </w:lvl>
    <w:lvl w:ilvl="4" w:tplc="CC94E30E">
      <w:start w:val="1"/>
      <w:numFmt w:val="bullet"/>
      <w:lvlText w:val="o"/>
      <w:lvlJc w:val="left"/>
      <w:pPr>
        <w:ind w:left="3600" w:hanging="360"/>
      </w:pPr>
      <w:rPr>
        <w:rFonts w:ascii="Courier New" w:hAnsi="Courier New" w:hint="default"/>
      </w:rPr>
    </w:lvl>
    <w:lvl w:ilvl="5" w:tplc="2672633A">
      <w:start w:val="1"/>
      <w:numFmt w:val="bullet"/>
      <w:lvlText w:val=""/>
      <w:lvlJc w:val="left"/>
      <w:pPr>
        <w:ind w:left="4320" w:hanging="360"/>
      </w:pPr>
      <w:rPr>
        <w:rFonts w:ascii="Wingdings" w:hAnsi="Wingdings" w:hint="default"/>
      </w:rPr>
    </w:lvl>
    <w:lvl w:ilvl="6" w:tplc="451248D4">
      <w:start w:val="1"/>
      <w:numFmt w:val="bullet"/>
      <w:lvlText w:val=""/>
      <w:lvlJc w:val="left"/>
      <w:pPr>
        <w:ind w:left="5040" w:hanging="360"/>
      </w:pPr>
      <w:rPr>
        <w:rFonts w:ascii="Symbol" w:hAnsi="Symbol" w:hint="default"/>
      </w:rPr>
    </w:lvl>
    <w:lvl w:ilvl="7" w:tplc="66065D9E">
      <w:start w:val="1"/>
      <w:numFmt w:val="bullet"/>
      <w:lvlText w:val="o"/>
      <w:lvlJc w:val="left"/>
      <w:pPr>
        <w:ind w:left="5760" w:hanging="360"/>
      </w:pPr>
      <w:rPr>
        <w:rFonts w:ascii="Courier New" w:hAnsi="Courier New" w:hint="default"/>
      </w:rPr>
    </w:lvl>
    <w:lvl w:ilvl="8" w:tplc="F23C932E">
      <w:start w:val="1"/>
      <w:numFmt w:val="bullet"/>
      <w:lvlText w:val=""/>
      <w:lvlJc w:val="left"/>
      <w:pPr>
        <w:ind w:left="6480" w:hanging="360"/>
      </w:pPr>
      <w:rPr>
        <w:rFonts w:ascii="Wingdings" w:hAnsi="Wingdings" w:hint="default"/>
      </w:rPr>
    </w:lvl>
  </w:abstractNum>
  <w:abstractNum w:abstractNumId="30" w15:restartNumberingAfterBreak="0">
    <w:nsid w:val="54B6F148"/>
    <w:multiLevelType w:val="hybridMultilevel"/>
    <w:tmpl w:val="34527FE0"/>
    <w:lvl w:ilvl="0" w:tplc="32CAC99A">
      <w:start w:val="1"/>
      <w:numFmt w:val="bullet"/>
      <w:lvlText w:val=""/>
      <w:lvlJc w:val="left"/>
      <w:pPr>
        <w:ind w:left="720" w:hanging="360"/>
      </w:pPr>
      <w:rPr>
        <w:rFonts w:ascii="Symbol" w:hAnsi="Symbol" w:hint="default"/>
      </w:rPr>
    </w:lvl>
    <w:lvl w:ilvl="1" w:tplc="CAC20E94">
      <w:start w:val="1"/>
      <w:numFmt w:val="bullet"/>
      <w:lvlText w:val="-"/>
      <w:lvlJc w:val="left"/>
      <w:pPr>
        <w:ind w:left="1440" w:hanging="360"/>
      </w:pPr>
      <w:rPr>
        <w:rFonts w:ascii="Arial" w:hAnsi="Arial" w:hint="default"/>
      </w:rPr>
    </w:lvl>
    <w:lvl w:ilvl="2" w:tplc="A814A3A4">
      <w:start w:val="1"/>
      <w:numFmt w:val="bullet"/>
      <w:lvlText w:val=""/>
      <w:lvlJc w:val="left"/>
      <w:pPr>
        <w:ind w:left="2160" w:hanging="360"/>
      </w:pPr>
      <w:rPr>
        <w:rFonts w:ascii="Wingdings" w:hAnsi="Wingdings" w:hint="default"/>
      </w:rPr>
    </w:lvl>
    <w:lvl w:ilvl="3" w:tplc="5ACE06AA">
      <w:start w:val="1"/>
      <w:numFmt w:val="bullet"/>
      <w:lvlText w:val=""/>
      <w:lvlJc w:val="left"/>
      <w:pPr>
        <w:ind w:left="2880" w:hanging="360"/>
      </w:pPr>
      <w:rPr>
        <w:rFonts w:ascii="Symbol" w:hAnsi="Symbol" w:hint="default"/>
      </w:rPr>
    </w:lvl>
    <w:lvl w:ilvl="4" w:tplc="28721F8E">
      <w:start w:val="1"/>
      <w:numFmt w:val="bullet"/>
      <w:lvlText w:val="o"/>
      <w:lvlJc w:val="left"/>
      <w:pPr>
        <w:ind w:left="3600" w:hanging="360"/>
      </w:pPr>
      <w:rPr>
        <w:rFonts w:ascii="Courier New" w:hAnsi="Courier New" w:hint="default"/>
      </w:rPr>
    </w:lvl>
    <w:lvl w:ilvl="5" w:tplc="E334E910">
      <w:start w:val="1"/>
      <w:numFmt w:val="bullet"/>
      <w:lvlText w:val=""/>
      <w:lvlJc w:val="left"/>
      <w:pPr>
        <w:ind w:left="4320" w:hanging="360"/>
      </w:pPr>
      <w:rPr>
        <w:rFonts w:ascii="Wingdings" w:hAnsi="Wingdings" w:hint="default"/>
      </w:rPr>
    </w:lvl>
    <w:lvl w:ilvl="6" w:tplc="8D64BCF0">
      <w:start w:val="1"/>
      <w:numFmt w:val="bullet"/>
      <w:lvlText w:val=""/>
      <w:lvlJc w:val="left"/>
      <w:pPr>
        <w:ind w:left="5040" w:hanging="360"/>
      </w:pPr>
      <w:rPr>
        <w:rFonts w:ascii="Symbol" w:hAnsi="Symbol" w:hint="default"/>
      </w:rPr>
    </w:lvl>
    <w:lvl w:ilvl="7" w:tplc="C6E006AC">
      <w:start w:val="1"/>
      <w:numFmt w:val="bullet"/>
      <w:lvlText w:val="o"/>
      <w:lvlJc w:val="left"/>
      <w:pPr>
        <w:ind w:left="5760" w:hanging="360"/>
      </w:pPr>
      <w:rPr>
        <w:rFonts w:ascii="Courier New" w:hAnsi="Courier New" w:hint="default"/>
      </w:rPr>
    </w:lvl>
    <w:lvl w:ilvl="8" w:tplc="2E90A714">
      <w:start w:val="1"/>
      <w:numFmt w:val="bullet"/>
      <w:lvlText w:val=""/>
      <w:lvlJc w:val="left"/>
      <w:pPr>
        <w:ind w:left="6480" w:hanging="360"/>
      </w:pPr>
      <w:rPr>
        <w:rFonts w:ascii="Wingdings" w:hAnsi="Wingdings" w:hint="default"/>
      </w:rPr>
    </w:lvl>
  </w:abstractNum>
  <w:abstractNum w:abstractNumId="31" w15:restartNumberingAfterBreak="0">
    <w:nsid w:val="57D72B2A"/>
    <w:multiLevelType w:val="hybridMultilevel"/>
    <w:tmpl w:val="3A3678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BC55F0B"/>
    <w:multiLevelType w:val="hybridMultilevel"/>
    <w:tmpl w:val="CA26AEFE"/>
    <w:lvl w:ilvl="0" w:tplc="D67CEF5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EB75F24"/>
    <w:multiLevelType w:val="hybridMultilevel"/>
    <w:tmpl w:val="4A423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2C5672"/>
    <w:multiLevelType w:val="hybridMultilevel"/>
    <w:tmpl w:val="5240E540"/>
    <w:lvl w:ilvl="0" w:tplc="D67CEF5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3767A7"/>
    <w:multiLevelType w:val="hybridMultilevel"/>
    <w:tmpl w:val="735AC328"/>
    <w:lvl w:ilvl="0" w:tplc="82B4A034">
      <w:start w:val="1"/>
      <w:numFmt w:val="bullet"/>
      <w:lvlText w:val=""/>
      <w:lvlJc w:val="left"/>
      <w:pPr>
        <w:ind w:left="720" w:hanging="360"/>
      </w:pPr>
      <w:rPr>
        <w:rFonts w:ascii="Symbol" w:hAnsi="Symbol" w:hint="default"/>
      </w:rPr>
    </w:lvl>
    <w:lvl w:ilvl="1" w:tplc="9318AADE">
      <w:start w:val="1"/>
      <w:numFmt w:val="bullet"/>
      <w:lvlText w:val="o"/>
      <w:lvlJc w:val="left"/>
      <w:pPr>
        <w:ind w:left="1440" w:hanging="360"/>
      </w:pPr>
      <w:rPr>
        <w:rFonts w:ascii="Courier New" w:hAnsi="Courier New" w:hint="default"/>
      </w:rPr>
    </w:lvl>
    <w:lvl w:ilvl="2" w:tplc="B50C3062">
      <w:start w:val="1"/>
      <w:numFmt w:val="bullet"/>
      <w:lvlText w:val=""/>
      <w:lvlJc w:val="left"/>
      <w:pPr>
        <w:ind w:left="2160" w:hanging="360"/>
      </w:pPr>
      <w:rPr>
        <w:rFonts w:ascii="Wingdings" w:hAnsi="Wingdings" w:hint="default"/>
      </w:rPr>
    </w:lvl>
    <w:lvl w:ilvl="3" w:tplc="920C83A6">
      <w:start w:val="1"/>
      <w:numFmt w:val="bullet"/>
      <w:lvlText w:val=""/>
      <w:lvlJc w:val="left"/>
      <w:pPr>
        <w:ind w:left="2880" w:hanging="360"/>
      </w:pPr>
      <w:rPr>
        <w:rFonts w:ascii="Symbol" w:hAnsi="Symbol" w:hint="default"/>
      </w:rPr>
    </w:lvl>
    <w:lvl w:ilvl="4" w:tplc="DAF47984">
      <w:start w:val="1"/>
      <w:numFmt w:val="bullet"/>
      <w:lvlText w:val="o"/>
      <w:lvlJc w:val="left"/>
      <w:pPr>
        <w:ind w:left="3600" w:hanging="360"/>
      </w:pPr>
      <w:rPr>
        <w:rFonts w:ascii="Courier New" w:hAnsi="Courier New" w:hint="default"/>
      </w:rPr>
    </w:lvl>
    <w:lvl w:ilvl="5" w:tplc="4C4C6794">
      <w:start w:val="1"/>
      <w:numFmt w:val="bullet"/>
      <w:lvlText w:val=""/>
      <w:lvlJc w:val="left"/>
      <w:pPr>
        <w:ind w:left="4320" w:hanging="360"/>
      </w:pPr>
      <w:rPr>
        <w:rFonts w:ascii="Wingdings" w:hAnsi="Wingdings" w:hint="default"/>
      </w:rPr>
    </w:lvl>
    <w:lvl w:ilvl="6" w:tplc="177A2BFE">
      <w:start w:val="1"/>
      <w:numFmt w:val="bullet"/>
      <w:lvlText w:val=""/>
      <w:lvlJc w:val="left"/>
      <w:pPr>
        <w:ind w:left="5040" w:hanging="360"/>
      </w:pPr>
      <w:rPr>
        <w:rFonts w:ascii="Symbol" w:hAnsi="Symbol" w:hint="default"/>
      </w:rPr>
    </w:lvl>
    <w:lvl w:ilvl="7" w:tplc="13C83466">
      <w:start w:val="1"/>
      <w:numFmt w:val="bullet"/>
      <w:lvlText w:val="o"/>
      <w:lvlJc w:val="left"/>
      <w:pPr>
        <w:ind w:left="5760" w:hanging="360"/>
      </w:pPr>
      <w:rPr>
        <w:rFonts w:ascii="Courier New" w:hAnsi="Courier New" w:hint="default"/>
      </w:rPr>
    </w:lvl>
    <w:lvl w:ilvl="8" w:tplc="8A62548E">
      <w:start w:val="1"/>
      <w:numFmt w:val="bullet"/>
      <w:lvlText w:val=""/>
      <w:lvlJc w:val="left"/>
      <w:pPr>
        <w:ind w:left="6480" w:hanging="360"/>
      </w:pPr>
      <w:rPr>
        <w:rFonts w:ascii="Wingdings" w:hAnsi="Wingdings" w:hint="default"/>
      </w:rPr>
    </w:lvl>
  </w:abstractNum>
  <w:abstractNum w:abstractNumId="36" w15:restartNumberingAfterBreak="0">
    <w:nsid w:val="60BF51FF"/>
    <w:multiLevelType w:val="singleLevel"/>
    <w:tmpl w:val="04090001"/>
    <w:lvl w:ilvl="0">
      <w:start w:val="1"/>
      <w:numFmt w:val="bullet"/>
      <w:lvlText w:val=""/>
      <w:lvlJc w:val="left"/>
      <w:pPr>
        <w:ind w:left="720" w:hanging="360"/>
      </w:pPr>
      <w:rPr>
        <w:rFonts w:ascii="Symbol" w:hAnsi="Symbol" w:hint="default"/>
      </w:rPr>
    </w:lvl>
  </w:abstractNum>
  <w:abstractNum w:abstractNumId="37" w15:restartNumberingAfterBreak="0">
    <w:nsid w:val="61960226"/>
    <w:multiLevelType w:val="hybridMultilevel"/>
    <w:tmpl w:val="8CE0D016"/>
    <w:lvl w:ilvl="0" w:tplc="936E70E8">
      <w:start w:val="1"/>
      <w:numFmt w:val="bullet"/>
      <w:lvlText w:val=""/>
      <w:lvlJc w:val="left"/>
      <w:pPr>
        <w:ind w:left="720" w:hanging="360"/>
      </w:pPr>
      <w:rPr>
        <w:rFonts w:ascii="Symbol" w:hAnsi="Symbol" w:hint="default"/>
      </w:rPr>
    </w:lvl>
    <w:lvl w:ilvl="1" w:tplc="E68AFBCC">
      <w:start w:val="1"/>
      <w:numFmt w:val="bullet"/>
      <w:lvlText w:val=""/>
      <w:lvlJc w:val="left"/>
      <w:pPr>
        <w:ind w:left="1440" w:hanging="360"/>
      </w:pPr>
      <w:rPr>
        <w:rFonts w:ascii="Symbol" w:hAnsi="Symbol" w:hint="default"/>
      </w:rPr>
    </w:lvl>
    <w:lvl w:ilvl="2" w:tplc="4BEE5998">
      <w:start w:val="1"/>
      <w:numFmt w:val="bullet"/>
      <w:lvlText w:val=""/>
      <w:lvlJc w:val="left"/>
      <w:pPr>
        <w:ind w:left="2160" w:hanging="360"/>
      </w:pPr>
      <w:rPr>
        <w:rFonts w:ascii="Wingdings" w:hAnsi="Wingdings" w:hint="default"/>
      </w:rPr>
    </w:lvl>
    <w:lvl w:ilvl="3" w:tplc="A7D0591A">
      <w:start w:val="1"/>
      <w:numFmt w:val="bullet"/>
      <w:lvlText w:val=""/>
      <w:lvlJc w:val="left"/>
      <w:pPr>
        <w:ind w:left="2880" w:hanging="360"/>
      </w:pPr>
      <w:rPr>
        <w:rFonts w:ascii="Symbol" w:hAnsi="Symbol" w:hint="default"/>
      </w:rPr>
    </w:lvl>
    <w:lvl w:ilvl="4" w:tplc="B98A92A4">
      <w:start w:val="1"/>
      <w:numFmt w:val="bullet"/>
      <w:lvlText w:val="o"/>
      <w:lvlJc w:val="left"/>
      <w:pPr>
        <w:ind w:left="3600" w:hanging="360"/>
      </w:pPr>
      <w:rPr>
        <w:rFonts w:ascii="Courier New" w:hAnsi="Courier New" w:hint="default"/>
      </w:rPr>
    </w:lvl>
    <w:lvl w:ilvl="5" w:tplc="36108172">
      <w:start w:val="1"/>
      <w:numFmt w:val="bullet"/>
      <w:lvlText w:val=""/>
      <w:lvlJc w:val="left"/>
      <w:pPr>
        <w:ind w:left="4320" w:hanging="360"/>
      </w:pPr>
      <w:rPr>
        <w:rFonts w:ascii="Wingdings" w:hAnsi="Wingdings" w:hint="default"/>
      </w:rPr>
    </w:lvl>
    <w:lvl w:ilvl="6" w:tplc="5BE495D2">
      <w:start w:val="1"/>
      <w:numFmt w:val="bullet"/>
      <w:lvlText w:val=""/>
      <w:lvlJc w:val="left"/>
      <w:pPr>
        <w:ind w:left="5040" w:hanging="360"/>
      </w:pPr>
      <w:rPr>
        <w:rFonts w:ascii="Symbol" w:hAnsi="Symbol" w:hint="default"/>
      </w:rPr>
    </w:lvl>
    <w:lvl w:ilvl="7" w:tplc="41B66328">
      <w:start w:val="1"/>
      <w:numFmt w:val="bullet"/>
      <w:lvlText w:val="o"/>
      <w:lvlJc w:val="left"/>
      <w:pPr>
        <w:ind w:left="5760" w:hanging="360"/>
      </w:pPr>
      <w:rPr>
        <w:rFonts w:ascii="Courier New" w:hAnsi="Courier New" w:hint="default"/>
      </w:rPr>
    </w:lvl>
    <w:lvl w:ilvl="8" w:tplc="7EE0C0EA">
      <w:start w:val="1"/>
      <w:numFmt w:val="bullet"/>
      <w:lvlText w:val=""/>
      <w:lvlJc w:val="left"/>
      <w:pPr>
        <w:ind w:left="6480" w:hanging="360"/>
      </w:pPr>
      <w:rPr>
        <w:rFonts w:ascii="Wingdings" w:hAnsi="Wingdings" w:hint="default"/>
      </w:rPr>
    </w:lvl>
  </w:abstractNum>
  <w:abstractNum w:abstractNumId="38" w15:restartNumberingAfterBreak="0">
    <w:nsid w:val="6244234C"/>
    <w:multiLevelType w:val="hybridMultilevel"/>
    <w:tmpl w:val="8B746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53337B"/>
    <w:multiLevelType w:val="multilevel"/>
    <w:tmpl w:val="55E2388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3BD1CB5"/>
    <w:multiLevelType w:val="hybridMultilevel"/>
    <w:tmpl w:val="F3C4618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1" w15:restartNumberingAfterBreak="0">
    <w:nsid w:val="6572C4AB"/>
    <w:multiLevelType w:val="hybridMultilevel"/>
    <w:tmpl w:val="BC22EBEC"/>
    <w:lvl w:ilvl="0" w:tplc="59D25914">
      <w:start w:val="1"/>
      <w:numFmt w:val="bullet"/>
      <w:lvlText w:val="·"/>
      <w:lvlJc w:val="left"/>
      <w:pPr>
        <w:ind w:left="720" w:hanging="360"/>
      </w:pPr>
      <w:rPr>
        <w:rFonts w:ascii="Symbol" w:hAnsi="Symbol" w:hint="default"/>
      </w:rPr>
    </w:lvl>
    <w:lvl w:ilvl="1" w:tplc="C32C213C">
      <w:start w:val="1"/>
      <w:numFmt w:val="bullet"/>
      <w:lvlText w:val="o"/>
      <w:lvlJc w:val="left"/>
      <w:pPr>
        <w:ind w:left="1440" w:hanging="360"/>
      </w:pPr>
      <w:rPr>
        <w:rFonts w:ascii="Courier New" w:hAnsi="Courier New" w:hint="default"/>
      </w:rPr>
    </w:lvl>
    <w:lvl w:ilvl="2" w:tplc="6922D7A8">
      <w:start w:val="1"/>
      <w:numFmt w:val="bullet"/>
      <w:lvlText w:val=""/>
      <w:lvlJc w:val="left"/>
      <w:pPr>
        <w:ind w:left="2160" w:hanging="360"/>
      </w:pPr>
      <w:rPr>
        <w:rFonts w:ascii="Wingdings" w:hAnsi="Wingdings" w:hint="default"/>
      </w:rPr>
    </w:lvl>
    <w:lvl w:ilvl="3" w:tplc="CC546DEE">
      <w:start w:val="1"/>
      <w:numFmt w:val="bullet"/>
      <w:lvlText w:val=""/>
      <w:lvlJc w:val="left"/>
      <w:pPr>
        <w:ind w:left="2880" w:hanging="360"/>
      </w:pPr>
      <w:rPr>
        <w:rFonts w:ascii="Symbol" w:hAnsi="Symbol" w:hint="default"/>
      </w:rPr>
    </w:lvl>
    <w:lvl w:ilvl="4" w:tplc="D9A2A3DA">
      <w:start w:val="1"/>
      <w:numFmt w:val="bullet"/>
      <w:lvlText w:val="o"/>
      <w:lvlJc w:val="left"/>
      <w:pPr>
        <w:ind w:left="3600" w:hanging="360"/>
      </w:pPr>
      <w:rPr>
        <w:rFonts w:ascii="Courier New" w:hAnsi="Courier New" w:hint="default"/>
      </w:rPr>
    </w:lvl>
    <w:lvl w:ilvl="5" w:tplc="580C5FBC">
      <w:start w:val="1"/>
      <w:numFmt w:val="bullet"/>
      <w:lvlText w:val=""/>
      <w:lvlJc w:val="left"/>
      <w:pPr>
        <w:ind w:left="4320" w:hanging="360"/>
      </w:pPr>
      <w:rPr>
        <w:rFonts w:ascii="Wingdings" w:hAnsi="Wingdings" w:hint="default"/>
      </w:rPr>
    </w:lvl>
    <w:lvl w:ilvl="6" w:tplc="08E81150">
      <w:start w:val="1"/>
      <w:numFmt w:val="bullet"/>
      <w:lvlText w:val=""/>
      <w:lvlJc w:val="left"/>
      <w:pPr>
        <w:ind w:left="5040" w:hanging="360"/>
      </w:pPr>
      <w:rPr>
        <w:rFonts w:ascii="Symbol" w:hAnsi="Symbol" w:hint="default"/>
      </w:rPr>
    </w:lvl>
    <w:lvl w:ilvl="7" w:tplc="A5D80194">
      <w:start w:val="1"/>
      <w:numFmt w:val="bullet"/>
      <w:lvlText w:val="o"/>
      <w:lvlJc w:val="left"/>
      <w:pPr>
        <w:ind w:left="5760" w:hanging="360"/>
      </w:pPr>
      <w:rPr>
        <w:rFonts w:ascii="Courier New" w:hAnsi="Courier New" w:hint="default"/>
      </w:rPr>
    </w:lvl>
    <w:lvl w:ilvl="8" w:tplc="E128679A">
      <w:start w:val="1"/>
      <w:numFmt w:val="bullet"/>
      <w:lvlText w:val=""/>
      <w:lvlJc w:val="left"/>
      <w:pPr>
        <w:ind w:left="6480" w:hanging="360"/>
      </w:pPr>
      <w:rPr>
        <w:rFonts w:ascii="Wingdings" w:hAnsi="Wingdings" w:hint="default"/>
      </w:rPr>
    </w:lvl>
  </w:abstractNum>
  <w:abstractNum w:abstractNumId="42" w15:restartNumberingAfterBreak="0">
    <w:nsid w:val="65776123"/>
    <w:multiLevelType w:val="hybridMultilevel"/>
    <w:tmpl w:val="70387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B64C6D1"/>
    <w:multiLevelType w:val="hybridMultilevel"/>
    <w:tmpl w:val="AFAC0CD4"/>
    <w:lvl w:ilvl="0" w:tplc="98384C9A">
      <w:start w:val="1"/>
      <w:numFmt w:val="bullet"/>
      <w:lvlText w:val=""/>
      <w:lvlJc w:val="left"/>
      <w:pPr>
        <w:ind w:left="720" w:hanging="360"/>
      </w:pPr>
      <w:rPr>
        <w:rFonts w:ascii="Symbol" w:hAnsi="Symbol" w:hint="default"/>
      </w:rPr>
    </w:lvl>
    <w:lvl w:ilvl="1" w:tplc="3DF41D96">
      <w:start w:val="1"/>
      <w:numFmt w:val="bullet"/>
      <w:lvlText w:val="o"/>
      <w:lvlJc w:val="left"/>
      <w:pPr>
        <w:ind w:left="1440" w:hanging="360"/>
      </w:pPr>
      <w:rPr>
        <w:rFonts w:ascii="Courier New" w:hAnsi="Courier New" w:hint="default"/>
      </w:rPr>
    </w:lvl>
    <w:lvl w:ilvl="2" w:tplc="5AC0025A">
      <w:start w:val="1"/>
      <w:numFmt w:val="bullet"/>
      <w:lvlText w:val=""/>
      <w:lvlJc w:val="left"/>
      <w:pPr>
        <w:ind w:left="2160" w:hanging="360"/>
      </w:pPr>
      <w:rPr>
        <w:rFonts w:ascii="Wingdings" w:hAnsi="Wingdings" w:hint="default"/>
      </w:rPr>
    </w:lvl>
    <w:lvl w:ilvl="3" w:tplc="7388BC2C">
      <w:start w:val="1"/>
      <w:numFmt w:val="bullet"/>
      <w:lvlText w:val=""/>
      <w:lvlJc w:val="left"/>
      <w:pPr>
        <w:ind w:left="2880" w:hanging="360"/>
      </w:pPr>
      <w:rPr>
        <w:rFonts w:ascii="Symbol" w:hAnsi="Symbol" w:hint="default"/>
      </w:rPr>
    </w:lvl>
    <w:lvl w:ilvl="4" w:tplc="62CCAA40">
      <w:start w:val="1"/>
      <w:numFmt w:val="bullet"/>
      <w:lvlText w:val="o"/>
      <w:lvlJc w:val="left"/>
      <w:pPr>
        <w:ind w:left="3600" w:hanging="360"/>
      </w:pPr>
      <w:rPr>
        <w:rFonts w:ascii="Courier New" w:hAnsi="Courier New" w:hint="default"/>
      </w:rPr>
    </w:lvl>
    <w:lvl w:ilvl="5" w:tplc="DE46C794">
      <w:start w:val="1"/>
      <w:numFmt w:val="bullet"/>
      <w:lvlText w:val=""/>
      <w:lvlJc w:val="left"/>
      <w:pPr>
        <w:ind w:left="4320" w:hanging="360"/>
      </w:pPr>
      <w:rPr>
        <w:rFonts w:ascii="Wingdings" w:hAnsi="Wingdings" w:hint="default"/>
      </w:rPr>
    </w:lvl>
    <w:lvl w:ilvl="6" w:tplc="35B26D6A">
      <w:start w:val="1"/>
      <w:numFmt w:val="bullet"/>
      <w:lvlText w:val=""/>
      <w:lvlJc w:val="left"/>
      <w:pPr>
        <w:ind w:left="5040" w:hanging="360"/>
      </w:pPr>
      <w:rPr>
        <w:rFonts w:ascii="Symbol" w:hAnsi="Symbol" w:hint="default"/>
      </w:rPr>
    </w:lvl>
    <w:lvl w:ilvl="7" w:tplc="FCB2FBFA">
      <w:start w:val="1"/>
      <w:numFmt w:val="bullet"/>
      <w:lvlText w:val="o"/>
      <w:lvlJc w:val="left"/>
      <w:pPr>
        <w:ind w:left="5760" w:hanging="360"/>
      </w:pPr>
      <w:rPr>
        <w:rFonts w:ascii="Courier New" w:hAnsi="Courier New" w:hint="default"/>
      </w:rPr>
    </w:lvl>
    <w:lvl w:ilvl="8" w:tplc="6D50FA60">
      <w:start w:val="1"/>
      <w:numFmt w:val="bullet"/>
      <w:lvlText w:val=""/>
      <w:lvlJc w:val="left"/>
      <w:pPr>
        <w:ind w:left="6480" w:hanging="360"/>
      </w:pPr>
      <w:rPr>
        <w:rFonts w:ascii="Wingdings" w:hAnsi="Wingdings" w:hint="default"/>
      </w:rPr>
    </w:lvl>
  </w:abstractNum>
  <w:abstractNum w:abstractNumId="44" w15:restartNumberingAfterBreak="0">
    <w:nsid w:val="6CBA6670"/>
    <w:multiLevelType w:val="hybridMultilevel"/>
    <w:tmpl w:val="5D526C7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05114A9"/>
    <w:multiLevelType w:val="hybridMultilevel"/>
    <w:tmpl w:val="953CCB8C"/>
    <w:lvl w:ilvl="0" w:tplc="3A6CD1B4">
      <w:start w:val="1"/>
      <w:numFmt w:val="bullet"/>
      <w:lvlText w:val="-"/>
      <w:lvlJc w:val="left"/>
      <w:pPr>
        <w:ind w:left="227" w:hanging="227"/>
      </w:pPr>
      <w:rPr>
        <w:rFonts w:ascii="Arial" w:hAnsi="Arial" w:hint="default"/>
        <w:color w:val="231F20"/>
      </w:rPr>
    </w:lvl>
    <w:lvl w:ilvl="1" w:tplc="D1E0FD40">
      <w:start w:val="1"/>
      <w:numFmt w:val="bullet"/>
      <w:lvlText w:val=""/>
      <w:lvlJc w:val="left"/>
      <w:pPr>
        <w:ind w:left="454" w:hanging="227"/>
      </w:pPr>
      <w:rPr>
        <w:rFonts w:ascii="Symbol" w:hAnsi="Symbol" w:hint="default"/>
      </w:rPr>
    </w:lvl>
    <w:lvl w:ilvl="2" w:tplc="232E1FEE">
      <w:start w:val="1"/>
      <w:numFmt w:val="bullet"/>
      <w:lvlText w:val=""/>
      <w:lvlJc w:val="left"/>
      <w:pPr>
        <w:ind w:left="680" w:hanging="226"/>
      </w:pPr>
      <w:rPr>
        <w:rFonts w:ascii="Symbol" w:hAnsi="Symbol" w:hint="default"/>
      </w:rPr>
    </w:lvl>
    <w:lvl w:ilvl="3" w:tplc="66066E9A">
      <w:start w:val="1"/>
      <w:numFmt w:val="decimal"/>
      <w:lvlText w:val="(%4)"/>
      <w:lvlJc w:val="left"/>
      <w:pPr>
        <w:ind w:left="1440" w:hanging="360"/>
      </w:pPr>
    </w:lvl>
    <w:lvl w:ilvl="4" w:tplc="7294390A">
      <w:start w:val="1"/>
      <w:numFmt w:val="lowerLetter"/>
      <w:lvlText w:val="(%5)"/>
      <w:lvlJc w:val="left"/>
      <w:pPr>
        <w:ind w:left="1800" w:hanging="360"/>
      </w:pPr>
    </w:lvl>
    <w:lvl w:ilvl="5" w:tplc="AB1CF758">
      <w:start w:val="1"/>
      <w:numFmt w:val="lowerRoman"/>
      <w:lvlText w:val="(%6)"/>
      <w:lvlJc w:val="left"/>
      <w:pPr>
        <w:ind w:left="2160" w:hanging="360"/>
      </w:pPr>
    </w:lvl>
    <w:lvl w:ilvl="6" w:tplc="6EF63FC4">
      <w:start w:val="1"/>
      <w:numFmt w:val="decimal"/>
      <w:lvlText w:val="%7."/>
      <w:lvlJc w:val="left"/>
      <w:pPr>
        <w:ind w:left="2520" w:hanging="360"/>
      </w:pPr>
    </w:lvl>
    <w:lvl w:ilvl="7" w:tplc="CC28A1E0">
      <w:start w:val="1"/>
      <w:numFmt w:val="lowerLetter"/>
      <w:lvlText w:val="%8."/>
      <w:lvlJc w:val="left"/>
      <w:pPr>
        <w:ind w:left="2880" w:hanging="360"/>
      </w:pPr>
    </w:lvl>
    <w:lvl w:ilvl="8" w:tplc="A864ACB8">
      <w:start w:val="1"/>
      <w:numFmt w:val="lowerRoman"/>
      <w:lvlText w:val="%9."/>
      <w:lvlJc w:val="left"/>
      <w:pPr>
        <w:ind w:left="3240" w:hanging="360"/>
      </w:pPr>
    </w:lvl>
  </w:abstractNum>
  <w:abstractNum w:abstractNumId="46" w15:restartNumberingAfterBreak="0">
    <w:nsid w:val="716744B6"/>
    <w:multiLevelType w:val="hybridMultilevel"/>
    <w:tmpl w:val="5D526C7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7BE0798"/>
    <w:multiLevelType w:val="hybridMultilevel"/>
    <w:tmpl w:val="28A6AC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7F43380"/>
    <w:multiLevelType w:val="hybridMultilevel"/>
    <w:tmpl w:val="6816AC3C"/>
    <w:lvl w:ilvl="0" w:tplc="295298EA">
      <w:start w:val="1"/>
      <w:numFmt w:val="bullet"/>
      <w:lvlText w:val=""/>
      <w:lvlJc w:val="left"/>
      <w:pPr>
        <w:ind w:left="720" w:hanging="360"/>
      </w:pPr>
      <w:rPr>
        <w:rFonts w:ascii="Symbol" w:hAnsi="Symbol" w:hint="default"/>
      </w:rPr>
    </w:lvl>
    <w:lvl w:ilvl="1" w:tplc="EA60FE78">
      <w:start w:val="1"/>
      <w:numFmt w:val="bullet"/>
      <w:lvlText w:val="o"/>
      <w:lvlJc w:val="left"/>
      <w:pPr>
        <w:ind w:left="1440" w:hanging="360"/>
      </w:pPr>
      <w:rPr>
        <w:rFonts w:ascii="Courier New" w:hAnsi="Courier New" w:hint="default"/>
      </w:rPr>
    </w:lvl>
    <w:lvl w:ilvl="2" w:tplc="F1340728">
      <w:start w:val="1"/>
      <w:numFmt w:val="bullet"/>
      <w:lvlText w:val=""/>
      <w:lvlJc w:val="left"/>
      <w:pPr>
        <w:ind w:left="2160" w:hanging="360"/>
      </w:pPr>
      <w:rPr>
        <w:rFonts w:ascii="Wingdings" w:hAnsi="Wingdings" w:hint="default"/>
      </w:rPr>
    </w:lvl>
    <w:lvl w:ilvl="3" w:tplc="D174D204">
      <w:start w:val="1"/>
      <w:numFmt w:val="bullet"/>
      <w:lvlText w:val=""/>
      <w:lvlJc w:val="left"/>
      <w:pPr>
        <w:ind w:left="2880" w:hanging="360"/>
      </w:pPr>
      <w:rPr>
        <w:rFonts w:ascii="Symbol" w:hAnsi="Symbol" w:hint="default"/>
      </w:rPr>
    </w:lvl>
    <w:lvl w:ilvl="4" w:tplc="97669798">
      <w:start w:val="1"/>
      <w:numFmt w:val="bullet"/>
      <w:lvlText w:val="o"/>
      <w:lvlJc w:val="left"/>
      <w:pPr>
        <w:ind w:left="3600" w:hanging="360"/>
      </w:pPr>
      <w:rPr>
        <w:rFonts w:ascii="Courier New" w:hAnsi="Courier New" w:hint="default"/>
      </w:rPr>
    </w:lvl>
    <w:lvl w:ilvl="5" w:tplc="43940F16">
      <w:start w:val="1"/>
      <w:numFmt w:val="bullet"/>
      <w:lvlText w:val=""/>
      <w:lvlJc w:val="left"/>
      <w:pPr>
        <w:ind w:left="4320" w:hanging="360"/>
      </w:pPr>
      <w:rPr>
        <w:rFonts w:ascii="Wingdings" w:hAnsi="Wingdings" w:hint="default"/>
      </w:rPr>
    </w:lvl>
    <w:lvl w:ilvl="6" w:tplc="30D26490">
      <w:start w:val="1"/>
      <w:numFmt w:val="bullet"/>
      <w:lvlText w:val=""/>
      <w:lvlJc w:val="left"/>
      <w:pPr>
        <w:ind w:left="5040" w:hanging="360"/>
      </w:pPr>
      <w:rPr>
        <w:rFonts w:ascii="Symbol" w:hAnsi="Symbol" w:hint="default"/>
      </w:rPr>
    </w:lvl>
    <w:lvl w:ilvl="7" w:tplc="5BCAD4AE">
      <w:start w:val="1"/>
      <w:numFmt w:val="bullet"/>
      <w:lvlText w:val="o"/>
      <w:lvlJc w:val="left"/>
      <w:pPr>
        <w:ind w:left="5760" w:hanging="360"/>
      </w:pPr>
      <w:rPr>
        <w:rFonts w:ascii="Courier New" w:hAnsi="Courier New" w:hint="default"/>
      </w:rPr>
    </w:lvl>
    <w:lvl w:ilvl="8" w:tplc="AF1662A4">
      <w:start w:val="1"/>
      <w:numFmt w:val="bullet"/>
      <w:lvlText w:val=""/>
      <w:lvlJc w:val="left"/>
      <w:pPr>
        <w:ind w:left="6480" w:hanging="360"/>
      </w:pPr>
      <w:rPr>
        <w:rFonts w:ascii="Wingdings" w:hAnsi="Wingdings" w:hint="default"/>
      </w:rPr>
    </w:lvl>
  </w:abstractNum>
  <w:abstractNum w:abstractNumId="49" w15:restartNumberingAfterBreak="0">
    <w:nsid w:val="79A205ED"/>
    <w:multiLevelType w:val="multilevel"/>
    <w:tmpl w:val="29ECA3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48898323">
    <w:abstractNumId w:val="41"/>
  </w:num>
  <w:num w:numId="2" w16cid:durableId="1449088147">
    <w:abstractNumId w:val="28"/>
  </w:num>
  <w:num w:numId="3" w16cid:durableId="564534829">
    <w:abstractNumId w:val="9"/>
  </w:num>
  <w:num w:numId="4" w16cid:durableId="423503849">
    <w:abstractNumId w:val="30"/>
  </w:num>
  <w:num w:numId="5" w16cid:durableId="1235239000">
    <w:abstractNumId w:val="8"/>
  </w:num>
  <w:num w:numId="6" w16cid:durableId="539902780">
    <w:abstractNumId w:val="29"/>
  </w:num>
  <w:num w:numId="7" w16cid:durableId="271472916">
    <w:abstractNumId w:val="17"/>
  </w:num>
  <w:num w:numId="8" w16cid:durableId="625432963">
    <w:abstractNumId w:val="6"/>
  </w:num>
  <w:num w:numId="9" w16cid:durableId="2027976770">
    <w:abstractNumId w:val="48"/>
  </w:num>
  <w:num w:numId="10" w16cid:durableId="2017418530">
    <w:abstractNumId w:val="37"/>
  </w:num>
  <w:num w:numId="11" w16cid:durableId="573855795">
    <w:abstractNumId w:val="15"/>
  </w:num>
  <w:num w:numId="12" w16cid:durableId="615258957">
    <w:abstractNumId w:val="23"/>
  </w:num>
  <w:num w:numId="13" w16cid:durableId="120156822">
    <w:abstractNumId w:val="35"/>
  </w:num>
  <w:num w:numId="14" w16cid:durableId="750395580">
    <w:abstractNumId w:val="14"/>
  </w:num>
  <w:num w:numId="15" w16cid:durableId="920721290">
    <w:abstractNumId w:val="43"/>
  </w:num>
  <w:num w:numId="16" w16cid:durableId="1594975014">
    <w:abstractNumId w:val="22"/>
  </w:num>
  <w:num w:numId="17" w16cid:durableId="931201594">
    <w:abstractNumId w:val="34"/>
  </w:num>
  <w:num w:numId="18" w16cid:durableId="1462573395">
    <w:abstractNumId w:val="13"/>
  </w:num>
  <w:num w:numId="19" w16cid:durableId="613833358">
    <w:abstractNumId w:val="32"/>
  </w:num>
  <w:num w:numId="20" w16cid:durableId="1696078008">
    <w:abstractNumId w:val="11"/>
  </w:num>
  <w:num w:numId="21" w16cid:durableId="1506944146">
    <w:abstractNumId w:val="44"/>
  </w:num>
  <w:num w:numId="22" w16cid:durableId="831409051">
    <w:abstractNumId w:val="46"/>
  </w:num>
  <w:num w:numId="23" w16cid:durableId="21829909">
    <w:abstractNumId w:val="19"/>
  </w:num>
  <w:num w:numId="24" w16cid:durableId="462160988">
    <w:abstractNumId w:val="20"/>
  </w:num>
  <w:num w:numId="25" w16cid:durableId="899441778">
    <w:abstractNumId w:val="24"/>
  </w:num>
  <w:num w:numId="26" w16cid:durableId="693193593">
    <w:abstractNumId w:val="27"/>
  </w:num>
  <w:num w:numId="27" w16cid:durableId="946085444">
    <w:abstractNumId w:val="31"/>
  </w:num>
  <w:num w:numId="28" w16cid:durableId="297028044">
    <w:abstractNumId w:val="26"/>
  </w:num>
  <w:num w:numId="29" w16cid:durableId="163129000">
    <w:abstractNumId w:val="39"/>
  </w:num>
  <w:num w:numId="30" w16cid:durableId="1736391260">
    <w:abstractNumId w:val="33"/>
  </w:num>
  <w:num w:numId="31" w16cid:durableId="1540314906">
    <w:abstractNumId w:val="12"/>
  </w:num>
  <w:num w:numId="32" w16cid:durableId="895897368">
    <w:abstractNumId w:val="47"/>
  </w:num>
  <w:num w:numId="33" w16cid:durableId="1816020816">
    <w:abstractNumId w:val="16"/>
  </w:num>
  <w:num w:numId="34" w16cid:durableId="834683995">
    <w:abstractNumId w:val="42"/>
  </w:num>
  <w:num w:numId="35" w16cid:durableId="393697167">
    <w:abstractNumId w:val="21"/>
  </w:num>
  <w:num w:numId="36" w16cid:durableId="519927961">
    <w:abstractNumId w:val="0"/>
  </w:num>
  <w:num w:numId="37" w16cid:durableId="1985424801">
    <w:abstractNumId w:val="7"/>
  </w:num>
  <w:num w:numId="38" w16cid:durableId="189146073">
    <w:abstractNumId w:val="49"/>
  </w:num>
  <w:num w:numId="39" w16cid:durableId="594363866">
    <w:abstractNumId w:val="18"/>
  </w:num>
  <w:num w:numId="40" w16cid:durableId="1950239890">
    <w:abstractNumId w:val="36"/>
  </w:num>
  <w:num w:numId="41" w16cid:durableId="1174145908">
    <w:abstractNumId w:val="5"/>
  </w:num>
  <w:num w:numId="42" w16cid:durableId="409233587">
    <w:abstractNumId w:val="21"/>
  </w:num>
  <w:num w:numId="43" w16cid:durableId="932711244">
    <w:abstractNumId w:val="21"/>
  </w:num>
  <w:num w:numId="44" w16cid:durableId="473985115">
    <w:abstractNumId w:val="21"/>
  </w:num>
  <w:num w:numId="45" w16cid:durableId="2120222545">
    <w:abstractNumId w:val="21"/>
  </w:num>
  <w:num w:numId="46" w16cid:durableId="2139567510">
    <w:abstractNumId w:val="21"/>
  </w:num>
  <w:num w:numId="47" w16cid:durableId="606932617">
    <w:abstractNumId w:val="21"/>
  </w:num>
  <w:num w:numId="48" w16cid:durableId="787700321">
    <w:abstractNumId w:val="21"/>
  </w:num>
  <w:num w:numId="49" w16cid:durableId="1891376945">
    <w:abstractNumId w:val="21"/>
  </w:num>
  <w:num w:numId="50" w16cid:durableId="2044137214">
    <w:abstractNumId w:val="21"/>
  </w:num>
  <w:num w:numId="51" w16cid:durableId="2097047957">
    <w:abstractNumId w:val="21"/>
  </w:num>
  <w:num w:numId="52" w16cid:durableId="1895123042">
    <w:abstractNumId w:val="21"/>
  </w:num>
  <w:num w:numId="53" w16cid:durableId="153842677">
    <w:abstractNumId w:val="21"/>
  </w:num>
  <w:num w:numId="54" w16cid:durableId="2018314049">
    <w:abstractNumId w:val="21"/>
  </w:num>
  <w:num w:numId="55" w16cid:durableId="445392923">
    <w:abstractNumId w:val="21"/>
  </w:num>
  <w:num w:numId="56" w16cid:durableId="23405768">
    <w:abstractNumId w:val="3"/>
  </w:num>
  <w:num w:numId="57" w16cid:durableId="6948153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33931392">
    <w:abstractNumId w:val="38"/>
  </w:num>
  <w:num w:numId="59" w16cid:durableId="754480122">
    <w:abstractNumId w:val="21"/>
  </w:num>
  <w:num w:numId="60" w16cid:durableId="1711874400">
    <w:abstractNumId w:val="1"/>
  </w:num>
  <w:num w:numId="61" w16cid:durableId="141120048">
    <w:abstractNumId w:val="4"/>
  </w:num>
  <w:num w:numId="62" w16cid:durableId="1681811617">
    <w:abstractNumId w:val="21"/>
  </w:num>
  <w:num w:numId="63" w16cid:durableId="506485456">
    <w:abstractNumId w:val="40"/>
  </w:num>
  <w:num w:numId="64" w16cid:durableId="1999380309">
    <w:abstractNumId w:val="45"/>
  </w:num>
  <w:num w:numId="65" w16cid:durableId="1614171122">
    <w:abstractNumId w:val="25"/>
  </w:num>
  <w:num w:numId="66" w16cid:durableId="1833376732">
    <w:abstractNumId w:val="10"/>
  </w:num>
  <w:num w:numId="67" w16cid:durableId="1925719285">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447"/>
    <w:rsid w:val="00030C4C"/>
    <w:rsid w:val="00033539"/>
    <w:rsid w:val="00053650"/>
    <w:rsid w:val="00056090"/>
    <w:rsid w:val="000852B5"/>
    <w:rsid w:val="0009524A"/>
    <w:rsid w:val="000A478B"/>
    <w:rsid w:val="000B73F5"/>
    <w:rsid w:val="000C1B60"/>
    <w:rsid w:val="000C21FA"/>
    <w:rsid w:val="000C4575"/>
    <w:rsid w:val="000C4CB0"/>
    <w:rsid w:val="000D07E0"/>
    <w:rsid w:val="000D1F2D"/>
    <w:rsid w:val="000E7F68"/>
    <w:rsid w:val="000F0646"/>
    <w:rsid w:val="000F5662"/>
    <w:rsid w:val="00101ED9"/>
    <w:rsid w:val="00103402"/>
    <w:rsid w:val="00113E2D"/>
    <w:rsid w:val="00120A48"/>
    <w:rsid w:val="001217A7"/>
    <w:rsid w:val="00136FCB"/>
    <w:rsid w:val="00144179"/>
    <w:rsid w:val="0018216B"/>
    <w:rsid w:val="00191905"/>
    <w:rsid w:val="001C6139"/>
    <w:rsid w:val="002059DA"/>
    <w:rsid w:val="00215719"/>
    <w:rsid w:val="00234881"/>
    <w:rsid w:val="00251FE6"/>
    <w:rsid w:val="00252EC5"/>
    <w:rsid w:val="00254CAF"/>
    <w:rsid w:val="00257827"/>
    <w:rsid w:val="00264DFA"/>
    <w:rsid w:val="002731B8"/>
    <w:rsid w:val="002825AF"/>
    <w:rsid w:val="0029459C"/>
    <w:rsid w:val="002B3E10"/>
    <w:rsid w:val="002C077A"/>
    <w:rsid w:val="002C418A"/>
    <w:rsid w:val="002E633E"/>
    <w:rsid w:val="002E6686"/>
    <w:rsid w:val="002F7B6D"/>
    <w:rsid w:val="0030676F"/>
    <w:rsid w:val="00314527"/>
    <w:rsid w:val="0034282F"/>
    <w:rsid w:val="00346A5A"/>
    <w:rsid w:val="003656C3"/>
    <w:rsid w:val="00373B0E"/>
    <w:rsid w:val="00374525"/>
    <w:rsid w:val="00374969"/>
    <w:rsid w:val="003C7526"/>
    <w:rsid w:val="003E67AB"/>
    <w:rsid w:val="003E6ED9"/>
    <w:rsid w:val="003E73EC"/>
    <w:rsid w:val="00402869"/>
    <w:rsid w:val="0040549A"/>
    <w:rsid w:val="00436CA8"/>
    <w:rsid w:val="00442E05"/>
    <w:rsid w:val="004501BB"/>
    <w:rsid w:val="00471747"/>
    <w:rsid w:val="0047231B"/>
    <w:rsid w:val="004E0A2D"/>
    <w:rsid w:val="004E1829"/>
    <w:rsid w:val="004F5AF3"/>
    <w:rsid w:val="0050192C"/>
    <w:rsid w:val="00514ADD"/>
    <w:rsid w:val="00537BC4"/>
    <w:rsid w:val="00541706"/>
    <w:rsid w:val="00545FA4"/>
    <w:rsid w:val="00552CE4"/>
    <w:rsid w:val="00557991"/>
    <w:rsid w:val="0058414F"/>
    <w:rsid w:val="00594AD1"/>
    <w:rsid w:val="0059580B"/>
    <w:rsid w:val="005B204C"/>
    <w:rsid w:val="005B6814"/>
    <w:rsid w:val="005C5BBB"/>
    <w:rsid w:val="005D0C06"/>
    <w:rsid w:val="005D63E4"/>
    <w:rsid w:val="005E59FF"/>
    <w:rsid w:val="00603A53"/>
    <w:rsid w:val="006043E8"/>
    <w:rsid w:val="00606B67"/>
    <w:rsid w:val="00612368"/>
    <w:rsid w:val="00621F2B"/>
    <w:rsid w:val="00631BD2"/>
    <w:rsid w:val="0063578A"/>
    <w:rsid w:val="0067790B"/>
    <w:rsid w:val="00677B71"/>
    <w:rsid w:val="006A6447"/>
    <w:rsid w:val="006B25C1"/>
    <w:rsid w:val="006D6B95"/>
    <w:rsid w:val="006E03FA"/>
    <w:rsid w:val="007103FB"/>
    <w:rsid w:val="00732484"/>
    <w:rsid w:val="0077031E"/>
    <w:rsid w:val="007856BD"/>
    <w:rsid w:val="00785B52"/>
    <w:rsid w:val="007A1339"/>
    <w:rsid w:val="007A61C0"/>
    <w:rsid w:val="007C5E58"/>
    <w:rsid w:val="007D17C3"/>
    <w:rsid w:val="007F061D"/>
    <w:rsid w:val="00803CBA"/>
    <w:rsid w:val="00814B9C"/>
    <w:rsid w:val="0081549D"/>
    <w:rsid w:val="00873094"/>
    <w:rsid w:val="0088442E"/>
    <w:rsid w:val="00887C6B"/>
    <w:rsid w:val="0089357C"/>
    <w:rsid w:val="008D542A"/>
    <w:rsid w:val="008F3601"/>
    <w:rsid w:val="00907E97"/>
    <w:rsid w:val="00915C7E"/>
    <w:rsid w:val="00927D27"/>
    <w:rsid w:val="009415CE"/>
    <w:rsid w:val="00943957"/>
    <w:rsid w:val="00943FB9"/>
    <w:rsid w:val="0095287E"/>
    <w:rsid w:val="009615F6"/>
    <w:rsid w:val="00971171"/>
    <w:rsid w:val="00974CB1"/>
    <w:rsid w:val="00974D05"/>
    <w:rsid w:val="00983FF4"/>
    <w:rsid w:val="009A1C8E"/>
    <w:rsid w:val="009A7773"/>
    <w:rsid w:val="009B093B"/>
    <w:rsid w:val="009B112B"/>
    <w:rsid w:val="009B78CC"/>
    <w:rsid w:val="009D4634"/>
    <w:rsid w:val="009E735F"/>
    <w:rsid w:val="009F1536"/>
    <w:rsid w:val="00A02B8A"/>
    <w:rsid w:val="00A101AA"/>
    <w:rsid w:val="00A16EB6"/>
    <w:rsid w:val="00A376E1"/>
    <w:rsid w:val="00A63870"/>
    <w:rsid w:val="00AD4F3E"/>
    <w:rsid w:val="00AF7BB6"/>
    <w:rsid w:val="00B25D10"/>
    <w:rsid w:val="00B3540C"/>
    <w:rsid w:val="00B37944"/>
    <w:rsid w:val="00B47DCB"/>
    <w:rsid w:val="00B52A2B"/>
    <w:rsid w:val="00B54E7E"/>
    <w:rsid w:val="00B86EC4"/>
    <w:rsid w:val="00B936A9"/>
    <w:rsid w:val="00BC6475"/>
    <w:rsid w:val="00BC66A5"/>
    <w:rsid w:val="00BC6A2B"/>
    <w:rsid w:val="00BE1BA2"/>
    <w:rsid w:val="00BE2890"/>
    <w:rsid w:val="00BE419A"/>
    <w:rsid w:val="00BE4C6E"/>
    <w:rsid w:val="00BF0454"/>
    <w:rsid w:val="00C06940"/>
    <w:rsid w:val="00C17CCC"/>
    <w:rsid w:val="00C2200A"/>
    <w:rsid w:val="00C37171"/>
    <w:rsid w:val="00C45D7B"/>
    <w:rsid w:val="00C510EB"/>
    <w:rsid w:val="00C72841"/>
    <w:rsid w:val="00C81C28"/>
    <w:rsid w:val="00CA5E1C"/>
    <w:rsid w:val="00CC4518"/>
    <w:rsid w:val="00CC6571"/>
    <w:rsid w:val="00CD630D"/>
    <w:rsid w:val="00CD7EBA"/>
    <w:rsid w:val="00CE266B"/>
    <w:rsid w:val="00D17955"/>
    <w:rsid w:val="00D22182"/>
    <w:rsid w:val="00D24ACA"/>
    <w:rsid w:val="00D25286"/>
    <w:rsid w:val="00D33752"/>
    <w:rsid w:val="00D54F77"/>
    <w:rsid w:val="00D74316"/>
    <w:rsid w:val="00D80447"/>
    <w:rsid w:val="00D81912"/>
    <w:rsid w:val="00D86AFF"/>
    <w:rsid w:val="00DC546A"/>
    <w:rsid w:val="00DD0908"/>
    <w:rsid w:val="00DD3546"/>
    <w:rsid w:val="00DE419A"/>
    <w:rsid w:val="00DE5FCB"/>
    <w:rsid w:val="00DF31E0"/>
    <w:rsid w:val="00E22435"/>
    <w:rsid w:val="00E42F1C"/>
    <w:rsid w:val="00E57CDA"/>
    <w:rsid w:val="00E74745"/>
    <w:rsid w:val="00E75545"/>
    <w:rsid w:val="00E81253"/>
    <w:rsid w:val="00E8647D"/>
    <w:rsid w:val="00EC01E4"/>
    <w:rsid w:val="00EC14C0"/>
    <w:rsid w:val="00EC2803"/>
    <w:rsid w:val="00ED57EA"/>
    <w:rsid w:val="00EE205F"/>
    <w:rsid w:val="00EE3F2B"/>
    <w:rsid w:val="00EE645F"/>
    <w:rsid w:val="00EF24E9"/>
    <w:rsid w:val="00EF7BA7"/>
    <w:rsid w:val="00F14628"/>
    <w:rsid w:val="00F24CF9"/>
    <w:rsid w:val="00F2554C"/>
    <w:rsid w:val="00F45224"/>
    <w:rsid w:val="00F60B3E"/>
    <w:rsid w:val="00F62AA1"/>
    <w:rsid w:val="00F874EF"/>
    <w:rsid w:val="00FA04CC"/>
    <w:rsid w:val="00FA1295"/>
    <w:rsid w:val="00FA66B4"/>
    <w:rsid w:val="00FB0DE7"/>
    <w:rsid w:val="00FB5CD8"/>
    <w:rsid w:val="00FD469E"/>
    <w:rsid w:val="00FD5652"/>
    <w:rsid w:val="032D3280"/>
    <w:rsid w:val="05976FB9"/>
    <w:rsid w:val="0733401A"/>
    <w:rsid w:val="07D37728"/>
    <w:rsid w:val="08FAC21A"/>
    <w:rsid w:val="0A4C3FFF"/>
    <w:rsid w:val="10767469"/>
    <w:rsid w:val="12E891AE"/>
    <w:rsid w:val="1359F1CE"/>
    <w:rsid w:val="13A6BCF1"/>
    <w:rsid w:val="13BF1677"/>
    <w:rsid w:val="14F5C22F"/>
    <w:rsid w:val="156388BB"/>
    <w:rsid w:val="16919290"/>
    <w:rsid w:val="16C06B16"/>
    <w:rsid w:val="1B0F032F"/>
    <w:rsid w:val="1C7A4002"/>
    <w:rsid w:val="1E749F21"/>
    <w:rsid w:val="1E90B048"/>
    <w:rsid w:val="1E9CA475"/>
    <w:rsid w:val="1EF3A084"/>
    <w:rsid w:val="1F479AB2"/>
    <w:rsid w:val="20106F82"/>
    <w:rsid w:val="21AC3FE3"/>
    <w:rsid w:val="21EF9735"/>
    <w:rsid w:val="25C0C2F0"/>
    <w:rsid w:val="2828497A"/>
    <w:rsid w:val="2AEB2CFB"/>
    <w:rsid w:val="2B1C0B7E"/>
    <w:rsid w:val="2E22816D"/>
    <w:rsid w:val="2E3FA4DE"/>
    <w:rsid w:val="33450BB1"/>
    <w:rsid w:val="3478E6E4"/>
    <w:rsid w:val="34B57227"/>
    <w:rsid w:val="3F3A30AB"/>
    <w:rsid w:val="419B67E3"/>
    <w:rsid w:val="41F433F7"/>
    <w:rsid w:val="43782116"/>
    <w:rsid w:val="4513F177"/>
    <w:rsid w:val="452BD4B9"/>
    <w:rsid w:val="45626888"/>
    <w:rsid w:val="4952566B"/>
    <w:rsid w:val="4AD4FE6F"/>
    <w:rsid w:val="4CDE955C"/>
    <w:rsid w:val="4EEA1629"/>
    <w:rsid w:val="4F7629D7"/>
    <w:rsid w:val="52103A67"/>
    <w:rsid w:val="528C2643"/>
    <w:rsid w:val="52DDFB70"/>
    <w:rsid w:val="541BD42A"/>
    <w:rsid w:val="5427F6A4"/>
    <w:rsid w:val="546D03BE"/>
    <w:rsid w:val="55C718FA"/>
    <w:rsid w:val="561C9319"/>
    <w:rsid w:val="57E069C9"/>
    <w:rsid w:val="5C8BD49D"/>
    <w:rsid w:val="5C98240B"/>
    <w:rsid w:val="5DFABDA7"/>
    <w:rsid w:val="6035FE21"/>
    <w:rsid w:val="60E12ED5"/>
    <w:rsid w:val="60ED514F"/>
    <w:rsid w:val="6234FE53"/>
    <w:rsid w:val="643E9540"/>
    <w:rsid w:val="66D39A37"/>
    <w:rsid w:val="67BDE3E5"/>
    <w:rsid w:val="69FD9B40"/>
    <w:rsid w:val="6C49F375"/>
    <w:rsid w:val="6D759C16"/>
    <w:rsid w:val="6E45B64E"/>
    <w:rsid w:val="6E8D67BA"/>
    <w:rsid w:val="6F13815B"/>
    <w:rsid w:val="705B7B38"/>
    <w:rsid w:val="71054F0E"/>
    <w:rsid w:val="71F7380C"/>
    <w:rsid w:val="72780A6F"/>
    <w:rsid w:val="73EEE004"/>
    <w:rsid w:val="79ECDE0E"/>
    <w:rsid w:val="7CADDAD3"/>
    <w:rsid w:val="7D196A1C"/>
    <w:rsid w:val="7DA58630"/>
    <w:rsid w:val="7F3192AB"/>
    <w:rsid w:val="7FC48CFB"/>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2ABB2"/>
  <w15:docId w15:val="{ECC62015-CE38-4F83-A981-EBBDFB4B1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42E"/>
    <w:rPr>
      <w:sz w:val="24"/>
      <w:szCs w:val="24"/>
      <w:lang w:eastAsia="en-US"/>
    </w:rPr>
  </w:style>
  <w:style w:type="paragraph" w:styleId="Heading1">
    <w:name w:val="heading 1"/>
    <w:basedOn w:val="Normal"/>
    <w:next w:val="Normal"/>
    <w:link w:val="Heading1Char"/>
    <w:qFormat/>
    <w:rsid w:val="0088442E"/>
    <w:pPr>
      <w:keepNext/>
      <w:spacing w:before="120"/>
      <w:outlineLvl w:val="0"/>
    </w:pPr>
    <w:rPr>
      <w:b/>
      <w:bCs/>
    </w:rPr>
  </w:style>
  <w:style w:type="paragraph" w:styleId="Heading2">
    <w:name w:val="heading 2"/>
    <w:basedOn w:val="Normal"/>
    <w:next w:val="Normal"/>
    <w:qFormat/>
    <w:rsid w:val="0088442E"/>
    <w:pPr>
      <w:keepNext/>
      <w:spacing w:before="240" w:after="120"/>
      <w:outlineLvl w:val="1"/>
    </w:pPr>
    <w:rPr>
      <w:rFonts w:ascii="Arial Narrow" w:hAnsi="Arial Narrow"/>
      <w:b/>
      <w:sz w:val="28"/>
      <w:szCs w:val="28"/>
      <w:lang w:val="en-US" w:eastAsia="en-AU"/>
    </w:rPr>
  </w:style>
  <w:style w:type="paragraph" w:styleId="Heading3">
    <w:name w:val="heading 3"/>
    <w:basedOn w:val="Normal"/>
    <w:next w:val="Normal"/>
    <w:qFormat/>
    <w:rsid w:val="0088442E"/>
    <w:pPr>
      <w:keepNext/>
      <w:spacing w:before="120"/>
      <w:jc w:val="center"/>
      <w:outlineLvl w:val="2"/>
    </w:pPr>
    <w:rPr>
      <w:rFonts w:ascii="Verdana" w:hAnsi="Verdana" w:cs="Arial"/>
      <w:color w:val="0000FF"/>
      <w:sz w:val="32"/>
    </w:rPr>
  </w:style>
  <w:style w:type="paragraph" w:styleId="Heading4">
    <w:name w:val="heading 4"/>
    <w:basedOn w:val="Normal"/>
    <w:next w:val="Normal"/>
    <w:link w:val="Heading4Char"/>
    <w:unhideWhenUsed/>
    <w:qFormat/>
    <w:rsid w:val="00FB5C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442E"/>
    <w:pPr>
      <w:tabs>
        <w:tab w:val="center" w:pos="4153"/>
        <w:tab w:val="right" w:pos="8306"/>
      </w:tabs>
    </w:pPr>
  </w:style>
  <w:style w:type="paragraph" w:styleId="Footer">
    <w:name w:val="footer"/>
    <w:basedOn w:val="Normal"/>
    <w:semiHidden/>
    <w:rsid w:val="0088442E"/>
    <w:pPr>
      <w:tabs>
        <w:tab w:val="center" w:pos="4153"/>
        <w:tab w:val="right" w:pos="8306"/>
      </w:tabs>
    </w:pPr>
  </w:style>
  <w:style w:type="character" w:styleId="PageNumber">
    <w:name w:val="page number"/>
    <w:basedOn w:val="DefaultParagraphFont"/>
    <w:semiHidden/>
    <w:rsid w:val="0088442E"/>
  </w:style>
  <w:style w:type="paragraph" w:styleId="BodyText">
    <w:name w:val="Body Text"/>
    <w:basedOn w:val="Normal"/>
    <w:link w:val="BodyTextChar"/>
    <w:rsid w:val="0088442E"/>
    <w:pPr>
      <w:spacing w:after="120" w:line="300" w:lineRule="exact"/>
    </w:pPr>
    <w:rPr>
      <w:rFonts w:ascii="Arial Narrow" w:hAnsi="Arial Narrow"/>
      <w:sz w:val="22"/>
      <w:szCs w:val="22"/>
      <w:lang w:val="en-US" w:eastAsia="en-AU"/>
    </w:rPr>
  </w:style>
  <w:style w:type="paragraph" w:customStyle="1" w:styleId="HeaderText">
    <w:name w:val="Header Text"/>
    <w:basedOn w:val="Normal"/>
    <w:rsid w:val="0088442E"/>
    <w:pPr>
      <w:autoSpaceDE w:val="0"/>
      <w:autoSpaceDN w:val="0"/>
      <w:adjustRightInd w:val="0"/>
    </w:pPr>
    <w:rPr>
      <w:rFonts w:ascii="Arial" w:hAnsi="Arial" w:cs="Arial"/>
      <w:i/>
      <w:iCs/>
      <w:sz w:val="20"/>
      <w:szCs w:val="20"/>
      <w:lang w:val="en-US"/>
    </w:rPr>
  </w:style>
  <w:style w:type="paragraph" w:styleId="BodyText2">
    <w:name w:val="Body Text 2"/>
    <w:basedOn w:val="Normal"/>
    <w:semiHidden/>
    <w:rsid w:val="0088442E"/>
    <w:pPr>
      <w:autoSpaceDE w:val="0"/>
      <w:autoSpaceDN w:val="0"/>
      <w:adjustRightInd w:val="0"/>
      <w:ind w:left="851"/>
    </w:pPr>
    <w:rPr>
      <w:rFonts w:ascii="Arial" w:hAnsi="Arial" w:cs="Arial"/>
      <w:sz w:val="22"/>
      <w:szCs w:val="20"/>
      <w:lang w:val="en-US"/>
    </w:rPr>
  </w:style>
  <w:style w:type="paragraph" w:styleId="BodyText3">
    <w:name w:val="Body Text 3"/>
    <w:basedOn w:val="Normal"/>
    <w:semiHidden/>
    <w:rsid w:val="0088442E"/>
    <w:pPr>
      <w:spacing w:before="120"/>
    </w:pPr>
    <w:rPr>
      <w:rFonts w:ascii="Verdana" w:hAnsi="Verdana" w:cs="Arial"/>
      <w:color w:val="0000FF"/>
      <w:sz w:val="20"/>
    </w:rPr>
  </w:style>
  <w:style w:type="character" w:styleId="Hyperlink">
    <w:name w:val="Hyperlink"/>
    <w:basedOn w:val="DefaultParagraphFont"/>
    <w:uiPriority w:val="99"/>
    <w:rsid w:val="0047231B"/>
    <w:rPr>
      <w:color w:val="0000FF"/>
      <w:u w:val="single"/>
    </w:rPr>
  </w:style>
  <w:style w:type="paragraph" w:styleId="ListParagraph">
    <w:name w:val="List Paragraph"/>
    <w:basedOn w:val="Normal"/>
    <w:uiPriority w:val="34"/>
    <w:qFormat/>
    <w:rsid w:val="00E57CDA"/>
    <w:pPr>
      <w:ind w:left="720"/>
      <w:contextualSpacing/>
    </w:pPr>
  </w:style>
  <w:style w:type="paragraph" w:customStyle="1" w:styleId="Bullets2">
    <w:name w:val="Bullets 2"/>
    <w:qFormat/>
    <w:rsid w:val="00537BC4"/>
    <w:pPr>
      <w:numPr>
        <w:ilvl w:val="1"/>
        <w:numId w:val="35"/>
      </w:numPr>
      <w:spacing w:after="60" w:line="260" w:lineRule="atLeast"/>
    </w:pPr>
    <w:rPr>
      <w:rFonts w:ascii="Arial" w:eastAsia="Arial" w:hAnsi="Arial"/>
      <w:szCs w:val="19"/>
    </w:rPr>
  </w:style>
  <w:style w:type="paragraph" w:customStyle="1" w:styleId="Bullets1">
    <w:name w:val="Bullets 1"/>
    <w:qFormat/>
    <w:rsid w:val="00537BC4"/>
    <w:pPr>
      <w:numPr>
        <w:numId w:val="35"/>
      </w:numPr>
      <w:spacing w:after="60" w:line="260" w:lineRule="atLeast"/>
    </w:pPr>
    <w:rPr>
      <w:rFonts w:ascii="Arial" w:eastAsia="Arial" w:hAnsi="Arial"/>
      <w:szCs w:val="19"/>
    </w:rPr>
  </w:style>
  <w:style w:type="paragraph" w:customStyle="1" w:styleId="Bullets3">
    <w:name w:val="Bullets 3"/>
    <w:qFormat/>
    <w:rsid w:val="00537BC4"/>
    <w:pPr>
      <w:numPr>
        <w:ilvl w:val="2"/>
        <w:numId w:val="35"/>
      </w:numPr>
      <w:spacing w:after="60" w:line="260" w:lineRule="atLeast"/>
      <w:ind w:left="681" w:hanging="227"/>
    </w:pPr>
    <w:rPr>
      <w:rFonts w:ascii="Arial" w:eastAsia="Arial" w:hAnsi="Arial"/>
      <w:szCs w:val="19"/>
    </w:rPr>
  </w:style>
  <w:style w:type="paragraph" w:customStyle="1" w:styleId="BodyText3ptAfter">
    <w:name w:val="Body Text 3pt After"/>
    <w:basedOn w:val="BodyText"/>
    <w:qFormat/>
    <w:rsid w:val="00537BC4"/>
    <w:pPr>
      <w:spacing w:before="60" w:after="60" w:line="260" w:lineRule="atLeast"/>
    </w:pPr>
    <w:rPr>
      <w:rFonts w:ascii="Arial" w:eastAsia="Arial" w:hAnsi="Arial"/>
      <w:sz w:val="20"/>
      <w:szCs w:val="19"/>
      <w:lang w:val="en-AU"/>
    </w:rPr>
  </w:style>
  <w:style w:type="character" w:customStyle="1" w:styleId="Heading4Char">
    <w:name w:val="Heading 4 Char"/>
    <w:basedOn w:val="DefaultParagraphFont"/>
    <w:link w:val="Heading4"/>
    <w:rsid w:val="00FB5CD8"/>
    <w:rPr>
      <w:rFonts w:asciiTheme="majorHAnsi" w:eastAsiaTheme="majorEastAsia" w:hAnsiTheme="majorHAnsi" w:cstheme="majorBidi"/>
      <w:b/>
      <w:bCs/>
      <w:i/>
      <w:iCs/>
      <w:color w:val="4F81BD" w:themeColor="accent1"/>
      <w:sz w:val="24"/>
      <w:szCs w:val="24"/>
      <w:lang w:eastAsia="en-US"/>
    </w:rPr>
  </w:style>
  <w:style w:type="character" w:styleId="FollowedHyperlink">
    <w:name w:val="FollowedHyperlink"/>
    <w:basedOn w:val="DefaultParagraphFont"/>
    <w:uiPriority w:val="99"/>
    <w:semiHidden/>
    <w:unhideWhenUsed/>
    <w:rsid w:val="006B25C1"/>
    <w:rPr>
      <w:color w:val="800080" w:themeColor="followedHyperlink"/>
      <w:u w:val="single"/>
    </w:rPr>
  </w:style>
  <w:style w:type="character" w:customStyle="1" w:styleId="Heading1Char">
    <w:name w:val="Heading 1 Char"/>
    <w:basedOn w:val="DefaultParagraphFont"/>
    <w:link w:val="Heading1"/>
    <w:rsid w:val="00D33752"/>
    <w:rPr>
      <w:b/>
      <w:bCs/>
      <w:sz w:val="24"/>
      <w:szCs w:val="24"/>
      <w:lang w:eastAsia="en-US"/>
    </w:rPr>
  </w:style>
  <w:style w:type="character" w:customStyle="1" w:styleId="BodyTextChar">
    <w:name w:val="Body Text Char"/>
    <w:basedOn w:val="DefaultParagraphFont"/>
    <w:link w:val="BodyText"/>
    <w:rsid w:val="00BE1BA2"/>
    <w:rPr>
      <w:rFonts w:ascii="Arial Narrow" w:hAnsi="Arial Narrow"/>
      <w:sz w:val="22"/>
      <w:szCs w:val="22"/>
      <w:lang w:val="en-US"/>
    </w:rPr>
  </w:style>
  <w:style w:type="character" w:customStyle="1" w:styleId="HeaderChar">
    <w:name w:val="Header Char"/>
    <w:basedOn w:val="DefaultParagraphFont"/>
    <w:link w:val="Header"/>
    <w:rsid w:val="00557991"/>
    <w:rPr>
      <w:sz w:val="24"/>
      <w:szCs w:val="24"/>
      <w:lang w:eastAsia="en-US"/>
    </w:rPr>
  </w:style>
  <w:style w:type="paragraph" w:styleId="BalloonText">
    <w:name w:val="Balloon Text"/>
    <w:basedOn w:val="Normal"/>
    <w:link w:val="BalloonTextChar"/>
    <w:uiPriority w:val="99"/>
    <w:semiHidden/>
    <w:unhideWhenUsed/>
    <w:rsid w:val="000C1B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B60"/>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631BD2"/>
    <w:rPr>
      <w:sz w:val="16"/>
      <w:szCs w:val="16"/>
    </w:rPr>
  </w:style>
  <w:style w:type="paragraph" w:styleId="CommentText">
    <w:name w:val="annotation text"/>
    <w:basedOn w:val="Normal"/>
    <w:link w:val="CommentTextChar"/>
    <w:uiPriority w:val="99"/>
    <w:semiHidden/>
    <w:unhideWhenUsed/>
    <w:rsid w:val="00631BD2"/>
    <w:rPr>
      <w:sz w:val="20"/>
      <w:szCs w:val="20"/>
    </w:rPr>
  </w:style>
  <w:style w:type="character" w:customStyle="1" w:styleId="CommentTextChar">
    <w:name w:val="Comment Text Char"/>
    <w:basedOn w:val="DefaultParagraphFont"/>
    <w:link w:val="CommentText"/>
    <w:uiPriority w:val="99"/>
    <w:semiHidden/>
    <w:rsid w:val="00631BD2"/>
    <w:rPr>
      <w:lang w:eastAsia="en-US"/>
    </w:rPr>
  </w:style>
  <w:style w:type="paragraph" w:styleId="CommentSubject">
    <w:name w:val="annotation subject"/>
    <w:basedOn w:val="CommentText"/>
    <w:next w:val="CommentText"/>
    <w:link w:val="CommentSubjectChar"/>
    <w:uiPriority w:val="99"/>
    <w:semiHidden/>
    <w:unhideWhenUsed/>
    <w:rsid w:val="00631BD2"/>
    <w:rPr>
      <w:b/>
      <w:bCs/>
    </w:rPr>
  </w:style>
  <w:style w:type="character" w:customStyle="1" w:styleId="CommentSubjectChar">
    <w:name w:val="Comment Subject Char"/>
    <w:basedOn w:val="CommentTextChar"/>
    <w:link w:val="CommentSubject"/>
    <w:uiPriority w:val="99"/>
    <w:semiHidden/>
    <w:rsid w:val="00631BD2"/>
    <w:rPr>
      <w:b/>
      <w:bCs/>
      <w:lang w:eastAsia="en-US"/>
    </w:rPr>
  </w:style>
  <w:style w:type="paragraph" w:styleId="Revision">
    <w:name w:val="Revision"/>
    <w:hidden/>
    <w:uiPriority w:val="99"/>
    <w:semiHidden/>
    <w:rsid w:val="0031452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71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Policies%20and%20Procedures%20Intranet\Intranet%20Pages\Policies%20and%20Procedures%20Forms_files\Policy%20Template%20v%202%200%2022%20Sept%20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8886A-D45D-4C37-B829-E5542A9AB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 v 2 0 22 Sept 09</Template>
  <TotalTime>0</TotalTime>
  <Pages>12</Pages>
  <Words>5028</Words>
  <Characters>28665</Characters>
  <Application>Microsoft Office Word</Application>
  <DocSecurity>0</DocSecurity>
  <Lines>238</Lines>
  <Paragraphs>67</Paragraphs>
  <ScaleCrop>false</ScaleCrop>
  <Company>Melton Shire Council</Company>
  <LinksUpToDate>false</LinksUpToDate>
  <CharactersWithSpaces>33626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Templates</dc:title>
  <dc:creator>fionam</dc:creator>
  <cp:lastModifiedBy>Kristy Wilde</cp:lastModifiedBy>
  <cp:revision>2</cp:revision>
  <cp:lastPrinted>2018-11-16T00:59:00Z</cp:lastPrinted>
  <dcterms:created xsi:type="dcterms:W3CDTF">2023-04-20T01:08:00Z</dcterms:created>
  <dcterms:modified xsi:type="dcterms:W3CDTF">2023-04-20T01:08:00Z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