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717C25" w14:paraId="4C207036" w14:textId="77777777" w:rsidTr="00717C25">
        <w:trPr>
          <w:trHeight w:val="130"/>
        </w:trPr>
        <w:tc>
          <w:tcPr>
            <w:tcW w:w="2518" w:type="dxa"/>
            <w:tcBorders>
              <w:top w:val="single" w:sz="4" w:space="0" w:color="auto"/>
              <w:left w:val="single" w:sz="4" w:space="0" w:color="auto"/>
              <w:bottom w:val="single" w:sz="4" w:space="0" w:color="auto"/>
              <w:right w:val="single" w:sz="4" w:space="0" w:color="auto"/>
            </w:tcBorders>
          </w:tcPr>
          <w:p w14:paraId="31E68C32" w14:textId="77777777" w:rsidR="00717C25" w:rsidRDefault="00717C25" w:rsidP="009A4BFE">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1EDFC8A1" wp14:editId="0A2090DF">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9"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749D2850" w14:textId="77777777" w:rsidR="00717C25" w:rsidRPr="00DB0E53" w:rsidRDefault="00FF00D1" w:rsidP="009A4BFE">
            <w:pPr>
              <w:pStyle w:val="Heading3"/>
              <w:spacing w:before="360" w:after="360"/>
              <w:rPr>
                <w:rFonts w:ascii="Arial" w:hAnsi="Arial"/>
                <w:b/>
                <w:bCs/>
                <w:color w:val="auto"/>
                <w:sz w:val="36"/>
                <w:szCs w:val="36"/>
              </w:rPr>
            </w:pPr>
            <w:r>
              <w:rPr>
                <w:rFonts w:ascii="Arial" w:hAnsi="Arial"/>
                <w:b/>
                <w:bCs/>
                <w:color w:val="auto"/>
                <w:sz w:val="36"/>
                <w:szCs w:val="36"/>
              </w:rPr>
              <w:t>Food Safety</w:t>
            </w:r>
            <w:r w:rsidR="00717C25" w:rsidRPr="003F655E">
              <w:rPr>
                <w:rFonts w:ascii="Arial" w:hAnsi="Arial"/>
                <w:b/>
                <w:bCs/>
                <w:color w:val="auto"/>
                <w:sz w:val="36"/>
                <w:szCs w:val="36"/>
              </w:rPr>
              <w:t xml:space="preserve"> </w:t>
            </w:r>
            <w:r w:rsidR="00717C25">
              <w:rPr>
                <w:rFonts w:ascii="Arial" w:hAnsi="Arial"/>
                <w:b/>
                <w:bCs/>
                <w:color w:val="auto"/>
                <w:sz w:val="36"/>
                <w:szCs w:val="36"/>
              </w:rPr>
              <w:t>Procedure</w:t>
            </w:r>
          </w:p>
        </w:tc>
      </w:tr>
      <w:tr w:rsidR="00717C25" w:rsidRPr="0029683D" w14:paraId="7FC1C0BB" w14:textId="77777777" w:rsidTr="00717C2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37D97DE" w14:textId="77777777" w:rsidR="00717C25" w:rsidRPr="0029683D" w:rsidRDefault="00717C25" w:rsidP="009A4BFE">
            <w:pPr>
              <w:spacing w:before="60" w:after="60"/>
              <w:rPr>
                <w:rFonts w:ascii="Arial" w:hAnsi="Arial" w:cs="Arial"/>
                <w:b/>
                <w:bCs/>
                <w:sz w:val="22"/>
                <w:szCs w:val="22"/>
              </w:rPr>
            </w:pPr>
            <w:r>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5437E7BB" w14:textId="22D0A88D" w:rsidR="00717C25" w:rsidRPr="0029683D" w:rsidRDefault="00717C25" w:rsidP="009A4BFE">
            <w:pPr>
              <w:spacing w:before="60" w:after="60"/>
              <w:rPr>
                <w:rFonts w:ascii="Arial" w:hAnsi="Arial" w:cs="Arial"/>
                <w:sz w:val="22"/>
                <w:szCs w:val="22"/>
              </w:rPr>
            </w:pPr>
            <w:r w:rsidRPr="00531795">
              <w:rPr>
                <w:rFonts w:ascii="Arial" w:hAnsi="Arial" w:cs="Arial"/>
                <w:sz w:val="22"/>
                <w:szCs w:val="22"/>
              </w:rPr>
              <w:t xml:space="preserve">This procedure details actions and processes pursuant to the </w:t>
            </w:r>
            <w:r w:rsidR="00FF00D1" w:rsidRPr="00C262BC">
              <w:rPr>
                <w:rFonts w:ascii="Arial" w:hAnsi="Arial" w:cs="Arial"/>
                <w:i/>
                <w:sz w:val="22"/>
                <w:szCs w:val="22"/>
              </w:rPr>
              <w:t>Food Safety</w:t>
            </w:r>
            <w:r w:rsidR="00681186" w:rsidRPr="00C262BC">
              <w:rPr>
                <w:rFonts w:ascii="Arial" w:hAnsi="Arial" w:cs="Arial"/>
                <w:i/>
                <w:sz w:val="22"/>
                <w:szCs w:val="22"/>
              </w:rPr>
              <w:t xml:space="preserve"> </w:t>
            </w:r>
            <w:r w:rsidRPr="00C262BC">
              <w:rPr>
                <w:rFonts w:ascii="Arial" w:hAnsi="Arial" w:cs="Arial"/>
                <w:i/>
                <w:sz w:val="22"/>
                <w:szCs w:val="22"/>
              </w:rPr>
              <w:t>Policy</w:t>
            </w:r>
          </w:p>
        </w:tc>
      </w:tr>
      <w:tr w:rsidR="008343C4" w:rsidRPr="0029683D" w14:paraId="6AA0E64B" w14:textId="77777777" w:rsidTr="00717C2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70BB0EE" w14:textId="77777777" w:rsidR="008343C4" w:rsidRPr="0029683D" w:rsidRDefault="008343C4" w:rsidP="008343C4">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268F82FD" w14:textId="2B9440D3" w:rsidR="008343C4" w:rsidRPr="0029683D" w:rsidRDefault="000356D3" w:rsidP="000356D3">
            <w:pPr>
              <w:spacing w:before="60" w:after="60"/>
              <w:rPr>
                <w:rFonts w:ascii="Arial" w:hAnsi="Arial" w:cs="Arial"/>
                <w:sz w:val="22"/>
                <w:szCs w:val="22"/>
              </w:rPr>
            </w:pPr>
            <w:r>
              <w:rPr>
                <w:rFonts w:ascii="Arial" w:hAnsi="Arial" w:cs="Arial"/>
                <w:sz w:val="22"/>
                <w:szCs w:val="22"/>
              </w:rPr>
              <w:t xml:space="preserve">Version </w:t>
            </w:r>
            <w:r w:rsidR="00DF5A9B">
              <w:rPr>
                <w:rFonts w:ascii="Arial" w:hAnsi="Arial" w:cs="Arial"/>
                <w:sz w:val="22"/>
                <w:szCs w:val="22"/>
              </w:rPr>
              <w:t>3</w:t>
            </w:r>
            <w:r w:rsidR="008343C4" w:rsidRPr="0029683D">
              <w:rPr>
                <w:rFonts w:ascii="Arial" w:hAnsi="Arial" w:cs="Arial"/>
                <w:sz w:val="22"/>
                <w:szCs w:val="22"/>
              </w:rPr>
              <w:t xml:space="preserve">.0 </w:t>
            </w:r>
            <w:r w:rsidR="008343C4">
              <w:rPr>
                <w:rFonts w:ascii="Arial" w:hAnsi="Arial" w:cs="Arial"/>
                <w:sz w:val="22"/>
                <w:szCs w:val="22"/>
              </w:rPr>
              <w:t xml:space="preserve">  </w:t>
            </w:r>
            <w:r w:rsidR="00D23CEB">
              <w:rPr>
                <w:rFonts w:ascii="Arial" w:hAnsi="Arial" w:cs="Arial"/>
                <w:sz w:val="22"/>
                <w:szCs w:val="22"/>
              </w:rPr>
              <w:t>Nov</w:t>
            </w:r>
            <w:r w:rsidR="00DF5A9B">
              <w:rPr>
                <w:rFonts w:ascii="Arial" w:hAnsi="Arial" w:cs="Arial"/>
                <w:sz w:val="22"/>
                <w:szCs w:val="22"/>
              </w:rPr>
              <w:t xml:space="preserve">ember </w:t>
            </w:r>
            <w:r w:rsidR="00D23CEB">
              <w:rPr>
                <w:rFonts w:ascii="Arial" w:hAnsi="Arial" w:cs="Arial"/>
                <w:sz w:val="22"/>
                <w:szCs w:val="22"/>
              </w:rPr>
              <w:t xml:space="preserve">2021 </w:t>
            </w:r>
            <w:r w:rsidR="00D23CEB" w:rsidRPr="0029683D">
              <w:rPr>
                <w:rFonts w:ascii="Arial" w:hAnsi="Arial" w:cs="Arial"/>
                <w:sz w:val="22"/>
                <w:szCs w:val="22"/>
              </w:rPr>
              <w:t>(</w:t>
            </w:r>
            <w:r w:rsidR="008343C4" w:rsidRPr="0029683D">
              <w:rPr>
                <w:rFonts w:ascii="Arial" w:hAnsi="Arial" w:cs="Arial"/>
                <w:sz w:val="22"/>
                <w:szCs w:val="22"/>
              </w:rPr>
              <w:t>approved)</w:t>
            </w:r>
          </w:p>
        </w:tc>
      </w:tr>
      <w:tr w:rsidR="008343C4" w:rsidRPr="0029683D" w14:paraId="4E8220E2" w14:textId="77777777" w:rsidTr="00717C2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9AFC8E7" w14:textId="77777777" w:rsidR="008343C4" w:rsidRPr="0029683D" w:rsidRDefault="008343C4" w:rsidP="008343C4">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27BB10D9" w14:textId="77777777" w:rsidR="008343C4" w:rsidRPr="0029683D" w:rsidRDefault="008343C4" w:rsidP="008343C4">
            <w:pPr>
              <w:spacing w:before="60" w:after="60"/>
              <w:rPr>
                <w:rFonts w:ascii="Arial" w:hAnsi="Arial" w:cs="Arial"/>
                <w:sz w:val="22"/>
                <w:szCs w:val="22"/>
              </w:rPr>
            </w:pPr>
            <w:r>
              <w:rPr>
                <w:rFonts w:ascii="Arial" w:hAnsi="Arial" w:cs="Arial"/>
                <w:sz w:val="22"/>
                <w:szCs w:val="22"/>
              </w:rPr>
              <w:t>General Manager Community Services</w:t>
            </w:r>
          </w:p>
        </w:tc>
      </w:tr>
      <w:tr w:rsidR="008343C4" w:rsidRPr="0029683D" w14:paraId="3C18DFBA" w14:textId="77777777" w:rsidTr="00717C2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13465F3" w14:textId="77777777" w:rsidR="008343C4" w:rsidRPr="0029683D" w:rsidRDefault="008343C4" w:rsidP="008343C4">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0238120B" w14:textId="51B0F0D9" w:rsidR="008343C4" w:rsidRPr="0029683D" w:rsidRDefault="008343C4" w:rsidP="000356D3">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0356D3">
              <w:rPr>
                <w:rFonts w:ascii="Arial" w:hAnsi="Arial" w:cs="Arial"/>
                <w:sz w:val="22"/>
                <w:szCs w:val="22"/>
              </w:rPr>
              <w:t>December 202</w:t>
            </w:r>
            <w:r w:rsidR="00747794">
              <w:rPr>
                <w:rFonts w:ascii="Arial" w:hAnsi="Arial" w:cs="Arial"/>
                <w:sz w:val="22"/>
                <w:szCs w:val="22"/>
              </w:rPr>
              <w:t>4</w:t>
            </w:r>
          </w:p>
        </w:tc>
      </w:tr>
      <w:tr w:rsidR="008343C4" w:rsidRPr="0029683D" w14:paraId="7BA6031E" w14:textId="77777777" w:rsidTr="00717C2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14BB11A" w14:textId="77777777" w:rsidR="008343C4" w:rsidRPr="0029683D" w:rsidRDefault="008343C4" w:rsidP="008343C4">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6FD5E458" w14:textId="77777777" w:rsidR="008343C4" w:rsidRPr="0029683D" w:rsidRDefault="008343C4" w:rsidP="008343C4">
            <w:pPr>
              <w:spacing w:before="60" w:after="60"/>
              <w:rPr>
                <w:rFonts w:ascii="Arial" w:hAnsi="Arial" w:cs="Arial"/>
                <w:sz w:val="22"/>
                <w:szCs w:val="22"/>
              </w:rPr>
            </w:pPr>
            <w:r w:rsidRPr="0029683D">
              <w:rPr>
                <w:rFonts w:ascii="Arial" w:hAnsi="Arial" w:cs="Arial"/>
                <w:sz w:val="22"/>
                <w:szCs w:val="22"/>
              </w:rPr>
              <w:t xml:space="preserve">Manager </w:t>
            </w:r>
            <w:r w:rsidR="007E1A58">
              <w:rPr>
                <w:rFonts w:ascii="Arial" w:hAnsi="Arial" w:cs="Arial"/>
                <w:sz w:val="22"/>
                <w:szCs w:val="22"/>
              </w:rPr>
              <w:t xml:space="preserve">Families and </w:t>
            </w:r>
            <w:r w:rsidRPr="0029683D">
              <w:rPr>
                <w:rFonts w:ascii="Arial" w:hAnsi="Arial" w:cs="Arial"/>
                <w:sz w:val="22"/>
                <w:szCs w:val="22"/>
              </w:rPr>
              <w:t>Children</w:t>
            </w:r>
          </w:p>
        </w:tc>
      </w:tr>
      <w:tr w:rsidR="008343C4" w:rsidRPr="0029683D" w14:paraId="340E9762" w14:textId="77777777" w:rsidTr="00717C25">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AD29F8B" w14:textId="77777777" w:rsidR="008343C4" w:rsidRPr="0029683D" w:rsidRDefault="008343C4" w:rsidP="008343C4">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6D3F64E5" w14:textId="77777777" w:rsidR="008343C4" w:rsidRPr="0029683D" w:rsidRDefault="007E1A58" w:rsidP="007E1A58">
            <w:pPr>
              <w:spacing w:before="60" w:after="60"/>
              <w:rPr>
                <w:rFonts w:ascii="Arial" w:hAnsi="Arial" w:cs="Arial"/>
                <w:sz w:val="22"/>
                <w:szCs w:val="22"/>
              </w:rPr>
            </w:pPr>
            <w:r>
              <w:rPr>
                <w:rFonts w:ascii="Arial" w:hAnsi="Arial" w:cs="Arial"/>
                <w:sz w:val="22"/>
                <w:szCs w:val="22"/>
              </w:rPr>
              <w:t xml:space="preserve"> Early Childhood Coordinator</w:t>
            </w:r>
          </w:p>
        </w:tc>
      </w:tr>
    </w:tbl>
    <w:p w14:paraId="2ED25D8C" w14:textId="77777777" w:rsidR="00717C25" w:rsidRDefault="00717C25" w:rsidP="00BB2C90">
      <w:pPr>
        <w:pStyle w:val="Heading1"/>
        <w:numPr>
          <w:ilvl w:val="0"/>
          <w:numId w:val="3"/>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575BA09F" w14:textId="77777777" w:rsidR="00491684" w:rsidRPr="00681186" w:rsidRDefault="00491684" w:rsidP="009A4BFE">
      <w:pPr>
        <w:pStyle w:val="BodyText3ptAfter"/>
        <w:spacing w:before="0" w:line="240" w:lineRule="auto"/>
        <w:ind w:left="567"/>
        <w:rPr>
          <w:rFonts w:eastAsia="Arial" w:cs="Arial"/>
          <w:sz w:val="22"/>
          <w:szCs w:val="22"/>
        </w:rPr>
      </w:pPr>
      <w:r w:rsidRPr="00681186">
        <w:rPr>
          <w:rFonts w:eastAsia="Arial" w:cs="Arial"/>
          <w:sz w:val="22"/>
          <w:szCs w:val="22"/>
        </w:rPr>
        <w:t>This procedure will provide a process to:</w:t>
      </w:r>
    </w:p>
    <w:p w14:paraId="712DC8A7" w14:textId="77777777" w:rsidR="00126AFC" w:rsidRPr="00681186" w:rsidRDefault="005345BE" w:rsidP="009A4BFE">
      <w:pPr>
        <w:pStyle w:val="Bullets1"/>
        <w:numPr>
          <w:ilvl w:val="0"/>
          <w:numId w:val="1"/>
        </w:numPr>
        <w:tabs>
          <w:tab w:val="clear" w:pos="720"/>
          <w:tab w:val="left" w:pos="1134"/>
        </w:tabs>
        <w:spacing w:line="240" w:lineRule="auto"/>
        <w:ind w:left="1134" w:hanging="567"/>
        <w:rPr>
          <w:rFonts w:eastAsia="Arial" w:cs="Arial"/>
          <w:sz w:val="22"/>
          <w:szCs w:val="22"/>
        </w:rPr>
      </w:pPr>
      <w:r w:rsidRPr="00681186">
        <w:rPr>
          <w:rFonts w:eastAsia="Arial" w:cs="Arial"/>
          <w:sz w:val="22"/>
          <w:szCs w:val="22"/>
        </w:rPr>
        <w:t xml:space="preserve">ensure </w:t>
      </w:r>
      <w:r w:rsidR="00126AFC" w:rsidRPr="00681186">
        <w:rPr>
          <w:rFonts w:eastAsia="Arial" w:cs="Arial"/>
          <w:sz w:val="22"/>
          <w:szCs w:val="22"/>
        </w:rPr>
        <w:t xml:space="preserve">effective </w:t>
      </w:r>
      <w:r w:rsidR="00FF00D1">
        <w:rPr>
          <w:rFonts w:eastAsia="Arial" w:cs="Arial"/>
          <w:sz w:val="22"/>
          <w:szCs w:val="22"/>
        </w:rPr>
        <w:t>Food Safety</w:t>
      </w:r>
      <w:r w:rsidR="00126AFC" w:rsidRPr="00681186">
        <w:rPr>
          <w:rFonts w:eastAsia="Arial" w:cs="Arial"/>
          <w:sz w:val="22"/>
          <w:szCs w:val="22"/>
        </w:rPr>
        <w:t xml:space="preserve"> practices at </w:t>
      </w:r>
      <w:r w:rsidR="0068529D" w:rsidRPr="00681186">
        <w:rPr>
          <w:rFonts w:eastAsia="Arial" w:cs="Arial"/>
          <w:sz w:val="22"/>
          <w:szCs w:val="22"/>
        </w:rPr>
        <w:t>the</w:t>
      </w:r>
      <w:r w:rsidR="00126AFC" w:rsidRPr="00681186">
        <w:rPr>
          <w:rFonts w:eastAsia="Arial" w:cs="Arial"/>
          <w:sz w:val="22"/>
          <w:szCs w:val="22"/>
        </w:rPr>
        <w:t xml:space="preserve"> service that comply with legislative requirements and meet best practice standards</w:t>
      </w:r>
    </w:p>
    <w:p w14:paraId="0477A728" w14:textId="77777777" w:rsidR="00126AFC" w:rsidRPr="00681186" w:rsidRDefault="00126AFC" w:rsidP="009A4BFE">
      <w:pPr>
        <w:pStyle w:val="Bullets1"/>
        <w:numPr>
          <w:ilvl w:val="0"/>
          <w:numId w:val="1"/>
        </w:numPr>
        <w:tabs>
          <w:tab w:val="clear" w:pos="720"/>
          <w:tab w:val="left" w:pos="1134"/>
        </w:tabs>
        <w:spacing w:line="240" w:lineRule="auto"/>
        <w:ind w:left="1134" w:hanging="567"/>
        <w:rPr>
          <w:rFonts w:eastAsia="Arial" w:cs="Arial"/>
          <w:sz w:val="22"/>
          <w:szCs w:val="22"/>
        </w:rPr>
      </w:pPr>
      <w:r w:rsidRPr="00681186">
        <w:rPr>
          <w:rFonts w:eastAsia="Arial" w:cs="Arial"/>
          <w:sz w:val="22"/>
          <w:szCs w:val="22"/>
        </w:rPr>
        <w:t>minimis</w:t>
      </w:r>
      <w:r w:rsidR="005345BE" w:rsidRPr="00681186">
        <w:rPr>
          <w:rFonts w:eastAsia="Arial" w:cs="Arial"/>
          <w:sz w:val="22"/>
          <w:szCs w:val="22"/>
        </w:rPr>
        <w:t>e</w:t>
      </w:r>
      <w:r w:rsidRPr="00681186">
        <w:rPr>
          <w:rFonts w:eastAsia="Arial" w:cs="Arial"/>
          <w:sz w:val="22"/>
          <w:szCs w:val="22"/>
        </w:rPr>
        <w:t xml:space="preserve"> the risk to children of </w:t>
      </w:r>
      <w:r w:rsidR="00FF00D1">
        <w:rPr>
          <w:rFonts w:eastAsia="Arial" w:cs="Arial"/>
          <w:sz w:val="22"/>
          <w:szCs w:val="22"/>
        </w:rPr>
        <w:t>Scalds</w:t>
      </w:r>
      <w:r w:rsidRPr="00681186">
        <w:rPr>
          <w:rFonts w:eastAsia="Arial" w:cs="Arial"/>
          <w:sz w:val="22"/>
          <w:szCs w:val="22"/>
        </w:rPr>
        <w:t xml:space="preserve"> and </w:t>
      </w:r>
      <w:r w:rsidR="00AE2E8D">
        <w:rPr>
          <w:rFonts w:eastAsia="Arial" w:cs="Arial"/>
          <w:sz w:val="22"/>
          <w:szCs w:val="22"/>
        </w:rPr>
        <w:t>Burns</w:t>
      </w:r>
      <w:r w:rsidRPr="00681186">
        <w:rPr>
          <w:rFonts w:eastAsia="Arial" w:cs="Arial"/>
          <w:sz w:val="22"/>
          <w:szCs w:val="22"/>
        </w:rPr>
        <w:t xml:space="preserve"> from </w:t>
      </w:r>
      <w:r w:rsidR="00FF00D1">
        <w:rPr>
          <w:rFonts w:eastAsia="Arial" w:cs="Arial"/>
          <w:sz w:val="22"/>
          <w:szCs w:val="22"/>
        </w:rPr>
        <w:t>Hot Drink</w:t>
      </w:r>
      <w:r w:rsidRPr="00681186">
        <w:rPr>
          <w:rFonts w:eastAsia="Arial" w:cs="Arial"/>
          <w:sz w:val="22"/>
          <w:szCs w:val="22"/>
        </w:rPr>
        <w:t>s.</w:t>
      </w:r>
    </w:p>
    <w:p w14:paraId="7D546000" w14:textId="77777777" w:rsidR="00126AFC" w:rsidRPr="004E003A" w:rsidRDefault="00681186" w:rsidP="00BB2C90">
      <w:pPr>
        <w:pStyle w:val="Heading1"/>
        <w:numPr>
          <w:ilvl w:val="0"/>
          <w:numId w:val="3"/>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28F3E23A" w14:textId="5D3F8D41" w:rsidR="00126AFC" w:rsidRPr="00681186" w:rsidRDefault="006D2C0F" w:rsidP="009A4BFE">
      <w:pPr>
        <w:pStyle w:val="BodyText3ptAfter"/>
        <w:spacing w:before="0" w:line="240" w:lineRule="auto"/>
        <w:ind w:left="567"/>
        <w:rPr>
          <w:rFonts w:eastAsia="Arial" w:cs="Arial"/>
          <w:sz w:val="22"/>
          <w:szCs w:val="22"/>
        </w:rPr>
      </w:pPr>
      <w:r w:rsidRPr="00B76512">
        <w:rPr>
          <w:rFonts w:eastAsia="Arial" w:cs="Arial"/>
          <w:sz w:val="22"/>
          <w:szCs w:val="22"/>
        </w:rPr>
        <w:t xml:space="preserve">This </w:t>
      </w:r>
      <w:r>
        <w:rPr>
          <w:rFonts w:eastAsia="Arial" w:cs="Arial"/>
          <w:sz w:val="22"/>
          <w:szCs w:val="22"/>
        </w:rPr>
        <w:t xml:space="preserve">procedure </w:t>
      </w:r>
      <w:r w:rsidRPr="00B76512">
        <w:rPr>
          <w:rFonts w:eastAsia="Arial" w:cs="Arial"/>
          <w:sz w:val="22"/>
          <w:szCs w:val="22"/>
        </w:rPr>
        <w:t xml:space="preserve">applies to all individuals involved in handling, preparing, storing and serving food for consumption at </w:t>
      </w:r>
      <w:r>
        <w:rPr>
          <w:rFonts w:eastAsia="Arial" w:cs="Arial"/>
          <w:sz w:val="22"/>
          <w:szCs w:val="22"/>
        </w:rPr>
        <w:t xml:space="preserve">Melton City Council </w:t>
      </w:r>
      <w:r w:rsidRPr="00B76512">
        <w:rPr>
          <w:rFonts w:eastAsia="Arial" w:cs="Arial"/>
          <w:sz w:val="22"/>
          <w:szCs w:val="22"/>
        </w:rPr>
        <w:t>service</w:t>
      </w:r>
      <w:r>
        <w:rPr>
          <w:rFonts w:eastAsia="Arial" w:cs="Arial"/>
          <w:sz w:val="22"/>
          <w:szCs w:val="22"/>
        </w:rPr>
        <w:t>s and programs</w:t>
      </w:r>
      <w:r w:rsidRPr="00B76512">
        <w:rPr>
          <w:rFonts w:eastAsia="Arial" w:cs="Arial"/>
          <w:sz w:val="22"/>
          <w:szCs w:val="22"/>
        </w:rPr>
        <w:t xml:space="preserve">, and to the Approved Provider, , Nominated Supervisor, </w:t>
      </w:r>
      <w:r w:rsidR="004803C7" w:rsidRPr="006E5135">
        <w:rPr>
          <w:rFonts w:eastAsia="Arial" w:cs="Arial"/>
          <w:sz w:val="22"/>
          <w:szCs w:val="22"/>
        </w:rPr>
        <w:t xml:space="preserve">, </w:t>
      </w:r>
      <w:r w:rsidR="004803C7">
        <w:rPr>
          <w:rFonts w:eastAsia="Arial" w:cs="Arial"/>
          <w:sz w:val="22"/>
          <w:szCs w:val="22"/>
        </w:rPr>
        <w:t>Person in day to day charge, Responsible Person</w:t>
      </w:r>
      <w:r w:rsidR="004803C7" w:rsidRPr="00B76512" w:rsidDel="004803C7">
        <w:rPr>
          <w:rFonts w:eastAsia="Arial" w:cs="Arial"/>
          <w:sz w:val="22"/>
          <w:szCs w:val="22"/>
        </w:rPr>
        <w:t xml:space="preserve"> </w:t>
      </w:r>
      <w:r w:rsidRPr="00B76512">
        <w:rPr>
          <w:rFonts w:eastAsia="Arial" w:cs="Arial"/>
          <w:sz w:val="22"/>
          <w:szCs w:val="22"/>
        </w:rPr>
        <w:t>educators, staff, students on placement, volunteers, parents/guardians, children and others attending the programs and activities of the service.</w:t>
      </w:r>
    </w:p>
    <w:p w14:paraId="2F3A9939" w14:textId="77777777" w:rsidR="00681186" w:rsidRDefault="00681186" w:rsidP="00BB2C90">
      <w:pPr>
        <w:pStyle w:val="Heading1"/>
        <w:numPr>
          <w:ilvl w:val="0"/>
          <w:numId w:val="3"/>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7614E47D" w14:textId="77777777" w:rsidR="00681186" w:rsidRPr="00C12657" w:rsidRDefault="00681186" w:rsidP="009A4BFE">
      <w:pPr>
        <w:pStyle w:val="BodyText3ptAfter"/>
        <w:spacing w:before="0" w:line="240" w:lineRule="auto"/>
        <w:ind w:left="567"/>
        <w:rPr>
          <w:rFonts w:cs="Arial"/>
          <w:sz w:val="22"/>
          <w:szCs w:val="22"/>
        </w:rPr>
      </w:pPr>
      <w:r w:rsidRPr="00C12657">
        <w:rPr>
          <w:rFonts w:cs="Arial"/>
          <w:sz w:val="22"/>
          <w:szCs w:val="22"/>
        </w:rPr>
        <w:t xml:space="preserve">For terms that relate specifically to this procedure refer to the </w:t>
      </w:r>
      <w:r w:rsidR="00FF00D1">
        <w:rPr>
          <w:bCs/>
          <w:i/>
          <w:sz w:val="22"/>
          <w:szCs w:val="22"/>
        </w:rPr>
        <w:t>Food Safety</w:t>
      </w:r>
      <w:r w:rsidRPr="00F6264D">
        <w:rPr>
          <w:bCs/>
          <w:i/>
          <w:sz w:val="22"/>
          <w:szCs w:val="22"/>
        </w:rPr>
        <w:t xml:space="preserve"> </w:t>
      </w:r>
      <w:r w:rsidRPr="00F6264D">
        <w:rPr>
          <w:i/>
          <w:sz w:val="22"/>
          <w:szCs w:val="22"/>
        </w:rPr>
        <w:t>Policy</w:t>
      </w:r>
      <w:r w:rsidRPr="00C12657">
        <w:rPr>
          <w:rFonts w:cs="Arial"/>
          <w:sz w:val="22"/>
          <w:szCs w:val="22"/>
        </w:rPr>
        <w:t>. For commonly used terms e.g. Approved Provider, Regulatory Authority</w:t>
      </w:r>
      <w:r w:rsidRPr="00C12657">
        <w:rPr>
          <w:rFonts w:cs="Arial"/>
          <w:b/>
          <w:sz w:val="22"/>
          <w:szCs w:val="22"/>
        </w:rPr>
        <w:t xml:space="preserve"> </w:t>
      </w:r>
      <w:r w:rsidRPr="00C12657">
        <w:rPr>
          <w:rFonts w:cs="Arial"/>
          <w:sz w:val="22"/>
          <w:szCs w:val="22"/>
        </w:rPr>
        <w:t xml:space="preserve">etc. refer to the </w:t>
      </w:r>
      <w:r w:rsidRPr="00C12657">
        <w:rPr>
          <w:rFonts w:cs="Arial"/>
          <w:i/>
          <w:sz w:val="22"/>
          <w:szCs w:val="22"/>
        </w:rPr>
        <w:t>Glossary of Terms</w:t>
      </w:r>
      <w:r w:rsidRPr="00C12657">
        <w:rPr>
          <w:rFonts w:cs="Arial"/>
          <w:sz w:val="22"/>
          <w:szCs w:val="22"/>
        </w:rPr>
        <w:t>.</w:t>
      </w:r>
    </w:p>
    <w:p w14:paraId="1A8E85E0" w14:textId="77777777" w:rsidR="00354E95" w:rsidRPr="007103FB" w:rsidRDefault="00354E95" w:rsidP="00BB2C90">
      <w:pPr>
        <w:pStyle w:val="Heading1"/>
        <w:numPr>
          <w:ilvl w:val="0"/>
          <w:numId w:val="3"/>
        </w:numPr>
        <w:tabs>
          <w:tab w:val="left" w:pos="567"/>
        </w:tabs>
        <w:spacing w:before="360" w:after="60"/>
        <w:ind w:left="567" w:hanging="567"/>
        <w:rPr>
          <w:rFonts w:ascii="Arial" w:hAnsi="Arial" w:cs="Arial"/>
          <w:sz w:val="22"/>
          <w:szCs w:val="22"/>
        </w:rPr>
      </w:pPr>
      <w:r>
        <w:rPr>
          <w:rFonts w:ascii="Arial" w:hAnsi="Arial" w:cs="Arial"/>
          <w:sz w:val="22"/>
          <w:szCs w:val="22"/>
        </w:rPr>
        <w:t>P</w:t>
      </w:r>
      <w:r w:rsidR="00932BC7">
        <w:rPr>
          <w:rFonts w:ascii="Arial" w:hAnsi="Arial" w:cs="Arial"/>
          <w:sz w:val="22"/>
          <w:szCs w:val="22"/>
        </w:rPr>
        <w:t>rocedure</w:t>
      </w:r>
    </w:p>
    <w:p w14:paraId="68B29C98" w14:textId="77777777" w:rsidR="003F655E" w:rsidRPr="003F655E" w:rsidRDefault="000164D3" w:rsidP="009A4BFE">
      <w:pPr>
        <w:pStyle w:val="BodyText3ptAfter"/>
        <w:spacing w:before="0" w:line="240" w:lineRule="auto"/>
        <w:ind w:left="567"/>
        <w:rPr>
          <w:rFonts w:cs="Arial"/>
          <w:sz w:val="22"/>
          <w:szCs w:val="22"/>
        </w:rPr>
      </w:pPr>
      <w:r>
        <w:rPr>
          <w:rFonts w:cs="Arial"/>
          <w:sz w:val="22"/>
          <w:szCs w:val="22"/>
        </w:rPr>
        <w:t xml:space="preserve">We aim to ensure that </w:t>
      </w:r>
      <w:r w:rsidR="00FF00D1">
        <w:rPr>
          <w:rFonts w:cs="Arial"/>
          <w:sz w:val="22"/>
          <w:szCs w:val="22"/>
        </w:rPr>
        <w:t>Food Safety</w:t>
      </w:r>
      <w:r w:rsidR="003F655E" w:rsidRPr="003F655E">
        <w:rPr>
          <w:rFonts w:cs="Arial"/>
          <w:sz w:val="22"/>
          <w:szCs w:val="22"/>
        </w:rPr>
        <w:t xml:space="preserve"> </w:t>
      </w:r>
      <w:proofErr w:type="gramStart"/>
      <w:r w:rsidR="003F655E" w:rsidRPr="003F655E">
        <w:rPr>
          <w:rFonts w:cs="Arial"/>
          <w:sz w:val="22"/>
          <w:szCs w:val="22"/>
        </w:rPr>
        <w:t>is adhered to at all times</w:t>
      </w:r>
      <w:proofErr w:type="gramEnd"/>
      <w:r w:rsidR="003F655E" w:rsidRPr="003F655E">
        <w:rPr>
          <w:rFonts w:cs="Arial"/>
          <w:sz w:val="22"/>
          <w:szCs w:val="22"/>
        </w:rPr>
        <w:t xml:space="preserve"> according to the </w:t>
      </w:r>
      <w:r w:rsidR="003F655E" w:rsidRPr="006D2C0F">
        <w:rPr>
          <w:rFonts w:cs="Arial"/>
          <w:i/>
          <w:sz w:val="22"/>
          <w:szCs w:val="22"/>
        </w:rPr>
        <w:t xml:space="preserve">Food </w:t>
      </w:r>
      <w:r w:rsidRPr="006D2C0F">
        <w:rPr>
          <w:rFonts w:cs="Arial"/>
          <w:i/>
          <w:sz w:val="22"/>
          <w:szCs w:val="22"/>
        </w:rPr>
        <w:t>Act</w:t>
      </w:r>
      <w:r>
        <w:rPr>
          <w:rFonts w:cs="Arial"/>
          <w:sz w:val="22"/>
          <w:szCs w:val="22"/>
        </w:rPr>
        <w:t xml:space="preserve"> 1984</w:t>
      </w:r>
      <w:r w:rsidR="003F655E" w:rsidRPr="003F655E">
        <w:rPr>
          <w:rFonts w:cs="Arial"/>
          <w:sz w:val="22"/>
          <w:szCs w:val="22"/>
        </w:rPr>
        <w:t xml:space="preserve"> to provide a healthy and hygienic environment</w:t>
      </w:r>
      <w:r w:rsidR="006D2C0F">
        <w:rPr>
          <w:rFonts w:cs="Arial"/>
          <w:sz w:val="22"/>
          <w:szCs w:val="22"/>
        </w:rPr>
        <w:t xml:space="preserve"> t</w:t>
      </w:r>
      <w:r w:rsidR="003F655E" w:rsidRPr="003F655E">
        <w:rPr>
          <w:rFonts w:cs="Arial"/>
          <w:sz w:val="22"/>
          <w:szCs w:val="22"/>
        </w:rPr>
        <w:t>o eliminate the risk of illness associated with poor food handling and storage techniques.</w:t>
      </w:r>
    </w:p>
    <w:p w14:paraId="272E523B" w14:textId="77777777" w:rsidR="003F655E" w:rsidRPr="003F655E" w:rsidRDefault="00681186" w:rsidP="00BB2C90">
      <w:pPr>
        <w:pStyle w:val="Heading1"/>
        <w:numPr>
          <w:ilvl w:val="1"/>
          <w:numId w:val="3"/>
        </w:numPr>
        <w:tabs>
          <w:tab w:val="left" w:pos="1134"/>
        </w:tabs>
        <w:spacing w:after="60"/>
        <w:ind w:left="1134" w:hanging="567"/>
        <w:rPr>
          <w:rFonts w:ascii="Arial" w:hAnsi="Arial" w:cs="Arial"/>
          <w:b w:val="0"/>
          <w:bCs w:val="0"/>
          <w:sz w:val="22"/>
          <w:szCs w:val="22"/>
        </w:rPr>
      </w:pPr>
      <w:r>
        <w:rPr>
          <w:rFonts w:ascii="Arial" w:hAnsi="Arial" w:cs="Arial"/>
          <w:b w:val="0"/>
          <w:bCs w:val="0"/>
          <w:sz w:val="22"/>
          <w:szCs w:val="22"/>
        </w:rPr>
        <w:t xml:space="preserve">In terms </w:t>
      </w:r>
      <w:r w:rsidR="006D2C0F">
        <w:rPr>
          <w:rFonts w:ascii="Arial" w:hAnsi="Arial" w:cs="Arial"/>
          <w:b w:val="0"/>
          <w:bCs w:val="0"/>
          <w:sz w:val="22"/>
          <w:szCs w:val="22"/>
        </w:rPr>
        <w:t>of food preparation</w:t>
      </w:r>
    </w:p>
    <w:p w14:paraId="37156133"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Food c</w:t>
      </w:r>
      <w:r w:rsidR="003F655E" w:rsidRPr="00681186">
        <w:rPr>
          <w:rFonts w:eastAsia="Arial" w:cs="Arial"/>
          <w:sz w:val="22"/>
          <w:szCs w:val="22"/>
        </w:rPr>
        <w:t>annot be adulterated</w:t>
      </w:r>
      <w:r w:rsidR="0068529D" w:rsidRPr="00681186">
        <w:rPr>
          <w:rFonts w:eastAsia="Arial" w:cs="Arial"/>
          <w:sz w:val="22"/>
          <w:szCs w:val="22"/>
        </w:rPr>
        <w:t xml:space="preserve"> (tampered with)</w:t>
      </w:r>
      <w:r>
        <w:rPr>
          <w:rFonts w:eastAsia="Arial" w:cs="Arial"/>
          <w:sz w:val="22"/>
          <w:szCs w:val="22"/>
        </w:rPr>
        <w:t>.</w:t>
      </w:r>
    </w:p>
    <w:p w14:paraId="4A3EAB1B"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Food m</w:t>
      </w:r>
      <w:r w:rsidR="003F655E" w:rsidRPr="00681186">
        <w:rPr>
          <w:rFonts w:eastAsia="Arial" w:cs="Arial"/>
          <w:sz w:val="22"/>
          <w:szCs w:val="22"/>
        </w:rPr>
        <w:t>ust not be deteriorated or perished</w:t>
      </w:r>
      <w:r>
        <w:rPr>
          <w:rFonts w:eastAsia="Arial" w:cs="Arial"/>
          <w:sz w:val="22"/>
          <w:szCs w:val="22"/>
        </w:rPr>
        <w:t>.</w:t>
      </w:r>
    </w:p>
    <w:p w14:paraId="613712E2"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H</w:t>
      </w:r>
      <w:r w:rsidRPr="00681186">
        <w:rPr>
          <w:rFonts w:eastAsia="Arial" w:cs="Arial"/>
          <w:sz w:val="22"/>
          <w:szCs w:val="22"/>
        </w:rPr>
        <w:t xml:space="preserve">ands </w:t>
      </w:r>
      <w:r>
        <w:rPr>
          <w:rFonts w:eastAsia="Arial" w:cs="Arial"/>
          <w:sz w:val="22"/>
          <w:szCs w:val="22"/>
        </w:rPr>
        <w:t xml:space="preserve">should be washed </w:t>
      </w:r>
      <w:r w:rsidRPr="00681186">
        <w:rPr>
          <w:rFonts w:eastAsia="Arial" w:cs="Arial"/>
          <w:sz w:val="22"/>
          <w:szCs w:val="22"/>
        </w:rPr>
        <w:t xml:space="preserve">thoroughly </w:t>
      </w:r>
      <w:r>
        <w:rPr>
          <w:rFonts w:eastAsia="Arial" w:cs="Arial"/>
          <w:sz w:val="22"/>
          <w:szCs w:val="22"/>
        </w:rPr>
        <w:t>b</w:t>
      </w:r>
      <w:r w:rsidR="003F655E" w:rsidRPr="00681186">
        <w:rPr>
          <w:rFonts w:eastAsia="Arial" w:cs="Arial"/>
          <w:sz w:val="22"/>
          <w:szCs w:val="22"/>
        </w:rPr>
        <w:t>efore hand</w:t>
      </w:r>
      <w:r>
        <w:rPr>
          <w:rFonts w:eastAsia="Arial" w:cs="Arial"/>
          <w:sz w:val="22"/>
          <w:szCs w:val="22"/>
        </w:rPr>
        <w:t>ling food.</w:t>
      </w:r>
    </w:p>
    <w:p w14:paraId="18DC4D68" w14:textId="77777777" w:rsidR="00593B63" w:rsidRPr="00681186" w:rsidRDefault="00593B63" w:rsidP="00593B63">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 xml:space="preserve">Wear </w:t>
      </w:r>
      <w:r>
        <w:rPr>
          <w:rFonts w:eastAsia="Arial" w:cs="Arial"/>
          <w:sz w:val="22"/>
          <w:szCs w:val="22"/>
        </w:rPr>
        <w:t xml:space="preserve">disposable </w:t>
      </w:r>
      <w:r w:rsidRPr="00681186">
        <w:rPr>
          <w:rFonts w:eastAsia="Arial" w:cs="Arial"/>
          <w:sz w:val="22"/>
          <w:szCs w:val="22"/>
        </w:rPr>
        <w:t>gloves when preparing food</w:t>
      </w:r>
      <w:r>
        <w:rPr>
          <w:rFonts w:eastAsia="Arial" w:cs="Arial"/>
          <w:sz w:val="22"/>
          <w:szCs w:val="22"/>
        </w:rPr>
        <w:t>.</w:t>
      </w:r>
    </w:p>
    <w:p w14:paraId="5692586F"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C</w:t>
      </w:r>
      <w:r w:rsidR="003F655E" w:rsidRPr="00681186">
        <w:rPr>
          <w:rFonts w:eastAsia="Arial" w:cs="Arial"/>
          <w:sz w:val="22"/>
          <w:szCs w:val="22"/>
        </w:rPr>
        <w:t>lean clothing</w:t>
      </w:r>
      <w:r>
        <w:rPr>
          <w:rFonts w:eastAsia="Arial" w:cs="Arial"/>
          <w:sz w:val="22"/>
          <w:szCs w:val="22"/>
        </w:rPr>
        <w:t xml:space="preserve"> should be worn.</w:t>
      </w:r>
    </w:p>
    <w:p w14:paraId="4757895E"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 xml:space="preserve">Never </w:t>
      </w:r>
      <w:r w:rsidR="0068529D" w:rsidRPr="00681186">
        <w:rPr>
          <w:rFonts w:eastAsia="Arial" w:cs="Arial"/>
          <w:sz w:val="22"/>
          <w:szCs w:val="22"/>
        </w:rPr>
        <w:t>sneeze</w:t>
      </w:r>
      <w:r>
        <w:rPr>
          <w:rFonts w:eastAsia="Arial" w:cs="Arial"/>
          <w:sz w:val="22"/>
          <w:szCs w:val="22"/>
        </w:rPr>
        <w:t xml:space="preserve"> or cough over food.</w:t>
      </w:r>
    </w:p>
    <w:p w14:paraId="043DBC56" w14:textId="77777777" w:rsidR="003F655E" w:rsidRPr="00681186" w:rsidRDefault="003F655E" w:rsidP="009A4BFE">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 xml:space="preserve">Tie back hair to keep it </w:t>
      </w:r>
      <w:r w:rsidR="006F7F1E" w:rsidRPr="00681186">
        <w:rPr>
          <w:rFonts w:eastAsia="Arial" w:cs="Arial"/>
          <w:sz w:val="22"/>
          <w:szCs w:val="22"/>
        </w:rPr>
        <w:t>clear of food and food surfaces</w:t>
      </w:r>
      <w:r w:rsidR="006D2C0F">
        <w:rPr>
          <w:rFonts w:eastAsia="Arial" w:cs="Arial"/>
          <w:sz w:val="22"/>
          <w:szCs w:val="22"/>
        </w:rPr>
        <w:t>.</w:t>
      </w:r>
    </w:p>
    <w:p w14:paraId="4F6ED2E8"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D</w:t>
      </w:r>
      <w:r w:rsidRPr="00681186">
        <w:rPr>
          <w:rFonts w:eastAsia="Arial" w:cs="Arial"/>
          <w:sz w:val="22"/>
          <w:szCs w:val="22"/>
        </w:rPr>
        <w:t xml:space="preserve">o not handle or prepare food </w:t>
      </w:r>
      <w:r>
        <w:rPr>
          <w:rFonts w:eastAsia="Arial" w:cs="Arial"/>
          <w:sz w:val="22"/>
          <w:szCs w:val="22"/>
        </w:rPr>
        <w:t>i</w:t>
      </w:r>
      <w:r w:rsidR="003F655E" w:rsidRPr="00681186">
        <w:rPr>
          <w:rFonts w:eastAsia="Arial" w:cs="Arial"/>
          <w:sz w:val="22"/>
          <w:szCs w:val="22"/>
        </w:rPr>
        <w:t xml:space="preserve">f children or </w:t>
      </w:r>
      <w:r w:rsidR="0068529D" w:rsidRPr="00681186">
        <w:rPr>
          <w:rFonts w:eastAsia="Arial" w:cs="Arial"/>
          <w:sz w:val="22"/>
          <w:szCs w:val="22"/>
        </w:rPr>
        <w:t>educators</w:t>
      </w:r>
      <w:r w:rsidR="003F655E" w:rsidRPr="00681186">
        <w:rPr>
          <w:rFonts w:eastAsia="Arial" w:cs="Arial"/>
          <w:sz w:val="22"/>
          <w:szCs w:val="22"/>
        </w:rPr>
        <w:t xml:space="preserve"> are il</w:t>
      </w:r>
      <w:r>
        <w:rPr>
          <w:rFonts w:eastAsia="Arial" w:cs="Arial"/>
          <w:sz w:val="22"/>
          <w:szCs w:val="22"/>
        </w:rPr>
        <w:t>l.</w:t>
      </w:r>
    </w:p>
    <w:p w14:paraId="699DF9CD" w14:textId="77777777" w:rsidR="0068529D" w:rsidRPr="004E003A" w:rsidRDefault="003F655E" w:rsidP="00BB2C90">
      <w:pPr>
        <w:pStyle w:val="Heading1"/>
        <w:numPr>
          <w:ilvl w:val="1"/>
          <w:numId w:val="3"/>
        </w:numPr>
        <w:tabs>
          <w:tab w:val="left" w:pos="1134"/>
        </w:tabs>
        <w:spacing w:before="240" w:after="60"/>
        <w:ind w:left="1134" w:hanging="567"/>
        <w:rPr>
          <w:rFonts w:ascii="Arial" w:hAnsi="Arial" w:cs="Arial"/>
          <w:b w:val="0"/>
          <w:bCs w:val="0"/>
          <w:sz w:val="22"/>
          <w:szCs w:val="22"/>
        </w:rPr>
      </w:pPr>
      <w:r w:rsidRPr="00681186">
        <w:rPr>
          <w:rFonts w:ascii="Arial" w:hAnsi="Arial" w:cs="Arial"/>
          <w:b w:val="0"/>
          <w:bCs w:val="0"/>
          <w:sz w:val="22"/>
          <w:szCs w:val="22"/>
        </w:rPr>
        <w:t xml:space="preserve">In terms of </w:t>
      </w:r>
      <w:r w:rsidR="006D2C0F">
        <w:rPr>
          <w:rFonts w:ascii="Arial" w:hAnsi="Arial" w:cs="Arial"/>
          <w:b w:val="0"/>
          <w:bCs w:val="0"/>
          <w:sz w:val="22"/>
          <w:szCs w:val="22"/>
        </w:rPr>
        <w:t xml:space="preserve">food handling </w:t>
      </w:r>
      <w:r w:rsidR="004E003A">
        <w:rPr>
          <w:rFonts w:ascii="Arial" w:hAnsi="Arial" w:cs="Arial"/>
          <w:b w:val="0"/>
          <w:bCs w:val="0"/>
          <w:sz w:val="22"/>
          <w:szCs w:val="22"/>
        </w:rPr>
        <w:t xml:space="preserve">and </w:t>
      </w:r>
      <w:r w:rsidR="006D2C0F">
        <w:rPr>
          <w:rFonts w:ascii="Arial" w:hAnsi="Arial" w:cs="Arial"/>
          <w:b w:val="0"/>
          <w:bCs w:val="0"/>
          <w:sz w:val="22"/>
          <w:szCs w:val="22"/>
        </w:rPr>
        <w:t>storage</w:t>
      </w:r>
    </w:p>
    <w:p w14:paraId="6C852069" w14:textId="77777777" w:rsidR="003F655E" w:rsidRPr="003F655E" w:rsidRDefault="003F655E" w:rsidP="009A4BFE">
      <w:pPr>
        <w:pStyle w:val="BodyText3ptAfter"/>
        <w:spacing w:before="0" w:after="120" w:line="240" w:lineRule="auto"/>
        <w:ind w:left="1134"/>
        <w:rPr>
          <w:rFonts w:cs="Arial"/>
          <w:sz w:val="22"/>
          <w:szCs w:val="22"/>
        </w:rPr>
      </w:pPr>
      <w:r w:rsidRPr="004E003A">
        <w:rPr>
          <w:rFonts w:cs="Arial"/>
          <w:sz w:val="22"/>
          <w:szCs w:val="22"/>
        </w:rPr>
        <w:t xml:space="preserve">All </w:t>
      </w:r>
      <w:r w:rsidR="0068529D" w:rsidRPr="004E003A">
        <w:rPr>
          <w:rFonts w:cs="Arial"/>
          <w:sz w:val="22"/>
          <w:szCs w:val="22"/>
        </w:rPr>
        <w:t>educators</w:t>
      </w:r>
      <w:r w:rsidRPr="004E003A">
        <w:rPr>
          <w:rFonts w:cs="Arial"/>
          <w:sz w:val="22"/>
          <w:szCs w:val="22"/>
        </w:rPr>
        <w:t xml:space="preserve"> undertaking</w:t>
      </w:r>
      <w:r w:rsidRPr="003F655E">
        <w:rPr>
          <w:rFonts w:cs="Arial"/>
          <w:sz w:val="22"/>
          <w:szCs w:val="22"/>
        </w:rPr>
        <w:t xml:space="preserve"> or supervising food handling operations will have the skills and knowledge of </w:t>
      </w:r>
      <w:r w:rsidR="00FF00D1">
        <w:rPr>
          <w:rFonts w:cs="Arial"/>
          <w:sz w:val="22"/>
          <w:szCs w:val="22"/>
        </w:rPr>
        <w:t>Food Safety</w:t>
      </w:r>
      <w:r w:rsidRPr="003F655E">
        <w:rPr>
          <w:rFonts w:cs="Arial"/>
          <w:sz w:val="22"/>
          <w:szCs w:val="22"/>
        </w:rPr>
        <w:t xml:space="preserve"> and food hygiene.</w:t>
      </w:r>
    </w:p>
    <w:p w14:paraId="4A394E69" w14:textId="77777777" w:rsidR="003F655E" w:rsidRPr="003F655E" w:rsidRDefault="00B93540" w:rsidP="009A4BFE">
      <w:pPr>
        <w:pStyle w:val="BodyText3ptAfter"/>
        <w:spacing w:before="0" w:line="240" w:lineRule="auto"/>
        <w:ind w:left="1134"/>
        <w:rPr>
          <w:rFonts w:cs="Arial"/>
          <w:sz w:val="22"/>
          <w:szCs w:val="22"/>
        </w:rPr>
      </w:pPr>
      <w:r>
        <w:rPr>
          <w:rFonts w:cs="Arial"/>
          <w:sz w:val="22"/>
          <w:szCs w:val="22"/>
        </w:rPr>
        <w:lastRenderedPageBreak/>
        <w:t>Staff</w:t>
      </w:r>
      <w:r w:rsidR="003F655E" w:rsidRPr="003F655E">
        <w:rPr>
          <w:rFonts w:cs="Arial"/>
          <w:sz w:val="22"/>
          <w:szCs w:val="22"/>
        </w:rPr>
        <w:t xml:space="preserve"> will ensure that all </w:t>
      </w:r>
      <w:r w:rsidR="0068529D">
        <w:rPr>
          <w:rFonts w:cs="Arial"/>
          <w:sz w:val="22"/>
          <w:szCs w:val="22"/>
        </w:rPr>
        <w:t>educators</w:t>
      </w:r>
      <w:r w:rsidR="003F655E" w:rsidRPr="003F655E">
        <w:rPr>
          <w:rFonts w:cs="Arial"/>
          <w:sz w:val="22"/>
          <w:szCs w:val="22"/>
        </w:rPr>
        <w:t xml:space="preserve"> are educated in the</w:t>
      </w:r>
      <w:r w:rsidR="00681186">
        <w:rPr>
          <w:rFonts w:cs="Arial"/>
          <w:sz w:val="22"/>
          <w:szCs w:val="22"/>
        </w:rPr>
        <w:t xml:space="preserve"> following:</w:t>
      </w:r>
    </w:p>
    <w:p w14:paraId="1381EC23" w14:textId="77777777" w:rsidR="003F655E" w:rsidRPr="00681186" w:rsidRDefault="003F655E" w:rsidP="009A4BFE">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The appropriate time and temperature required to thoroughl</w:t>
      </w:r>
      <w:r w:rsidR="006D2C0F">
        <w:rPr>
          <w:rFonts w:eastAsia="Arial" w:cs="Arial"/>
          <w:sz w:val="22"/>
          <w:szCs w:val="22"/>
        </w:rPr>
        <w:t>y cook an ingredient or product.</w:t>
      </w:r>
    </w:p>
    <w:p w14:paraId="7A4CB3F5"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T</w:t>
      </w:r>
      <w:r w:rsidR="003F655E" w:rsidRPr="00681186">
        <w:rPr>
          <w:rFonts w:eastAsia="Arial" w:cs="Arial"/>
          <w:sz w:val="22"/>
          <w:szCs w:val="22"/>
        </w:rPr>
        <w:t>he correct storage temperatures f</w:t>
      </w:r>
      <w:r>
        <w:rPr>
          <w:rFonts w:eastAsia="Arial" w:cs="Arial"/>
          <w:sz w:val="22"/>
          <w:szCs w:val="22"/>
        </w:rPr>
        <w:t>or both raw and cooked products.</w:t>
      </w:r>
    </w:p>
    <w:p w14:paraId="6BA0B583" w14:textId="77777777" w:rsidR="003F655E" w:rsidRPr="00681186" w:rsidRDefault="003F655E" w:rsidP="009A4BFE">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To check cooking, cooling and storage equipment is operating satisfactorily</w:t>
      </w:r>
      <w:r w:rsidR="00BD00B4" w:rsidRPr="00681186">
        <w:rPr>
          <w:rFonts w:eastAsia="Arial" w:cs="Arial"/>
          <w:sz w:val="22"/>
          <w:szCs w:val="22"/>
        </w:rPr>
        <w:t xml:space="preserve"> and is set at the right temperature</w:t>
      </w:r>
      <w:r w:rsidR="006D2C0F">
        <w:rPr>
          <w:rFonts w:eastAsia="Arial" w:cs="Arial"/>
          <w:sz w:val="22"/>
          <w:szCs w:val="22"/>
        </w:rPr>
        <w:t>.</w:t>
      </w:r>
    </w:p>
    <w:p w14:paraId="0F605801" w14:textId="77777777" w:rsidR="003F655E" w:rsidRPr="00681186" w:rsidRDefault="003F655E" w:rsidP="009A4BFE">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That hands, gloves or serving equipment used to handle raw food can be a so</w:t>
      </w:r>
      <w:r w:rsidR="006D2C0F">
        <w:rPr>
          <w:rFonts w:eastAsia="Arial" w:cs="Arial"/>
          <w:sz w:val="22"/>
          <w:szCs w:val="22"/>
        </w:rPr>
        <w:t>urce of food poisoning bacteria.</w:t>
      </w:r>
    </w:p>
    <w:p w14:paraId="7E1CEA1D" w14:textId="77777777" w:rsidR="003F655E" w:rsidRPr="00681186" w:rsidRDefault="003F655E" w:rsidP="009A4BFE">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That raw food can cross contaminate ready to eat fo</w:t>
      </w:r>
      <w:r w:rsidR="006D2C0F">
        <w:rPr>
          <w:rFonts w:eastAsia="Arial" w:cs="Arial"/>
          <w:sz w:val="22"/>
          <w:szCs w:val="22"/>
        </w:rPr>
        <w:t>od with food poisoning bacteria.</w:t>
      </w:r>
    </w:p>
    <w:p w14:paraId="364E4CE0" w14:textId="77777777" w:rsidR="003F655E" w:rsidRPr="00681186" w:rsidRDefault="003F655E" w:rsidP="009A4BFE">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To wash hands or equipment appropriately to reduce the chance of cross contamination</w:t>
      </w:r>
      <w:r w:rsidR="006D2C0F">
        <w:rPr>
          <w:rFonts w:eastAsia="Arial" w:cs="Arial"/>
          <w:sz w:val="22"/>
          <w:szCs w:val="22"/>
        </w:rPr>
        <w:t>.</w:t>
      </w:r>
    </w:p>
    <w:p w14:paraId="74E80E67"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G</w:t>
      </w:r>
      <w:r w:rsidR="003F655E" w:rsidRPr="00681186">
        <w:rPr>
          <w:rFonts w:eastAsia="Arial" w:cs="Arial"/>
          <w:sz w:val="22"/>
          <w:szCs w:val="22"/>
        </w:rPr>
        <w:t>ood hygiene practices such as clean hands and fingernails, removing jew</w:t>
      </w:r>
      <w:r>
        <w:rPr>
          <w:rFonts w:eastAsia="Arial" w:cs="Arial"/>
          <w:sz w:val="22"/>
          <w:szCs w:val="22"/>
        </w:rPr>
        <w:t>ellery and tying back long hair.</w:t>
      </w:r>
    </w:p>
    <w:p w14:paraId="057D8E3E"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To observe</w:t>
      </w:r>
      <w:r w:rsidR="003F655E" w:rsidRPr="00681186">
        <w:rPr>
          <w:rFonts w:eastAsia="Arial" w:cs="Arial"/>
          <w:sz w:val="22"/>
          <w:szCs w:val="22"/>
        </w:rPr>
        <w:t xml:space="preserve"> high levels of personal hygiene including hand washing, hand drying a</w:t>
      </w:r>
      <w:r>
        <w:rPr>
          <w:rFonts w:eastAsia="Arial" w:cs="Arial"/>
          <w:sz w:val="22"/>
          <w:szCs w:val="22"/>
        </w:rPr>
        <w:t>nd providing warm running water.</w:t>
      </w:r>
    </w:p>
    <w:p w14:paraId="3CC687B6" w14:textId="77777777" w:rsidR="003F655E" w:rsidRPr="00681186" w:rsidRDefault="006D2C0F" w:rsidP="009A4BFE">
      <w:pPr>
        <w:pStyle w:val="Bullets1"/>
        <w:numPr>
          <w:ilvl w:val="0"/>
          <w:numId w:val="1"/>
        </w:numPr>
        <w:tabs>
          <w:tab w:val="clear" w:pos="720"/>
          <w:tab w:val="left" w:pos="1701"/>
        </w:tabs>
        <w:spacing w:line="240" w:lineRule="auto"/>
        <w:ind w:left="1701" w:hanging="567"/>
        <w:rPr>
          <w:rFonts w:eastAsia="Arial" w:cs="Arial"/>
          <w:sz w:val="22"/>
          <w:szCs w:val="22"/>
        </w:rPr>
      </w:pPr>
      <w:r>
        <w:rPr>
          <w:rFonts w:eastAsia="Arial" w:cs="Arial"/>
          <w:sz w:val="22"/>
          <w:szCs w:val="22"/>
        </w:rPr>
        <w:t>O</w:t>
      </w:r>
      <w:r w:rsidR="003F655E" w:rsidRPr="00681186">
        <w:rPr>
          <w:rFonts w:eastAsia="Arial" w:cs="Arial"/>
          <w:sz w:val="22"/>
          <w:szCs w:val="22"/>
        </w:rPr>
        <w:t>ther sources of possible contamination of ready to eat food, like dirty</w:t>
      </w:r>
      <w:r>
        <w:rPr>
          <w:rFonts w:eastAsia="Arial" w:cs="Arial"/>
          <w:sz w:val="22"/>
          <w:szCs w:val="22"/>
        </w:rPr>
        <w:t xml:space="preserve"> clothes or dirty work surfaces.</w:t>
      </w:r>
    </w:p>
    <w:p w14:paraId="27512AE2" w14:textId="77777777" w:rsidR="003F655E" w:rsidRPr="00681186" w:rsidRDefault="003F655E" w:rsidP="009A4BFE">
      <w:pPr>
        <w:pStyle w:val="Bullets1"/>
        <w:numPr>
          <w:ilvl w:val="0"/>
          <w:numId w:val="1"/>
        </w:numPr>
        <w:tabs>
          <w:tab w:val="clear" w:pos="720"/>
          <w:tab w:val="left" w:pos="1701"/>
        </w:tabs>
        <w:spacing w:line="240" w:lineRule="auto"/>
        <w:ind w:left="1701" w:hanging="567"/>
        <w:rPr>
          <w:rFonts w:eastAsia="Arial" w:cs="Arial"/>
          <w:sz w:val="22"/>
          <w:szCs w:val="22"/>
        </w:rPr>
      </w:pPr>
      <w:r w:rsidRPr="00681186">
        <w:rPr>
          <w:rFonts w:eastAsia="Arial" w:cs="Arial"/>
          <w:sz w:val="22"/>
          <w:szCs w:val="22"/>
        </w:rPr>
        <w:t>To maintain a clean work area.</w:t>
      </w:r>
    </w:p>
    <w:p w14:paraId="6FE6EACD" w14:textId="77777777" w:rsidR="00354E95" w:rsidRDefault="00354E95" w:rsidP="00BB2C90">
      <w:pPr>
        <w:pStyle w:val="Heading1"/>
        <w:numPr>
          <w:ilvl w:val="0"/>
          <w:numId w:val="3"/>
        </w:numPr>
        <w:tabs>
          <w:tab w:val="left" w:pos="567"/>
        </w:tabs>
        <w:spacing w:before="360" w:after="60"/>
        <w:ind w:left="567" w:hanging="567"/>
        <w:rPr>
          <w:rFonts w:ascii="Arial" w:hAnsi="Arial" w:cs="Arial"/>
          <w:sz w:val="22"/>
          <w:szCs w:val="22"/>
        </w:rPr>
      </w:pPr>
      <w:r w:rsidRPr="007103FB">
        <w:rPr>
          <w:rFonts w:ascii="Arial" w:hAnsi="Arial" w:cs="Arial"/>
          <w:sz w:val="22"/>
          <w:szCs w:val="22"/>
        </w:rPr>
        <w:t>Responsibility/Accountability</w:t>
      </w:r>
    </w:p>
    <w:p w14:paraId="08CABE5A" w14:textId="77777777" w:rsidR="009A4BFE" w:rsidRDefault="00295796" w:rsidP="00BB2C90">
      <w:pPr>
        <w:pStyle w:val="Heading1"/>
        <w:numPr>
          <w:ilvl w:val="1"/>
          <w:numId w:val="3"/>
        </w:numPr>
        <w:tabs>
          <w:tab w:val="left" w:pos="1134"/>
        </w:tabs>
        <w:spacing w:before="0" w:after="60"/>
        <w:ind w:left="1134" w:hanging="567"/>
        <w:rPr>
          <w:rFonts w:ascii="Arial" w:hAnsi="Arial" w:cs="Arial"/>
          <w:b w:val="0"/>
          <w:bCs w:val="0"/>
          <w:sz w:val="22"/>
          <w:szCs w:val="22"/>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Food Safety</w:t>
      </w:r>
      <w:r w:rsidRPr="0026197F">
        <w:rPr>
          <w:rFonts w:ascii="Arial" w:hAnsi="Arial" w:cs="Arial"/>
          <w:b w:val="0"/>
          <w:i/>
          <w:sz w:val="22"/>
          <w:szCs w:val="22"/>
        </w:rPr>
        <w:t xml:space="preserve"> Policy</w:t>
      </w:r>
      <w:r w:rsidRPr="0026197F">
        <w:rPr>
          <w:rFonts w:ascii="Arial" w:hAnsi="Arial" w:cs="Arial"/>
          <w:b w:val="0"/>
          <w:sz w:val="22"/>
          <w:szCs w:val="22"/>
        </w:rPr>
        <w:t>. This will be achieved through the Leadership Group and their service staff:</w:t>
      </w:r>
    </w:p>
    <w:p w14:paraId="64F52A2E" w14:textId="3B4E31E3" w:rsidR="00C262BC" w:rsidRPr="0068442B" w:rsidRDefault="004803C7" w:rsidP="00C262BC">
      <w:pPr>
        <w:pStyle w:val="Bullets1"/>
        <w:numPr>
          <w:ilvl w:val="0"/>
          <w:numId w:val="1"/>
        </w:numPr>
        <w:tabs>
          <w:tab w:val="clear" w:pos="720"/>
          <w:tab w:val="num" w:pos="1701"/>
        </w:tabs>
        <w:spacing w:line="240" w:lineRule="auto"/>
        <w:ind w:left="1701" w:hanging="567"/>
        <w:rPr>
          <w:rFonts w:eastAsia="Arial" w:cs="Arial"/>
          <w:sz w:val="22"/>
          <w:szCs w:val="22"/>
        </w:rPr>
      </w:pPr>
      <w:r>
        <w:rPr>
          <w:rFonts w:eastAsia="Arial" w:cs="Arial"/>
          <w:sz w:val="22"/>
          <w:szCs w:val="22"/>
        </w:rPr>
        <w:t>Nominated Supervisor, Person in day to day charge, Responsible Person</w:t>
      </w:r>
      <w:r w:rsidDel="004803C7">
        <w:rPr>
          <w:rFonts w:eastAsia="Arial" w:cs="Arial"/>
          <w:sz w:val="22"/>
          <w:szCs w:val="22"/>
        </w:rPr>
        <w:t xml:space="preserve"> </w:t>
      </w:r>
      <w:r w:rsidR="00C262BC" w:rsidRPr="0068442B">
        <w:rPr>
          <w:rFonts w:eastAsia="Arial" w:cs="Arial"/>
          <w:sz w:val="22"/>
          <w:szCs w:val="22"/>
        </w:rPr>
        <w:t>staff</w:t>
      </w:r>
      <w:r w:rsidR="00B93540">
        <w:rPr>
          <w:rFonts w:eastAsia="Arial" w:cs="Arial"/>
          <w:sz w:val="22"/>
          <w:szCs w:val="22"/>
        </w:rPr>
        <w:t>/educators</w:t>
      </w:r>
      <w:r w:rsidR="00C262BC" w:rsidRPr="0068442B">
        <w:rPr>
          <w:rFonts w:eastAsia="Arial" w:cs="Arial"/>
          <w:sz w:val="22"/>
          <w:szCs w:val="22"/>
        </w:rPr>
        <w:t xml:space="preserve"> and volunteers at the service implement adequate health and hygiene practices, and safe practices for handling, preparing and storing food, to minimise risks to children being educated and cared for by the service (National Regulations 77)</w:t>
      </w:r>
    </w:p>
    <w:p w14:paraId="2C601C5A"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contacting the </w:t>
      </w:r>
      <w:r>
        <w:rPr>
          <w:rFonts w:eastAsia="Arial" w:cs="Arial"/>
          <w:sz w:val="22"/>
          <w:szCs w:val="22"/>
        </w:rPr>
        <w:t xml:space="preserve">Council’s </w:t>
      </w:r>
      <w:r w:rsidR="00650483">
        <w:rPr>
          <w:rFonts w:eastAsia="Arial" w:cs="Arial"/>
          <w:sz w:val="22"/>
          <w:szCs w:val="22"/>
        </w:rPr>
        <w:t xml:space="preserve">Health department </w:t>
      </w:r>
      <w:r w:rsidRPr="0068442B">
        <w:rPr>
          <w:rFonts w:eastAsia="Arial" w:cs="Arial"/>
          <w:sz w:val="22"/>
          <w:szCs w:val="22"/>
        </w:rPr>
        <w:t xml:space="preserve">to determine the service’s </w:t>
      </w:r>
      <w:r>
        <w:rPr>
          <w:rFonts w:eastAsia="Arial" w:cs="Arial"/>
          <w:sz w:val="22"/>
          <w:szCs w:val="22"/>
        </w:rPr>
        <w:t>Food Safety</w:t>
      </w:r>
      <w:r w:rsidRPr="0068442B">
        <w:rPr>
          <w:rFonts w:eastAsia="Arial" w:cs="Arial"/>
          <w:sz w:val="22"/>
          <w:szCs w:val="22"/>
        </w:rPr>
        <w:t xml:space="preserve"> risk classification and requirements under the </w:t>
      </w:r>
      <w:r w:rsidRPr="00752CA7">
        <w:rPr>
          <w:rFonts w:eastAsia="Arial" w:cs="Arial"/>
          <w:i/>
          <w:sz w:val="22"/>
          <w:szCs w:val="22"/>
        </w:rPr>
        <w:t>Food Act</w:t>
      </w:r>
      <w:r w:rsidRPr="0068442B">
        <w:rPr>
          <w:rFonts w:eastAsia="Arial" w:cs="Arial"/>
          <w:sz w:val="22"/>
          <w:szCs w:val="22"/>
        </w:rPr>
        <w:t xml:space="preserve"> 1984</w:t>
      </w:r>
    </w:p>
    <w:p w14:paraId="7E2C62E9"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complying with all requirements of the service’s </w:t>
      </w:r>
      <w:r>
        <w:rPr>
          <w:rFonts w:eastAsia="Arial" w:cs="Arial"/>
          <w:sz w:val="22"/>
          <w:szCs w:val="22"/>
        </w:rPr>
        <w:t>Food Safety</w:t>
      </w:r>
      <w:r w:rsidRPr="0068442B">
        <w:rPr>
          <w:rFonts w:eastAsia="Arial" w:cs="Arial"/>
          <w:sz w:val="22"/>
          <w:szCs w:val="22"/>
        </w:rPr>
        <w:t xml:space="preserve"> risk classification under the </w:t>
      </w:r>
      <w:r w:rsidRPr="00752CA7">
        <w:rPr>
          <w:rFonts w:eastAsia="Arial" w:cs="Arial"/>
          <w:i/>
          <w:sz w:val="22"/>
          <w:szCs w:val="22"/>
        </w:rPr>
        <w:t>Food Act</w:t>
      </w:r>
      <w:r w:rsidRPr="0068442B">
        <w:rPr>
          <w:rFonts w:eastAsia="Arial" w:cs="Arial"/>
          <w:sz w:val="22"/>
          <w:szCs w:val="22"/>
        </w:rPr>
        <w:t xml:space="preserve"> 1984, as outlined by </w:t>
      </w:r>
      <w:r>
        <w:rPr>
          <w:rFonts w:eastAsia="Arial" w:cs="Arial"/>
          <w:sz w:val="22"/>
          <w:szCs w:val="22"/>
        </w:rPr>
        <w:t>Council</w:t>
      </w:r>
      <w:r w:rsidRPr="0068442B">
        <w:rPr>
          <w:rFonts w:eastAsia="Arial" w:cs="Arial"/>
          <w:sz w:val="22"/>
          <w:szCs w:val="22"/>
        </w:rPr>
        <w:t xml:space="preserve"> (refer to </w:t>
      </w:r>
      <w:r w:rsidRPr="00752CA7">
        <w:rPr>
          <w:rFonts w:eastAsia="Arial" w:cs="Arial"/>
          <w:i/>
          <w:sz w:val="22"/>
          <w:szCs w:val="22"/>
        </w:rPr>
        <w:t>Background</w:t>
      </w:r>
      <w:r w:rsidRPr="0068442B">
        <w:rPr>
          <w:rFonts w:eastAsia="Arial" w:cs="Arial"/>
          <w:sz w:val="22"/>
          <w:szCs w:val="22"/>
        </w:rPr>
        <w:t xml:space="preserve"> and </w:t>
      </w:r>
      <w:r>
        <w:rPr>
          <w:rFonts w:eastAsia="Arial" w:cs="Arial"/>
          <w:sz w:val="22"/>
          <w:szCs w:val="22"/>
        </w:rPr>
        <w:t>the Department of Health</w:t>
      </w:r>
      <w:r w:rsidRPr="0068442B">
        <w:rPr>
          <w:rFonts w:eastAsia="Arial" w:cs="Arial"/>
          <w:sz w:val="22"/>
          <w:szCs w:val="22"/>
        </w:rPr>
        <w:t xml:space="preserve"> </w:t>
      </w:r>
      <w:r w:rsidRPr="00752CA7">
        <w:rPr>
          <w:rFonts w:eastAsia="Arial" w:cs="Arial"/>
          <w:sz w:val="22"/>
          <w:szCs w:val="22"/>
        </w:rPr>
        <w:t>website</w:t>
      </w:r>
      <w:r>
        <w:rPr>
          <w:rFonts w:eastAsia="Arial" w:cs="Arial"/>
          <w:sz w:val="22"/>
          <w:szCs w:val="22"/>
        </w:rPr>
        <w:t xml:space="preserve"> – see </w:t>
      </w:r>
      <w:r w:rsidRPr="00752CA7">
        <w:rPr>
          <w:rFonts w:eastAsia="Arial" w:cs="Arial"/>
          <w:i/>
          <w:sz w:val="22"/>
          <w:szCs w:val="22"/>
        </w:rPr>
        <w:t>Source</w:t>
      </w:r>
      <w:r>
        <w:rPr>
          <w:rFonts w:eastAsia="Arial" w:cs="Arial"/>
          <w:i/>
          <w:sz w:val="22"/>
          <w:szCs w:val="22"/>
        </w:rPr>
        <w:t>s</w:t>
      </w:r>
      <w:r w:rsidRPr="0068442B">
        <w:rPr>
          <w:rFonts w:eastAsia="Arial" w:cs="Arial"/>
          <w:sz w:val="22"/>
          <w:szCs w:val="22"/>
        </w:rPr>
        <w:t>)</w:t>
      </w:r>
    </w:p>
    <w:p w14:paraId="07DB8A05"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providing parents/guardians with access to </w:t>
      </w:r>
      <w:r w:rsidRPr="00C262BC">
        <w:rPr>
          <w:rFonts w:eastAsia="Arial" w:cs="Arial"/>
          <w:sz w:val="22"/>
          <w:szCs w:val="22"/>
        </w:rPr>
        <w:t>the</w:t>
      </w:r>
      <w:r w:rsidRPr="00C262BC">
        <w:rPr>
          <w:rFonts w:eastAsia="Arial" w:cs="Arial"/>
          <w:i/>
          <w:sz w:val="22"/>
          <w:szCs w:val="22"/>
        </w:rPr>
        <w:t xml:space="preserve"> Food Safety Policy</w:t>
      </w:r>
      <w:r w:rsidRPr="0068442B">
        <w:rPr>
          <w:rFonts w:eastAsia="Arial" w:cs="Arial"/>
          <w:sz w:val="22"/>
          <w:szCs w:val="22"/>
        </w:rPr>
        <w:t xml:space="preserve">, and with up-to-date information on the safe provision of food for their children (refer to </w:t>
      </w:r>
      <w:r>
        <w:rPr>
          <w:rFonts w:eastAsia="Arial" w:cs="Arial"/>
          <w:sz w:val="22"/>
          <w:szCs w:val="22"/>
        </w:rPr>
        <w:t>Food Safety</w:t>
      </w:r>
      <w:r w:rsidRPr="0068442B">
        <w:rPr>
          <w:rFonts w:eastAsia="Arial" w:cs="Arial"/>
          <w:sz w:val="22"/>
          <w:szCs w:val="22"/>
        </w:rPr>
        <w:t xml:space="preserve"> </w:t>
      </w:r>
      <w:r w:rsidRPr="00752CA7">
        <w:rPr>
          <w:rFonts w:eastAsia="Arial" w:cs="Arial"/>
          <w:sz w:val="22"/>
          <w:szCs w:val="22"/>
        </w:rPr>
        <w:t>at Home and in the Community</w:t>
      </w:r>
      <w:r>
        <w:rPr>
          <w:rFonts w:eastAsia="Arial" w:cs="Arial"/>
          <w:sz w:val="22"/>
          <w:szCs w:val="22"/>
        </w:rPr>
        <w:t xml:space="preserve"> on the Department of Health</w:t>
      </w:r>
      <w:r w:rsidRPr="0068442B">
        <w:rPr>
          <w:rFonts w:eastAsia="Arial" w:cs="Arial"/>
          <w:sz w:val="22"/>
          <w:szCs w:val="22"/>
        </w:rPr>
        <w:t xml:space="preserve"> </w:t>
      </w:r>
      <w:r>
        <w:rPr>
          <w:rFonts w:eastAsia="Arial" w:cs="Arial"/>
          <w:sz w:val="22"/>
          <w:szCs w:val="22"/>
        </w:rPr>
        <w:t xml:space="preserve">website – see </w:t>
      </w:r>
      <w:r w:rsidRPr="00752CA7">
        <w:rPr>
          <w:rFonts w:eastAsia="Arial" w:cs="Arial"/>
          <w:i/>
          <w:sz w:val="22"/>
          <w:szCs w:val="22"/>
        </w:rPr>
        <w:t>Sources</w:t>
      </w:r>
      <w:r>
        <w:rPr>
          <w:rFonts w:eastAsia="Arial" w:cs="Arial"/>
          <w:sz w:val="22"/>
          <w:szCs w:val="22"/>
        </w:rPr>
        <w:t>)</w:t>
      </w:r>
    </w:p>
    <w:p w14:paraId="0C4AA195" w14:textId="32C0C7EA"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the Nominated </w:t>
      </w:r>
      <w:r w:rsidR="009D143F" w:rsidRPr="0068442B">
        <w:rPr>
          <w:rFonts w:eastAsia="Arial" w:cs="Arial"/>
          <w:sz w:val="22"/>
          <w:szCs w:val="22"/>
        </w:rPr>
        <w:t xml:space="preserve">Supervisor, </w:t>
      </w:r>
      <w:r w:rsidR="009D143F" w:rsidRPr="006E5135">
        <w:rPr>
          <w:rFonts w:eastAsia="Arial" w:cs="Arial"/>
          <w:sz w:val="22"/>
          <w:szCs w:val="22"/>
        </w:rPr>
        <w:t>Person</w:t>
      </w:r>
      <w:r w:rsidR="004803C7">
        <w:rPr>
          <w:rFonts w:eastAsia="Arial" w:cs="Arial"/>
          <w:sz w:val="22"/>
          <w:szCs w:val="22"/>
        </w:rPr>
        <w:t xml:space="preserve"> in day to day charge, Responsible Person</w:t>
      </w:r>
      <w:r w:rsidRPr="0068442B">
        <w:rPr>
          <w:rFonts w:eastAsia="Arial" w:cs="Arial"/>
          <w:sz w:val="22"/>
          <w:szCs w:val="22"/>
        </w:rPr>
        <w:t xml:space="preserve"> and all staff</w:t>
      </w:r>
      <w:r w:rsidR="00941E6E">
        <w:rPr>
          <w:rFonts w:eastAsia="Arial" w:cs="Arial"/>
          <w:sz w:val="22"/>
          <w:szCs w:val="22"/>
        </w:rPr>
        <w:t>/educators</w:t>
      </w:r>
      <w:r w:rsidRPr="0068442B">
        <w:rPr>
          <w:rFonts w:eastAsia="Arial" w:cs="Arial"/>
          <w:sz w:val="22"/>
          <w:szCs w:val="22"/>
        </w:rPr>
        <w:t xml:space="preserve"> are provided with access to </w:t>
      </w:r>
      <w:r w:rsidRPr="00C262BC">
        <w:rPr>
          <w:rFonts w:eastAsia="Arial" w:cs="Arial"/>
          <w:sz w:val="22"/>
          <w:szCs w:val="22"/>
        </w:rPr>
        <w:t>the</w:t>
      </w:r>
      <w:r w:rsidRPr="00C262BC">
        <w:rPr>
          <w:rFonts w:eastAsia="Arial" w:cs="Arial"/>
          <w:i/>
          <w:sz w:val="22"/>
          <w:szCs w:val="22"/>
        </w:rPr>
        <w:t xml:space="preserve"> Food Safety Policy</w:t>
      </w:r>
      <w:r w:rsidRPr="0068442B">
        <w:rPr>
          <w:rFonts w:eastAsia="Arial" w:cs="Arial"/>
          <w:sz w:val="22"/>
          <w:szCs w:val="22"/>
        </w:rPr>
        <w:t xml:space="preserve"> and are kept </w:t>
      </w:r>
      <w:proofErr w:type="gramStart"/>
      <w:r w:rsidRPr="0068442B">
        <w:rPr>
          <w:rFonts w:eastAsia="Arial" w:cs="Arial"/>
          <w:sz w:val="22"/>
          <w:szCs w:val="22"/>
        </w:rPr>
        <w:t>up-to-date</w:t>
      </w:r>
      <w:proofErr w:type="gramEnd"/>
      <w:r w:rsidRPr="0068442B">
        <w:rPr>
          <w:rFonts w:eastAsia="Arial" w:cs="Arial"/>
          <w:sz w:val="22"/>
          <w:szCs w:val="22"/>
        </w:rPr>
        <w:t xml:space="preserve"> with current legislation, standards, policies, information and resources relating to </w:t>
      </w:r>
      <w:r>
        <w:rPr>
          <w:rFonts w:eastAsia="Arial" w:cs="Arial"/>
          <w:sz w:val="22"/>
          <w:szCs w:val="22"/>
        </w:rPr>
        <w:t>Food Safety</w:t>
      </w:r>
    </w:p>
    <w:p w14:paraId="26259AB6"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staff</w:t>
      </w:r>
      <w:r w:rsidR="00941E6E">
        <w:rPr>
          <w:rFonts w:eastAsia="Arial" w:cs="Arial"/>
          <w:sz w:val="22"/>
          <w:szCs w:val="22"/>
        </w:rPr>
        <w:t>/educators</w:t>
      </w:r>
      <w:r w:rsidRPr="0068442B">
        <w:rPr>
          <w:rFonts w:eastAsia="Arial" w:cs="Arial"/>
          <w:sz w:val="22"/>
          <w:szCs w:val="22"/>
        </w:rPr>
        <w:t xml:space="preserve"> undergo training in safe food handling, as required</w:t>
      </w:r>
    </w:p>
    <w:p w14:paraId="0BACF9D5"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monitoring staff</w:t>
      </w:r>
      <w:r w:rsidR="00941E6E">
        <w:rPr>
          <w:rFonts w:eastAsia="Arial" w:cs="Arial"/>
          <w:sz w:val="22"/>
          <w:szCs w:val="22"/>
        </w:rPr>
        <w:t>/</w:t>
      </w:r>
      <w:proofErr w:type="gramStart"/>
      <w:r w:rsidR="00941E6E">
        <w:rPr>
          <w:rFonts w:eastAsia="Arial" w:cs="Arial"/>
          <w:sz w:val="22"/>
          <w:szCs w:val="22"/>
        </w:rPr>
        <w:t>educators</w:t>
      </w:r>
      <w:proofErr w:type="gramEnd"/>
      <w:r w:rsidRPr="0068442B">
        <w:rPr>
          <w:rFonts w:eastAsia="Arial" w:cs="Arial"/>
          <w:sz w:val="22"/>
          <w:szCs w:val="22"/>
        </w:rPr>
        <w:t xml:space="preserve"> compliance with </w:t>
      </w:r>
      <w:r>
        <w:rPr>
          <w:rFonts w:eastAsia="Arial" w:cs="Arial"/>
          <w:sz w:val="22"/>
          <w:szCs w:val="22"/>
        </w:rPr>
        <w:t>Food Safety</w:t>
      </w:r>
      <w:r w:rsidRPr="0068442B">
        <w:rPr>
          <w:rFonts w:eastAsia="Arial" w:cs="Arial"/>
          <w:sz w:val="22"/>
          <w:szCs w:val="22"/>
        </w:rPr>
        <w:t xml:space="preserve"> practices (refer to </w:t>
      </w:r>
      <w:r>
        <w:rPr>
          <w:rFonts w:eastAsia="Arial" w:cs="Arial"/>
          <w:sz w:val="22"/>
          <w:szCs w:val="22"/>
        </w:rPr>
        <w:t>Food Safety</w:t>
      </w:r>
      <w:r w:rsidRPr="0068442B">
        <w:rPr>
          <w:rFonts w:eastAsia="Arial" w:cs="Arial"/>
          <w:sz w:val="22"/>
          <w:szCs w:val="22"/>
        </w:rPr>
        <w:t>: Keeping Food Safe</w:t>
      </w:r>
      <w:r>
        <w:rPr>
          <w:rFonts w:eastAsia="Arial" w:cs="Arial"/>
          <w:sz w:val="22"/>
          <w:szCs w:val="22"/>
        </w:rPr>
        <w:t xml:space="preserve"> on the Department of Health</w:t>
      </w:r>
      <w:r w:rsidRPr="0068442B">
        <w:rPr>
          <w:rFonts w:eastAsia="Arial" w:cs="Arial"/>
          <w:sz w:val="22"/>
          <w:szCs w:val="22"/>
        </w:rPr>
        <w:t xml:space="preserve"> </w:t>
      </w:r>
      <w:r>
        <w:rPr>
          <w:rFonts w:eastAsia="Arial" w:cs="Arial"/>
          <w:sz w:val="22"/>
          <w:szCs w:val="22"/>
        </w:rPr>
        <w:t xml:space="preserve">website – see </w:t>
      </w:r>
      <w:r w:rsidRPr="00752CA7">
        <w:rPr>
          <w:rFonts w:eastAsia="Arial" w:cs="Arial"/>
          <w:i/>
          <w:sz w:val="22"/>
          <w:szCs w:val="22"/>
        </w:rPr>
        <w:t>Sources</w:t>
      </w:r>
      <w:r>
        <w:rPr>
          <w:rFonts w:eastAsia="Arial" w:cs="Arial"/>
          <w:sz w:val="22"/>
          <w:szCs w:val="22"/>
        </w:rPr>
        <w:t>)</w:t>
      </w:r>
    </w:p>
    <w:p w14:paraId="05F91F53"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encouraging volunteers to complete training in safe food handling techniques (refer to </w:t>
      </w:r>
      <w:r>
        <w:rPr>
          <w:rFonts w:eastAsia="Arial" w:cs="Arial"/>
          <w:sz w:val="22"/>
          <w:szCs w:val="22"/>
        </w:rPr>
        <w:t>Department of Health</w:t>
      </w:r>
      <w:r w:rsidRPr="0068442B">
        <w:rPr>
          <w:rFonts w:eastAsia="Arial" w:cs="Arial"/>
          <w:sz w:val="22"/>
          <w:szCs w:val="22"/>
        </w:rPr>
        <w:t xml:space="preserve"> </w:t>
      </w:r>
      <w:r>
        <w:rPr>
          <w:rFonts w:eastAsia="Arial" w:cs="Arial"/>
          <w:sz w:val="22"/>
          <w:szCs w:val="22"/>
        </w:rPr>
        <w:t xml:space="preserve">website – see </w:t>
      </w:r>
      <w:r w:rsidRPr="00752CA7">
        <w:rPr>
          <w:rFonts w:eastAsia="Arial" w:cs="Arial"/>
          <w:i/>
          <w:sz w:val="22"/>
          <w:szCs w:val="22"/>
        </w:rPr>
        <w:t>Sources</w:t>
      </w:r>
      <w:r w:rsidRPr="0068442B">
        <w:rPr>
          <w:rFonts w:eastAsia="Arial" w:cs="Arial"/>
          <w:sz w:val="22"/>
          <w:szCs w:val="22"/>
        </w:rPr>
        <w:t>)</w:t>
      </w:r>
    </w:p>
    <w:p w14:paraId="41335672"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good hygiene practices are maintained at the service (refer to </w:t>
      </w:r>
      <w:r>
        <w:rPr>
          <w:rFonts w:eastAsia="Arial" w:cs="Arial"/>
          <w:sz w:val="22"/>
          <w:szCs w:val="22"/>
        </w:rPr>
        <w:t xml:space="preserve">the </w:t>
      </w:r>
      <w:r w:rsidRPr="00752CA7">
        <w:rPr>
          <w:rFonts w:eastAsia="Arial" w:cs="Arial"/>
          <w:i/>
          <w:sz w:val="22"/>
          <w:szCs w:val="22"/>
        </w:rPr>
        <w:t>Hygiene Policy</w:t>
      </w:r>
      <w:r>
        <w:rPr>
          <w:rFonts w:eastAsia="Arial" w:cs="Arial"/>
          <w:sz w:val="22"/>
          <w:szCs w:val="22"/>
        </w:rPr>
        <w:t xml:space="preserve"> and Food Safety</w:t>
      </w:r>
      <w:r w:rsidRPr="0068442B">
        <w:rPr>
          <w:rFonts w:eastAsia="Arial" w:cs="Arial"/>
          <w:sz w:val="22"/>
          <w:szCs w:val="22"/>
        </w:rPr>
        <w:t>: Keeping Food Safe</w:t>
      </w:r>
      <w:r>
        <w:rPr>
          <w:rFonts w:eastAsia="Arial" w:cs="Arial"/>
          <w:sz w:val="22"/>
          <w:szCs w:val="22"/>
        </w:rPr>
        <w:t xml:space="preserve"> on the Department of Health</w:t>
      </w:r>
      <w:r w:rsidRPr="0068442B">
        <w:rPr>
          <w:rFonts w:eastAsia="Arial" w:cs="Arial"/>
          <w:sz w:val="22"/>
          <w:szCs w:val="22"/>
        </w:rPr>
        <w:t xml:space="preserve"> </w:t>
      </w:r>
      <w:r>
        <w:rPr>
          <w:rFonts w:eastAsia="Arial" w:cs="Arial"/>
          <w:sz w:val="22"/>
          <w:szCs w:val="22"/>
        </w:rPr>
        <w:t xml:space="preserve">website – see </w:t>
      </w:r>
      <w:r w:rsidRPr="00752CA7">
        <w:rPr>
          <w:rFonts w:eastAsia="Arial" w:cs="Arial"/>
          <w:i/>
          <w:sz w:val="22"/>
          <w:szCs w:val="22"/>
        </w:rPr>
        <w:t>Sources</w:t>
      </w:r>
      <w:r w:rsidRPr="0068442B">
        <w:rPr>
          <w:rFonts w:eastAsia="Arial" w:cs="Arial"/>
          <w:sz w:val="22"/>
          <w:szCs w:val="22"/>
        </w:rPr>
        <w:t>)</w:t>
      </w:r>
    </w:p>
    <w:p w14:paraId="69881C18"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displaying hygiene guidelines/posters and </w:t>
      </w:r>
      <w:r>
        <w:rPr>
          <w:rFonts w:eastAsia="Arial" w:cs="Arial"/>
          <w:sz w:val="22"/>
          <w:szCs w:val="22"/>
        </w:rPr>
        <w:t>Food Safety</w:t>
      </w:r>
      <w:r w:rsidRPr="0068442B">
        <w:rPr>
          <w:rFonts w:eastAsia="Arial" w:cs="Arial"/>
          <w:sz w:val="22"/>
          <w:szCs w:val="22"/>
        </w:rPr>
        <w:t xml:space="preserve"> guidelines/posters in the food areas of the service for the reference of staff</w:t>
      </w:r>
      <w:r w:rsidR="00941E6E">
        <w:rPr>
          <w:rFonts w:eastAsia="Arial" w:cs="Arial"/>
          <w:sz w:val="22"/>
          <w:szCs w:val="22"/>
        </w:rPr>
        <w:t>/educators</w:t>
      </w:r>
      <w:r w:rsidRPr="0068442B">
        <w:rPr>
          <w:rFonts w:eastAsia="Arial" w:cs="Arial"/>
          <w:sz w:val="22"/>
          <w:szCs w:val="22"/>
        </w:rPr>
        <w:t xml:space="preserve"> and families involved </w:t>
      </w:r>
      <w:r w:rsidRPr="0068442B">
        <w:rPr>
          <w:rFonts w:eastAsia="Arial" w:cs="Arial"/>
          <w:sz w:val="22"/>
          <w:szCs w:val="22"/>
        </w:rPr>
        <w:lastRenderedPageBreak/>
        <w:t xml:space="preserve">in the preparation and distribution of food to (refer to </w:t>
      </w:r>
      <w:r>
        <w:rPr>
          <w:rFonts w:eastAsia="Arial" w:cs="Arial"/>
          <w:sz w:val="22"/>
          <w:szCs w:val="22"/>
        </w:rPr>
        <w:t xml:space="preserve">the </w:t>
      </w:r>
      <w:r w:rsidRPr="00752CA7">
        <w:rPr>
          <w:rFonts w:eastAsia="Arial" w:cs="Arial"/>
          <w:i/>
          <w:sz w:val="22"/>
          <w:szCs w:val="22"/>
        </w:rPr>
        <w:t>Hygiene Policy</w:t>
      </w:r>
      <w:r>
        <w:rPr>
          <w:rFonts w:eastAsia="Arial" w:cs="Arial"/>
          <w:sz w:val="22"/>
          <w:szCs w:val="22"/>
        </w:rPr>
        <w:t xml:space="preserve"> and Food Safety</w:t>
      </w:r>
      <w:r w:rsidRPr="0068442B">
        <w:rPr>
          <w:rFonts w:eastAsia="Arial" w:cs="Arial"/>
          <w:sz w:val="22"/>
          <w:szCs w:val="22"/>
        </w:rPr>
        <w:t>: Keeping Food Safe</w:t>
      </w:r>
      <w:r>
        <w:rPr>
          <w:rFonts w:eastAsia="Arial" w:cs="Arial"/>
          <w:sz w:val="22"/>
          <w:szCs w:val="22"/>
        </w:rPr>
        <w:t xml:space="preserve"> on the Department of Health</w:t>
      </w:r>
      <w:r w:rsidRPr="0068442B">
        <w:rPr>
          <w:rFonts w:eastAsia="Arial" w:cs="Arial"/>
          <w:sz w:val="22"/>
          <w:szCs w:val="22"/>
        </w:rPr>
        <w:t xml:space="preserve"> </w:t>
      </w:r>
      <w:r>
        <w:rPr>
          <w:rFonts w:eastAsia="Arial" w:cs="Arial"/>
          <w:sz w:val="22"/>
          <w:szCs w:val="22"/>
        </w:rPr>
        <w:t xml:space="preserve">website – see </w:t>
      </w:r>
      <w:r w:rsidRPr="00752CA7">
        <w:rPr>
          <w:rFonts w:eastAsia="Arial" w:cs="Arial"/>
          <w:i/>
          <w:sz w:val="22"/>
          <w:szCs w:val="22"/>
        </w:rPr>
        <w:t>Sources</w:t>
      </w:r>
      <w:r w:rsidRPr="0068442B">
        <w:rPr>
          <w:rFonts w:eastAsia="Arial" w:cs="Arial"/>
          <w:sz w:val="22"/>
          <w:szCs w:val="22"/>
        </w:rPr>
        <w:t>)</w:t>
      </w:r>
    </w:p>
    <w:p w14:paraId="25AAA5E7"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C262BC">
        <w:rPr>
          <w:rFonts w:eastAsia="Arial" w:cs="Arial"/>
          <w:i/>
          <w:sz w:val="22"/>
          <w:szCs w:val="22"/>
        </w:rPr>
        <w:t>Food Safety Policy</w:t>
      </w:r>
      <w:r w:rsidRPr="0068442B">
        <w:rPr>
          <w:rFonts w:eastAsia="Arial" w:cs="Arial"/>
          <w:sz w:val="22"/>
          <w:szCs w:val="22"/>
        </w:rPr>
        <w:t xml:space="preserve"> is referred to when undertaking risk assessments for excursions and other service events</w:t>
      </w:r>
    </w:p>
    <w:p w14:paraId="1EAB58F3"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measures are in place to prevent cross-contamination of any food given to children with diagnosed </w:t>
      </w:r>
      <w:r>
        <w:rPr>
          <w:rFonts w:eastAsia="Arial" w:cs="Arial"/>
          <w:sz w:val="22"/>
          <w:szCs w:val="22"/>
        </w:rPr>
        <w:t>Food Allergies</w:t>
      </w:r>
      <w:r w:rsidRPr="0068442B">
        <w:rPr>
          <w:rFonts w:eastAsia="Arial" w:cs="Arial"/>
          <w:sz w:val="22"/>
          <w:szCs w:val="22"/>
        </w:rPr>
        <w:t xml:space="preserve"> (refer to </w:t>
      </w:r>
      <w:r w:rsidRPr="00A020D4">
        <w:rPr>
          <w:rFonts w:eastAsia="Arial" w:cs="Arial"/>
          <w:i/>
          <w:sz w:val="22"/>
          <w:szCs w:val="22"/>
        </w:rPr>
        <w:t>Anaphylaxis Policy</w:t>
      </w:r>
      <w:r w:rsidRPr="0068442B">
        <w:rPr>
          <w:rFonts w:eastAsia="Arial" w:cs="Arial"/>
          <w:sz w:val="22"/>
          <w:szCs w:val="22"/>
        </w:rPr>
        <w:t xml:space="preserve"> and </w:t>
      </w:r>
      <w:r w:rsidRPr="00A020D4">
        <w:rPr>
          <w:rFonts w:eastAsia="Arial" w:cs="Arial"/>
          <w:i/>
          <w:sz w:val="22"/>
          <w:szCs w:val="22"/>
        </w:rPr>
        <w:t>Asthma Policy</w:t>
      </w:r>
      <w:r w:rsidRPr="0068442B">
        <w:rPr>
          <w:rFonts w:eastAsia="Arial" w:cs="Arial"/>
          <w:sz w:val="22"/>
          <w:szCs w:val="22"/>
        </w:rPr>
        <w:t>)</w:t>
      </w:r>
    </w:p>
    <w:p w14:paraId="2E802770" w14:textId="47A83DEB"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identifying potential hazards that may reasonably be expected to occur at each stage of the food-handling and preparation </w:t>
      </w:r>
      <w:r w:rsidR="00D23CEB" w:rsidRPr="0068442B">
        <w:rPr>
          <w:rFonts w:eastAsia="Arial" w:cs="Arial"/>
          <w:sz w:val="22"/>
          <w:szCs w:val="22"/>
        </w:rPr>
        <w:t>cycle and</w:t>
      </w:r>
      <w:r w:rsidRPr="0068442B">
        <w:rPr>
          <w:rFonts w:eastAsia="Arial" w:cs="Arial"/>
          <w:sz w:val="22"/>
          <w:szCs w:val="22"/>
        </w:rPr>
        <w:t xml:space="preserve"> developing procedures to minimise these hazards. Stages of the cycle include ordering, delivery, storage, thawing, preparation, cooking, cooling, handling post-cooking, </w:t>
      </w:r>
      <w:proofErr w:type="gramStart"/>
      <w:r w:rsidRPr="0068442B">
        <w:rPr>
          <w:rFonts w:eastAsia="Arial" w:cs="Arial"/>
          <w:sz w:val="22"/>
          <w:szCs w:val="22"/>
        </w:rPr>
        <w:t>reheating</w:t>
      </w:r>
      <w:proofErr w:type="gramEnd"/>
      <w:r w:rsidRPr="0068442B">
        <w:rPr>
          <w:rFonts w:eastAsia="Arial" w:cs="Arial"/>
          <w:sz w:val="22"/>
          <w:szCs w:val="22"/>
        </w:rPr>
        <w:t xml:space="preserve"> and serving</w:t>
      </w:r>
    </w:p>
    <w:p w14:paraId="0575C045"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all facilities and equipment for food preparation and storage are clean, in good repair and working order</w:t>
      </w:r>
    </w:p>
    <w:p w14:paraId="115DBC9C"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removing pests and vermin from the premises</w:t>
      </w:r>
    </w:p>
    <w:p w14:paraId="54196039" w14:textId="77777777"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 xml:space="preserve">informing </w:t>
      </w:r>
      <w:r>
        <w:rPr>
          <w:rFonts w:eastAsia="Arial" w:cs="Arial"/>
          <w:sz w:val="22"/>
          <w:szCs w:val="22"/>
        </w:rPr>
        <w:t xml:space="preserve">the </w:t>
      </w:r>
      <w:r w:rsidRPr="0068442B">
        <w:rPr>
          <w:rFonts w:eastAsia="Arial" w:cs="Arial"/>
          <w:sz w:val="22"/>
          <w:szCs w:val="22"/>
        </w:rPr>
        <w:t>D</w:t>
      </w:r>
      <w:r>
        <w:rPr>
          <w:rFonts w:eastAsia="Arial" w:cs="Arial"/>
          <w:sz w:val="22"/>
          <w:szCs w:val="22"/>
        </w:rPr>
        <w:t xml:space="preserve">epartment of Education &amp; Training </w:t>
      </w:r>
      <w:r w:rsidR="00941E6E">
        <w:rPr>
          <w:rFonts w:eastAsia="Arial" w:cs="Arial"/>
          <w:sz w:val="22"/>
          <w:szCs w:val="22"/>
        </w:rPr>
        <w:t>(</w:t>
      </w:r>
      <w:r>
        <w:rPr>
          <w:rFonts w:eastAsia="Arial" w:cs="Arial"/>
          <w:sz w:val="22"/>
          <w:szCs w:val="22"/>
        </w:rPr>
        <w:t>DET</w:t>
      </w:r>
      <w:r w:rsidR="00941E6E">
        <w:rPr>
          <w:rFonts w:eastAsia="Arial" w:cs="Arial"/>
          <w:sz w:val="22"/>
          <w:szCs w:val="22"/>
        </w:rPr>
        <w:t>)</w:t>
      </w:r>
      <w:r w:rsidRPr="0068442B">
        <w:rPr>
          <w:rFonts w:eastAsia="Arial" w:cs="Arial"/>
          <w:sz w:val="22"/>
          <w:szCs w:val="22"/>
        </w:rPr>
        <w:t xml:space="preserve">, </w:t>
      </w:r>
      <w:r w:rsidRPr="00650483">
        <w:rPr>
          <w:rFonts w:eastAsia="Arial" w:cs="Arial"/>
          <w:sz w:val="22"/>
          <w:szCs w:val="22"/>
        </w:rPr>
        <w:t xml:space="preserve">Department of </w:t>
      </w:r>
      <w:r w:rsidR="00650483" w:rsidRPr="00650483">
        <w:rPr>
          <w:rFonts w:eastAsia="Arial" w:cs="Arial"/>
          <w:sz w:val="22"/>
          <w:szCs w:val="22"/>
        </w:rPr>
        <w:t>Health</w:t>
      </w:r>
      <w:r w:rsidRPr="0068442B">
        <w:rPr>
          <w:rFonts w:eastAsia="Arial" w:cs="Arial"/>
          <w:sz w:val="22"/>
          <w:szCs w:val="22"/>
        </w:rPr>
        <w:t xml:space="preserve"> and parents/guardians if an outbreak of gastroenteritis or possible food poisoning occurs at the service</w:t>
      </w:r>
    </w:p>
    <w:p w14:paraId="025D829B" w14:textId="4FC2EC7A" w:rsidR="00C262BC" w:rsidRPr="0068442B" w:rsidRDefault="00C262BC" w:rsidP="00C262BC">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staff</w:t>
      </w:r>
      <w:r w:rsidR="00941E6E">
        <w:rPr>
          <w:rFonts w:eastAsia="Arial" w:cs="Arial"/>
          <w:sz w:val="22"/>
          <w:szCs w:val="22"/>
        </w:rPr>
        <w:t>/educators</w:t>
      </w:r>
      <w:r w:rsidRPr="0068442B">
        <w:rPr>
          <w:rFonts w:eastAsia="Arial" w:cs="Arial"/>
          <w:sz w:val="22"/>
          <w:szCs w:val="22"/>
        </w:rPr>
        <w:t xml:space="preserve">, parents/guardians and others attending the service are aware of the acceptable and responsible practices for the consumption of </w:t>
      </w:r>
      <w:r>
        <w:rPr>
          <w:rFonts w:eastAsia="Arial" w:cs="Arial"/>
          <w:sz w:val="22"/>
          <w:szCs w:val="22"/>
        </w:rPr>
        <w:t>Hot Drink</w:t>
      </w:r>
      <w:r w:rsidRPr="0068442B">
        <w:rPr>
          <w:rFonts w:eastAsia="Arial" w:cs="Arial"/>
          <w:sz w:val="22"/>
          <w:szCs w:val="22"/>
        </w:rPr>
        <w:t xml:space="preserve">s </w:t>
      </w:r>
    </w:p>
    <w:p w14:paraId="58681CB2" w14:textId="55D56D8D" w:rsidR="009A4BFE" w:rsidRPr="009A4BFE" w:rsidRDefault="00E72612" w:rsidP="00BB2C90">
      <w:pPr>
        <w:pStyle w:val="Heading1"/>
        <w:numPr>
          <w:ilvl w:val="1"/>
          <w:numId w:val="3"/>
        </w:numPr>
        <w:tabs>
          <w:tab w:val="left" w:pos="1134"/>
        </w:tabs>
        <w:spacing w:before="240" w:after="60"/>
        <w:ind w:left="1134" w:hanging="567"/>
        <w:rPr>
          <w:rFonts w:ascii="Arial" w:hAnsi="Arial" w:cs="Arial"/>
          <w:b w:val="0"/>
          <w:bCs w:val="0"/>
          <w:sz w:val="22"/>
          <w:szCs w:val="22"/>
        </w:rPr>
      </w:pPr>
      <w:r>
        <w:rPr>
          <w:rFonts w:ascii="Arial" w:hAnsi="Arial" w:cs="Arial"/>
          <w:b w:val="0"/>
          <w:bCs w:val="0"/>
          <w:sz w:val="22"/>
          <w:szCs w:val="22"/>
        </w:rPr>
        <w:t>Nominated Supervisors,</w:t>
      </w:r>
      <w:r w:rsidR="004803C7" w:rsidRPr="00D23CEB">
        <w:rPr>
          <w:rFonts w:eastAsia="Arial" w:cs="Arial"/>
          <w:b w:val="0"/>
          <w:bCs w:val="0"/>
          <w:sz w:val="22"/>
          <w:szCs w:val="22"/>
        </w:rPr>
        <w:t xml:space="preserve"> </w:t>
      </w:r>
      <w:r w:rsidR="004803C7" w:rsidRPr="00D23CEB">
        <w:rPr>
          <w:rFonts w:ascii="Arial" w:eastAsia="Arial" w:hAnsi="Arial" w:cs="Arial"/>
          <w:b w:val="0"/>
          <w:bCs w:val="0"/>
          <w:sz w:val="22"/>
          <w:szCs w:val="22"/>
        </w:rPr>
        <w:t>Person in day to day charge, Responsible Person</w:t>
      </w:r>
      <w:r w:rsidR="00D23CEB">
        <w:rPr>
          <w:rFonts w:ascii="Arial" w:eastAsia="Arial" w:hAnsi="Arial" w:cs="Arial"/>
          <w:b w:val="0"/>
          <w:bCs w:val="0"/>
          <w:sz w:val="22"/>
          <w:szCs w:val="22"/>
        </w:rPr>
        <w:t>,</w:t>
      </w:r>
      <w:r w:rsidR="004803C7" w:rsidDel="004803C7">
        <w:rPr>
          <w:rFonts w:ascii="Arial" w:hAnsi="Arial" w:cs="Arial"/>
          <w:b w:val="0"/>
          <w:bCs w:val="0"/>
          <w:sz w:val="22"/>
          <w:szCs w:val="22"/>
        </w:rPr>
        <w:t xml:space="preserve"> </w:t>
      </w:r>
      <w:proofErr w:type="gramStart"/>
      <w:r w:rsidR="009A4BFE" w:rsidRPr="009A4BFE">
        <w:rPr>
          <w:rFonts w:ascii="Arial" w:hAnsi="Arial" w:cs="Arial"/>
          <w:b w:val="0"/>
          <w:bCs w:val="0"/>
          <w:sz w:val="22"/>
          <w:szCs w:val="22"/>
        </w:rPr>
        <w:t>educators</w:t>
      </w:r>
      <w:proofErr w:type="gramEnd"/>
      <w:r w:rsidR="009A4BFE" w:rsidRPr="009A4BFE">
        <w:rPr>
          <w:rFonts w:ascii="Arial" w:hAnsi="Arial" w:cs="Arial"/>
          <w:b w:val="0"/>
          <w:bCs w:val="0"/>
          <w:sz w:val="22"/>
          <w:szCs w:val="22"/>
        </w:rPr>
        <w:t xml:space="preserve"> and</w:t>
      </w:r>
      <w:r w:rsidR="00DF5A9B">
        <w:rPr>
          <w:rFonts w:ascii="Arial" w:hAnsi="Arial" w:cs="Arial"/>
          <w:b w:val="0"/>
          <w:bCs w:val="0"/>
          <w:sz w:val="22"/>
          <w:szCs w:val="22"/>
        </w:rPr>
        <w:t xml:space="preserve"> all</w:t>
      </w:r>
      <w:r w:rsidR="009A4BFE" w:rsidRPr="009A4BFE">
        <w:rPr>
          <w:rFonts w:ascii="Arial" w:hAnsi="Arial" w:cs="Arial"/>
          <w:b w:val="0"/>
          <w:bCs w:val="0"/>
          <w:sz w:val="22"/>
          <w:szCs w:val="22"/>
        </w:rPr>
        <w:t xml:space="preserve"> other staff are responsible for:</w:t>
      </w:r>
    </w:p>
    <w:p w14:paraId="2D21AED6" w14:textId="7777777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keeping </w:t>
      </w:r>
      <w:proofErr w:type="gramStart"/>
      <w:r w:rsidRPr="0068442B">
        <w:rPr>
          <w:rFonts w:eastAsia="Arial" w:cs="Arial"/>
          <w:sz w:val="22"/>
          <w:szCs w:val="22"/>
        </w:rPr>
        <w:t>up-to-date</w:t>
      </w:r>
      <w:proofErr w:type="gramEnd"/>
      <w:r w:rsidRPr="0068442B">
        <w:rPr>
          <w:rFonts w:eastAsia="Arial" w:cs="Arial"/>
          <w:sz w:val="22"/>
          <w:szCs w:val="22"/>
        </w:rPr>
        <w:t xml:space="preserve"> with current legislation, standards, policy, information and resources relating to </w:t>
      </w:r>
      <w:r>
        <w:rPr>
          <w:rFonts w:eastAsia="Arial" w:cs="Arial"/>
          <w:sz w:val="22"/>
          <w:szCs w:val="22"/>
        </w:rPr>
        <w:t>Food Safety</w:t>
      </w:r>
    </w:p>
    <w:p w14:paraId="003D0DE1" w14:textId="7777777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being aware of safe food practices and good hygiene practices and undergoing training if required (refer to </w:t>
      </w:r>
      <w:r>
        <w:rPr>
          <w:rFonts w:eastAsia="Arial" w:cs="Arial"/>
          <w:sz w:val="22"/>
          <w:szCs w:val="22"/>
        </w:rPr>
        <w:t xml:space="preserve">the </w:t>
      </w:r>
      <w:r w:rsidRPr="00752CA7">
        <w:rPr>
          <w:rFonts w:eastAsia="Arial" w:cs="Arial"/>
          <w:i/>
          <w:sz w:val="22"/>
          <w:szCs w:val="22"/>
        </w:rPr>
        <w:t>Hygiene Policy</w:t>
      </w:r>
      <w:r>
        <w:rPr>
          <w:rFonts w:eastAsia="Arial" w:cs="Arial"/>
          <w:sz w:val="22"/>
          <w:szCs w:val="22"/>
        </w:rPr>
        <w:t xml:space="preserve"> and Food Safety</w:t>
      </w:r>
      <w:r w:rsidRPr="0068442B">
        <w:rPr>
          <w:rFonts w:eastAsia="Arial" w:cs="Arial"/>
          <w:sz w:val="22"/>
          <w:szCs w:val="22"/>
        </w:rPr>
        <w:t>: Keeping Food Safe</w:t>
      </w:r>
      <w:r>
        <w:rPr>
          <w:rFonts w:eastAsia="Arial" w:cs="Arial"/>
          <w:sz w:val="22"/>
          <w:szCs w:val="22"/>
        </w:rPr>
        <w:t xml:space="preserve"> on the Department of Health</w:t>
      </w:r>
      <w:r w:rsidRPr="0068442B">
        <w:rPr>
          <w:rFonts w:eastAsia="Arial" w:cs="Arial"/>
          <w:sz w:val="22"/>
          <w:szCs w:val="22"/>
        </w:rPr>
        <w:t xml:space="preserve"> </w:t>
      </w:r>
      <w:r>
        <w:rPr>
          <w:rFonts w:eastAsia="Arial" w:cs="Arial"/>
          <w:sz w:val="22"/>
          <w:szCs w:val="22"/>
        </w:rPr>
        <w:t xml:space="preserve">website – see </w:t>
      </w:r>
      <w:r w:rsidRPr="00752CA7">
        <w:rPr>
          <w:rFonts w:eastAsia="Arial" w:cs="Arial"/>
          <w:i/>
          <w:sz w:val="22"/>
          <w:szCs w:val="22"/>
        </w:rPr>
        <w:t>Sources</w:t>
      </w:r>
      <w:r w:rsidRPr="0068442B">
        <w:rPr>
          <w:rFonts w:eastAsia="Arial" w:cs="Arial"/>
          <w:sz w:val="22"/>
          <w:szCs w:val="22"/>
        </w:rPr>
        <w:t>)</w:t>
      </w:r>
    </w:p>
    <w:p w14:paraId="414A24D0" w14:textId="7777777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referring to </w:t>
      </w:r>
      <w:r w:rsidRPr="00C262BC">
        <w:rPr>
          <w:rFonts w:eastAsia="Arial" w:cs="Arial"/>
          <w:sz w:val="22"/>
          <w:szCs w:val="22"/>
        </w:rPr>
        <w:t>the</w:t>
      </w:r>
      <w:r w:rsidRPr="00C262BC">
        <w:rPr>
          <w:rFonts w:eastAsia="Arial" w:cs="Arial"/>
          <w:i/>
          <w:sz w:val="22"/>
          <w:szCs w:val="22"/>
        </w:rPr>
        <w:t xml:space="preserve"> Food Safety Policy</w:t>
      </w:r>
      <w:r w:rsidRPr="0068442B">
        <w:rPr>
          <w:rFonts w:eastAsia="Arial" w:cs="Arial"/>
          <w:sz w:val="22"/>
          <w:szCs w:val="22"/>
        </w:rPr>
        <w:t xml:space="preserve"> when undertaking risk assessments for excursions and other service events</w:t>
      </w:r>
    </w:p>
    <w:p w14:paraId="5473229E" w14:textId="77777777" w:rsidR="00E72612" w:rsidRPr="00824E14" w:rsidRDefault="00C262BC" w:rsidP="00E72612">
      <w:pPr>
        <w:pStyle w:val="Bullets1"/>
        <w:numPr>
          <w:ilvl w:val="0"/>
          <w:numId w:val="1"/>
        </w:numPr>
        <w:tabs>
          <w:tab w:val="clear" w:pos="720"/>
          <w:tab w:val="num" w:pos="1701"/>
        </w:tabs>
        <w:spacing w:line="240" w:lineRule="auto"/>
        <w:ind w:left="1701" w:hanging="567"/>
        <w:rPr>
          <w:rFonts w:eastAsia="Arial" w:cs="Arial"/>
          <w:sz w:val="22"/>
          <w:szCs w:val="22"/>
        </w:rPr>
      </w:pPr>
      <w:r w:rsidRPr="00824E14">
        <w:rPr>
          <w:rFonts w:eastAsia="Arial" w:cs="Arial"/>
          <w:sz w:val="22"/>
          <w:szCs w:val="22"/>
        </w:rPr>
        <w:t>informing students, volunteers, casual and relief staff at the service about the</w:t>
      </w:r>
      <w:r w:rsidRPr="00824E14">
        <w:rPr>
          <w:rFonts w:eastAsia="Arial" w:cs="Arial"/>
          <w:i/>
          <w:sz w:val="22"/>
          <w:szCs w:val="22"/>
        </w:rPr>
        <w:t xml:space="preserve"> Food Safety Policy</w:t>
      </w:r>
      <w:r w:rsidR="00E72612" w:rsidRPr="00824E14">
        <w:rPr>
          <w:rFonts w:eastAsia="Arial" w:cs="Arial"/>
          <w:sz w:val="22"/>
          <w:szCs w:val="22"/>
        </w:rPr>
        <w:t xml:space="preserve"> </w:t>
      </w:r>
    </w:p>
    <w:p w14:paraId="6003F491" w14:textId="4B4BFA43" w:rsidR="00CB6EB5" w:rsidRDefault="00E72612" w:rsidP="00AA69E8">
      <w:pPr>
        <w:pStyle w:val="Bullets1"/>
        <w:numPr>
          <w:ilvl w:val="0"/>
          <w:numId w:val="1"/>
        </w:numPr>
        <w:tabs>
          <w:tab w:val="clear" w:pos="720"/>
          <w:tab w:val="num" w:pos="1701"/>
        </w:tabs>
        <w:spacing w:line="240" w:lineRule="auto"/>
        <w:ind w:left="1701" w:hanging="567"/>
        <w:rPr>
          <w:rFonts w:eastAsia="Arial" w:cs="Arial"/>
          <w:sz w:val="22"/>
          <w:szCs w:val="22"/>
        </w:rPr>
      </w:pPr>
      <w:r w:rsidRPr="0068442B">
        <w:rPr>
          <w:rFonts w:eastAsia="Arial" w:cs="Arial"/>
          <w:sz w:val="22"/>
          <w:szCs w:val="22"/>
        </w:rPr>
        <w:t>informing families of the availability of storage facilities at the service to ensure parents/guardians make suitable food choices when supplying food for their own child</w:t>
      </w:r>
      <w:r w:rsidR="00F2239E">
        <w:rPr>
          <w:rFonts w:eastAsia="Arial" w:cs="Arial"/>
          <w:sz w:val="22"/>
          <w:szCs w:val="22"/>
        </w:rPr>
        <w:t xml:space="preserve">. </w:t>
      </w:r>
      <w:r w:rsidR="00A03E34">
        <w:rPr>
          <w:rFonts w:eastAsia="Arial" w:cs="Arial"/>
          <w:sz w:val="22"/>
          <w:szCs w:val="22"/>
        </w:rPr>
        <w:t>E.</w:t>
      </w:r>
      <w:r w:rsidR="00F2239E">
        <w:rPr>
          <w:rFonts w:eastAsia="Arial" w:cs="Arial"/>
          <w:sz w:val="22"/>
          <w:szCs w:val="22"/>
        </w:rPr>
        <w:t>g</w:t>
      </w:r>
      <w:r w:rsidR="00A03E34">
        <w:rPr>
          <w:rFonts w:eastAsia="Arial" w:cs="Arial"/>
          <w:sz w:val="22"/>
          <w:szCs w:val="22"/>
        </w:rPr>
        <w:t>.</w:t>
      </w:r>
      <w:r w:rsidR="00F2239E">
        <w:rPr>
          <w:rFonts w:eastAsia="Arial" w:cs="Arial"/>
          <w:sz w:val="22"/>
          <w:szCs w:val="22"/>
        </w:rPr>
        <w:t xml:space="preserve"> fridge, freezer, oven</w:t>
      </w:r>
    </w:p>
    <w:p w14:paraId="12CA5178" w14:textId="09B91143"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ensuring that children’s lunchboxes are kept indoors, away from heat sources (including direct sunlight) </w:t>
      </w:r>
    </w:p>
    <w:p w14:paraId="76A4268E" w14:textId="7777777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discussing </w:t>
      </w:r>
      <w:r>
        <w:rPr>
          <w:rFonts w:eastAsia="Arial" w:cs="Arial"/>
          <w:sz w:val="22"/>
          <w:szCs w:val="22"/>
        </w:rPr>
        <w:t>Food Safety</w:t>
      </w:r>
      <w:r w:rsidRPr="0068442B">
        <w:rPr>
          <w:rFonts w:eastAsia="Arial" w:cs="Arial"/>
          <w:sz w:val="22"/>
          <w:szCs w:val="22"/>
        </w:rPr>
        <w:t xml:space="preserve"> with children to increase awareness and assist in developing safe practices</w:t>
      </w:r>
    </w:p>
    <w:p w14:paraId="12681E1C" w14:textId="77777777" w:rsidR="00C262BC" w:rsidRPr="002648D1" w:rsidRDefault="00D6152C" w:rsidP="00C262BC">
      <w:pPr>
        <w:pStyle w:val="Bullets1"/>
        <w:numPr>
          <w:ilvl w:val="0"/>
          <w:numId w:val="10"/>
        </w:numPr>
        <w:tabs>
          <w:tab w:val="clear" w:pos="360"/>
          <w:tab w:val="left" w:pos="1701"/>
        </w:tabs>
        <w:spacing w:line="240" w:lineRule="auto"/>
        <w:ind w:left="1701" w:hanging="567"/>
        <w:rPr>
          <w:rFonts w:eastAsia="Arial" w:cs="Arial"/>
          <w:sz w:val="22"/>
          <w:szCs w:val="22"/>
        </w:rPr>
      </w:pPr>
      <w:r>
        <w:rPr>
          <w:rFonts w:eastAsia="Arial" w:cs="Arial"/>
          <w:sz w:val="22"/>
          <w:szCs w:val="22"/>
        </w:rPr>
        <w:t xml:space="preserve">ensuring children do not share </w:t>
      </w:r>
      <w:r w:rsidR="00C262BC" w:rsidRPr="002648D1">
        <w:rPr>
          <w:rFonts w:eastAsia="Arial" w:cs="Arial"/>
          <w:sz w:val="22"/>
          <w:szCs w:val="22"/>
        </w:rPr>
        <w:t>drink bottles or cups at the service</w:t>
      </w:r>
    </w:p>
    <w:p w14:paraId="3F57C9DA" w14:textId="7777777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ensuring that children do not share </w:t>
      </w:r>
      <w:r w:rsidR="00D6152C">
        <w:rPr>
          <w:rFonts w:eastAsia="Arial" w:cs="Arial"/>
          <w:sz w:val="22"/>
          <w:szCs w:val="22"/>
        </w:rPr>
        <w:t xml:space="preserve">foods </w:t>
      </w:r>
      <w:r w:rsidRPr="0068442B">
        <w:rPr>
          <w:rFonts w:eastAsia="Arial" w:cs="Arial"/>
          <w:sz w:val="22"/>
          <w:szCs w:val="22"/>
        </w:rPr>
        <w:t xml:space="preserve">to minimise risks in relation to children with </w:t>
      </w:r>
      <w:r>
        <w:rPr>
          <w:rFonts w:eastAsia="Arial" w:cs="Arial"/>
          <w:sz w:val="22"/>
          <w:szCs w:val="22"/>
        </w:rPr>
        <w:t>Food Allergies</w:t>
      </w:r>
    </w:p>
    <w:p w14:paraId="25E77415" w14:textId="7777777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providing adequate supervision of children while they are eating (refer to </w:t>
      </w:r>
      <w:r w:rsidRPr="00A020D4">
        <w:rPr>
          <w:rFonts w:eastAsia="Arial" w:cs="Arial"/>
          <w:i/>
          <w:sz w:val="22"/>
          <w:szCs w:val="22"/>
        </w:rPr>
        <w:t>Supervision of Children Policy</w:t>
      </w:r>
      <w:r w:rsidRPr="0068442B">
        <w:rPr>
          <w:rFonts w:eastAsia="Arial" w:cs="Arial"/>
          <w:sz w:val="22"/>
          <w:szCs w:val="22"/>
        </w:rPr>
        <w:t>)</w:t>
      </w:r>
    </w:p>
    <w:p w14:paraId="3B5D12D6" w14:textId="3CCCB521" w:rsidR="00C262BC" w:rsidRPr="0068442B" w:rsidRDefault="00F350F6" w:rsidP="00C262BC">
      <w:pPr>
        <w:pStyle w:val="Bullets1"/>
        <w:numPr>
          <w:ilvl w:val="0"/>
          <w:numId w:val="10"/>
        </w:numPr>
        <w:tabs>
          <w:tab w:val="clear" w:pos="360"/>
          <w:tab w:val="left" w:pos="1701"/>
        </w:tabs>
        <w:spacing w:line="240" w:lineRule="auto"/>
        <w:ind w:left="1701" w:hanging="567"/>
        <w:rPr>
          <w:rFonts w:eastAsia="Arial" w:cs="Arial"/>
          <w:sz w:val="22"/>
          <w:szCs w:val="22"/>
        </w:rPr>
      </w:pPr>
      <w:r>
        <w:rPr>
          <w:rFonts w:eastAsia="Arial" w:cs="Arial"/>
          <w:sz w:val="22"/>
          <w:szCs w:val="22"/>
        </w:rPr>
        <w:t>Promoting</w:t>
      </w:r>
      <w:r w:rsidR="00F2239E">
        <w:rPr>
          <w:rFonts w:eastAsia="Arial" w:cs="Arial"/>
          <w:sz w:val="22"/>
          <w:szCs w:val="22"/>
        </w:rPr>
        <w:t xml:space="preserve"> hand hygiene </w:t>
      </w:r>
      <w:r w:rsidR="00C262BC" w:rsidRPr="0068442B">
        <w:rPr>
          <w:rFonts w:eastAsia="Arial" w:cs="Arial"/>
          <w:sz w:val="22"/>
          <w:szCs w:val="22"/>
        </w:rPr>
        <w:t xml:space="preserve">(refer to </w:t>
      </w:r>
      <w:r w:rsidR="00C262BC" w:rsidRPr="00A020D4">
        <w:rPr>
          <w:rFonts w:eastAsia="Arial" w:cs="Arial"/>
          <w:i/>
          <w:sz w:val="22"/>
          <w:szCs w:val="22"/>
        </w:rPr>
        <w:t>Hygiene Policy</w:t>
      </w:r>
      <w:r w:rsidR="00C262BC" w:rsidRPr="0068442B">
        <w:rPr>
          <w:rFonts w:eastAsia="Arial" w:cs="Arial"/>
          <w:sz w:val="22"/>
          <w:szCs w:val="22"/>
        </w:rPr>
        <w:t>):</w:t>
      </w:r>
    </w:p>
    <w:p w14:paraId="7CA860F9" w14:textId="77777777" w:rsidR="00C262BC" w:rsidRPr="0068442B" w:rsidRDefault="00C262BC" w:rsidP="00C262BC">
      <w:pPr>
        <w:pStyle w:val="Bullets1"/>
        <w:numPr>
          <w:ilvl w:val="1"/>
          <w:numId w:val="17"/>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before touching or eating food</w:t>
      </w:r>
    </w:p>
    <w:p w14:paraId="629D2A5D" w14:textId="77777777" w:rsidR="00C262BC" w:rsidRPr="0068442B" w:rsidRDefault="00C262BC" w:rsidP="00C262BC">
      <w:pPr>
        <w:pStyle w:val="Bullets1"/>
        <w:numPr>
          <w:ilvl w:val="1"/>
          <w:numId w:val="17"/>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 xml:space="preserve">after touching </w:t>
      </w:r>
      <w:r w:rsidR="00D6152C">
        <w:rPr>
          <w:rFonts w:eastAsia="Arial" w:cs="Arial"/>
          <w:sz w:val="22"/>
          <w:szCs w:val="22"/>
        </w:rPr>
        <w:t xml:space="preserve">raw </w:t>
      </w:r>
      <w:r w:rsidRPr="0068442B">
        <w:rPr>
          <w:rFonts w:eastAsia="Arial" w:cs="Arial"/>
          <w:sz w:val="22"/>
          <w:szCs w:val="22"/>
        </w:rPr>
        <w:t>chicken or raw meat</w:t>
      </w:r>
    </w:p>
    <w:p w14:paraId="426F2001" w14:textId="77777777" w:rsidR="00C262BC" w:rsidRPr="0068442B" w:rsidRDefault="00C262BC" w:rsidP="00C262BC">
      <w:pPr>
        <w:pStyle w:val="Bullets1"/>
        <w:numPr>
          <w:ilvl w:val="1"/>
          <w:numId w:val="17"/>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after using the toilet</w:t>
      </w:r>
    </w:p>
    <w:p w14:paraId="3C2BA79F" w14:textId="77777777" w:rsidR="00C262BC" w:rsidRPr="0068442B" w:rsidRDefault="00C262BC" w:rsidP="00C262BC">
      <w:pPr>
        <w:pStyle w:val="Bullets1"/>
        <w:numPr>
          <w:ilvl w:val="1"/>
          <w:numId w:val="17"/>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 xml:space="preserve">after blowing their nose, </w:t>
      </w:r>
      <w:proofErr w:type="gramStart"/>
      <w:r w:rsidRPr="0068442B">
        <w:rPr>
          <w:rFonts w:eastAsia="Arial" w:cs="Arial"/>
          <w:sz w:val="22"/>
          <w:szCs w:val="22"/>
        </w:rPr>
        <w:t>coughing</w:t>
      </w:r>
      <w:proofErr w:type="gramEnd"/>
      <w:r w:rsidRPr="0068442B">
        <w:rPr>
          <w:rFonts w:eastAsia="Arial" w:cs="Arial"/>
          <w:sz w:val="22"/>
          <w:szCs w:val="22"/>
        </w:rPr>
        <w:t xml:space="preserve"> or sneezing</w:t>
      </w:r>
    </w:p>
    <w:p w14:paraId="71CA4FC2" w14:textId="77777777" w:rsidR="00C262BC" w:rsidRPr="0068442B" w:rsidRDefault="00C262BC" w:rsidP="00C262BC">
      <w:pPr>
        <w:pStyle w:val="Bullets1"/>
        <w:numPr>
          <w:ilvl w:val="1"/>
          <w:numId w:val="17"/>
        </w:numPr>
        <w:tabs>
          <w:tab w:val="clear" w:pos="1080"/>
          <w:tab w:val="left" w:pos="2268"/>
        </w:tabs>
        <w:spacing w:after="120" w:line="240" w:lineRule="auto"/>
        <w:ind w:left="2268" w:hanging="567"/>
        <w:rPr>
          <w:rFonts w:eastAsia="Arial" w:cs="Arial"/>
          <w:sz w:val="22"/>
          <w:szCs w:val="22"/>
        </w:rPr>
      </w:pPr>
      <w:r w:rsidRPr="0068442B">
        <w:rPr>
          <w:rFonts w:eastAsia="Arial" w:cs="Arial"/>
          <w:sz w:val="22"/>
          <w:szCs w:val="22"/>
        </w:rPr>
        <w:t>after playing with an animal/pet</w:t>
      </w:r>
    </w:p>
    <w:p w14:paraId="598F00B0" w14:textId="09FF5EB8"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lastRenderedPageBreak/>
        <w:t xml:space="preserve">seeking input from parents/guardians on cultural values or religious expectations regarding food handling, </w:t>
      </w:r>
      <w:proofErr w:type="gramStart"/>
      <w:r w:rsidRPr="0068442B">
        <w:rPr>
          <w:rFonts w:eastAsia="Arial" w:cs="Arial"/>
          <w:sz w:val="22"/>
          <w:szCs w:val="22"/>
        </w:rPr>
        <w:t>provision</w:t>
      </w:r>
      <w:proofErr w:type="gramEnd"/>
      <w:r w:rsidRPr="0068442B">
        <w:rPr>
          <w:rFonts w:eastAsia="Arial" w:cs="Arial"/>
          <w:sz w:val="22"/>
          <w:szCs w:val="22"/>
        </w:rPr>
        <w:t xml:space="preserve"> and consumption</w:t>
      </w:r>
    </w:p>
    <w:p w14:paraId="5E1A4EC1" w14:textId="7D981CC4"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inf</w:t>
      </w:r>
      <w:r>
        <w:rPr>
          <w:rFonts w:eastAsia="Arial" w:cs="Arial"/>
          <w:sz w:val="22"/>
          <w:szCs w:val="22"/>
        </w:rPr>
        <w:t>orming the Nominated Supervisor</w:t>
      </w:r>
      <w:r w:rsidR="004803C7" w:rsidRPr="006E5135">
        <w:rPr>
          <w:rFonts w:eastAsia="Arial" w:cs="Arial"/>
          <w:sz w:val="22"/>
          <w:szCs w:val="22"/>
        </w:rPr>
        <w:t xml:space="preserve">, </w:t>
      </w:r>
      <w:r w:rsidR="004803C7">
        <w:rPr>
          <w:rFonts w:eastAsia="Arial" w:cs="Arial"/>
          <w:sz w:val="22"/>
          <w:szCs w:val="22"/>
        </w:rPr>
        <w:t>Person in day to day charge, Responsible Person</w:t>
      </w:r>
      <w:r w:rsidR="004803C7" w:rsidDel="004803C7">
        <w:rPr>
          <w:rFonts w:eastAsia="Arial" w:cs="Arial"/>
          <w:sz w:val="22"/>
          <w:szCs w:val="22"/>
        </w:rPr>
        <w:t xml:space="preserve"> </w:t>
      </w:r>
      <w:r w:rsidRPr="0068442B">
        <w:rPr>
          <w:rFonts w:eastAsia="Arial" w:cs="Arial"/>
          <w:sz w:val="22"/>
          <w:szCs w:val="22"/>
        </w:rPr>
        <w:t>of any outbreaks of gastroenteritis or possible food poisoning at the service</w:t>
      </w:r>
    </w:p>
    <w:p w14:paraId="3090A682" w14:textId="7777777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maintaining good personal and kitchen hygiene (refer to </w:t>
      </w:r>
      <w:r>
        <w:rPr>
          <w:rFonts w:eastAsia="Arial" w:cs="Arial"/>
          <w:sz w:val="22"/>
          <w:szCs w:val="22"/>
        </w:rPr>
        <w:t xml:space="preserve">the </w:t>
      </w:r>
      <w:r w:rsidRPr="00752CA7">
        <w:rPr>
          <w:rFonts w:eastAsia="Arial" w:cs="Arial"/>
          <w:i/>
          <w:sz w:val="22"/>
          <w:szCs w:val="22"/>
        </w:rPr>
        <w:t>Hygiene Policy</w:t>
      </w:r>
      <w:r>
        <w:rPr>
          <w:rFonts w:eastAsia="Arial" w:cs="Arial"/>
          <w:sz w:val="22"/>
          <w:szCs w:val="22"/>
        </w:rPr>
        <w:t xml:space="preserve"> and Food Safety</w:t>
      </w:r>
      <w:r w:rsidRPr="0068442B">
        <w:rPr>
          <w:rFonts w:eastAsia="Arial" w:cs="Arial"/>
          <w:sz w:val="22"/>
          <w:szCs w:val="22"/>
        </w:rPr>
        <w:t>: Keeping Food Safe</w:t>
      </w:r>
      <w:r>
        <w:rPr>
          <w:rFonts w:eastAsia="Arial" w:cs="Arial"/>
          <w:sz w:val="22"/>
          <w:szCs w:val="22"/>
        </w:rPr>
        <w:t xml:space="preserve"> on the Department of Health</w:t>
      </w:r>
      <w:r w:rsidRPr="0068442B">
        <w:rPr>
          <w:rFonts w:eastAsia="Arial" w:cs="Arial"/>
          <w:sz w:val="22"/>
          <w:szCs w:val="22"/>
        </w:rPr>
        <w:t xml:space="preserve"> </w:t>
      </w:r>
      <w:r>
        <w:rPr>
          <w:rFonts w:eastAsia="Arial" w:cs="Arial"/>
          <w:sz w:val="22"/>
          <w:szCs w:val="22"/>
        </w:rPr>
        <w:t xml:space="preserve">website – see </w:t>
      </w:r>
      <w:r w:rsidRPr="00752CA7">
        <w:rPr>
          <w:rFonts w:eastAsia="Arial" w:cs="Arial"/>
          <w:i/>
          <w:sz w:val="22"/>
          <w:szCs w:val="22"/>
        </w:rPr>
        <w:t>Sources</w:t>
      </w:r>
      <w:r w:rsidRPr="0068442B">
        <w:rPr>
          <w:rFonts w:eastAsia="Arial" w:cs="Arial"/>
          <w:sz w:val="22"/>
          <w:szCs w:val="22"/>
        </w:rPr>
        <w:t>)</w:t>
      </w:r>
    </w:p>
    <w:p w14:paraId="38508D43" w14:textId="27564086"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covering all </w:t>
      </w:r>
      <w:r w:rsidR="00F2239E">
        <w:rPr>
          <w:rFonts w:eastAsia="Arial" w:cs="Arial"/>
          <w:sz w:val="22"/>
          <w:szCs w:val="22"/>
        </w:rPr>
        <w:t xml:space="preserve">open </w:t>
      </w:r>
      <w:r w:rsidRPr="0068442B">
        <w:rPr>
          <w:rFonts w:eastAsia="Arial" w:cs="Arial"/>
          <w:sz w:val="22"/>
          <w:szCs w:val="22"/>
        </w:rPr>
        <w:t>wounds/cuts on hands or arms with</w:t>
      </w:r>
      <w:r w:rsidR="00F2239E">
        <w:rPr>
          <w:rFonts w:eastAsia="Arial" w:cs="Arial"/>
          <w:sz w:val="22"/>
          <w:szCs w:val="22"/>
        </w:rPr>
        <w:t xml:space="preserve"> appropriate</w:t>
      </w:r>
      <w:r w:rsidRPr="0068442B">
        <w:rPr>
          <w:rFonts w:eastAsia="Arial" w:cs="Arial"/>
          <w:sz w:val="22"/>
          <w:szCs w:val="22"/>
        </w:rPr>
        <w:t xml:space="preserve"> wound </w:t>
      </w:r>
      <w:r w:rsidR="00F2239E">
        <w:rPr>
          <w:rFonts w:eastAsia="Arial" w:cs="Arial"/>
          <w:sz w:val="22"/>
          <w:szCs w:val="22"/>
        </w:rPr>
        <w:t>coverings</w:t>
      </w:r>
    </w:p>
    <w:p w14:paraId="05481A7C" w14:textId="77777777" w:rsidR="00C262BC" w:rsidRPr="0068442B" w:rsidRDefault="00D6152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washing hands prior to participating in food preparation and cooking activities </w:t>
      </w:r>
      <w:r>
        <w:rPr>
          <w:rFonts w:eastAsia="Arial" w:cs="Arial"/>
          <w:sz w:val="22"/>
          <w:szCs w:val="22"/>
        </w:rPr>
        <w:t xml:space="preserve">or </w:t>
      </w:r>
      <w:r w:rsidR="00C262BC" w:rsidRPr="0068442B">
        <w:rPr>
          <w:rFonts w:eastAsia="Arial" w:cs="Arial"/>
          <w:sz w:val="22"/>
          <w:szCs w:val="22"/>
        </w:rPr>
        <w:t>wearing disposable gloves when handling food</w:t>
      </w:r>
    </w:p>
    <w:p w14:paraId="3A2CC40A" w14:textId="2E3F7B4F"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complying with the guidelines in relation to the consumption of </w:t>
      </w:r>
      <w:r>
        <w:rPr>
          <w:rFonts w:eastAsia="Arial" w:cs="Arial"/>
          <w:sz w:val="22"/>
          <w:szCs w:val="22"/>
        </w:rPr>
        <w:t>Hot Drink</w:t>
      </w:r>
      <w:r w:rsidRPr="0068442B">
        <w:rPr>
          <w:rFonts w:eastAsia="Arial" w:cs="Arial"/>
          <w:sz w:val="22"/>
          <w:szCs w:val="22"/>
        </w:rPr>
        <w:t xml:space="preserve">s at the service </w:t>
      </w:r>
    </w:p>
    <w:p w14:paraId="626987ED" w14:textId="546A4217" w:rsidR="00C262BC" w:rsidRPr="0068442B" w:rsidRDefault="00C262BC" w:rsidP="00C262BC">
      <w:pPr>
        <w:pStyle w:val="Bullets1"/>
        <w:numPr>
          <w:ilvl w:val="0"/>
          <w:numId w:val="10"/>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informing parents/guardians and visitors to the service about the guidelines in relation to the consumption of </w:t>
      </w:r>
      <w:r>
        <w:rPr>
          <w:rFonts w:eastAsia="Arial" w:cs="Arial"/>
          <w:sz w:val="22"/>
          <w:szCs w:val="22"/>
        </w:rPr>
        <w:t>Hot Drink</w:t>
      </w:r>
      <w:r w:rsidRPr="0068442B">
        <w:rPr>
          <w:rFonts w:eastAsia="Arial" w:cs="Arial"/>
          <w:sz w:val="22"/>
          <w:szCs w:val="22"/>
        </w:rPr>
        <w:t>s at the service</w:t>
      </w:r>
      <w:r w:rsidR="00BC5EE2">
        <w:rPr>
          <w:rFonts w:eastAsia="Arial" w:cs="Arial"/>
          <w:sz w:val="22"/>
          <w:szCs w:val="22"/>
        </w:rPr>
        <w:t xml:space="preserve"> if necessary </w:t>
      </w:r>
      <w:r w:rsidRPr="0068442B">
        <w:rPr>
          <w:rFonts w:eastAsia="Arial" w:cs="Arial"/>
          <w:sz w:val="22"/>
          <w:szCs w:val="22"/>
        </w:rPr>
        <w:t xml:space="preserve"> </w:t>
      </w:r>
    </w:p>
    <w:p w14:paraId="05907634" w14:textId="76AD872D" w:rsidR="009A4BFE" w:rsidRPr="00A03E34" w:rsidRDefault="009A4BFE" w:rsidP="00BB2C90">
      <w:pPr>
        <w:pStyle w:val="Heading1"/>
        <w:numPr>
          <w:ilvl w:val="1"/>
          <w:numId w:val="3"/>
        </w:numPr>
        <w:tabs>
          <w:tab w:val="left" w:pos="1134"/>
        </w:tabs>
        <w:spacing w:before="240" w:after="60"/>
        <w:ind w:left="1134" w:hanging="567"/>
        <w:rPr>
          <w:rFonts w:ascii="Arial" w:hAnsi="Arial" w:cs="Arial"/>
          <w:b w:val="0"/>
          <w:bCs w:val="0"/>
          <w:sz w:val="22"/>
          <w:szCs w:val="22"/>
        </w:rPr>
      </w:pPr>
      <w:r w:rsidRPr="00A03E34">
        <w:rPr>
          <w:rFonts w:ascii="Arial" w:hAnsi="Arial" w:cs="Arial"/>
          <w:b w:val="0"/>
          <w:bCs w:val="0"/>
          <w:sz w:val="22"/>
          <w:szCs w:val="22"/>
        </w:rPr>
        <w:t>Parents/guardians are responsible for:</w:t>
      </w:r>
    </w:p>
    <w:p w14:paraId="0A8EF303" w14:textId="6FB33F29" w:rsidR="00B93BCF" w:rsidRPr="00A03E34" w:rsidRDefault="00A67750" w:rsidP="00A03E34">
      <w:pPr>
        <w:pStyle w:val="ListParagraph"/>
        <w:numPr>
          <w:ilvl w:val="0"/>
          <w:numId w:val="19"/>
        </w:numPr>
        <w:spacing w:after="120"/>
        <w:ind w:left="1701" w:hanging="567"/>
        <w:rPr>
          <w:rFonts w:ascii="Arial" w:hAnsi="Arial" w:cs="Arial"/>
          <w:b/>
          <w:bCs/>
          <w:sz w:val="22"/>
          <w:szCs w:val="22"/>
        </w:rPr>
      </w:pPr>
      <w:r w:rsidRPr="00A03E34">
        <w:rPr>
          <w:rFonts w:ascii="Arial" w:hAnsi="Arial" w:cs="Arial"/>
          <w:sz w:val="22"/>
          <w:szCs w:val="22"/>
        </w:rPr>
        <w:t>Refer to staff in relation to food safety and Hygiene practices at the service</w:t>
      </w:r>
    </w:p>
    <w:p w14:paraId="6A392318" w14:textId="0618352E" w:rsidR="009A4BFE" w:rsidRPr="00A03E34" w:rsidRDefault="00C262BC" w:rsidP="00A03E34">
      <w:pPr>
        <w:pStyle w:val="Bullets1"/>
        <w:numPr>
          <w:ilvl w:val="0"/>
          <w:numId w:val="1"/>
        </w:numPr>
        <w:tabs>
          <w:tab w:val="clear" w:pos="720"/>
          <w:tab w:val="left" w:pos="709"/>
        </w:tabs>
        <w:spacing w:after="120" w:line="240" w:lineRule="auto"/>
        <w:ind w:left="1701" w:hanging="567"/>
        <w:rPr>
          <w:rFonts w:eastAsia="Arial" w:cs="Arial"/>
          <w:sz w:val="22"/>
          <w:szCs w:val="22"/>
        </w:rPr>
      </w:pPr>
      <w:r w:rsidRPr="00A03E34">
        <w:rPr>
          <w:rFonts w:eastAsia="Arial" w:cs="Arial"/>
          <w:sz w:val="22"/>
          <w:szCs w:val="22"/>
        </w:rPr>
        <w:t>providing details of specific nutritional requirements (including Food Allergies) on their child’s enrolment form, and discussing these with the Nominated Supervisor</w:t>
      </w:r>
      <w:r w:rsidR="00D6152C" w:rsidRPr="00A03E34">
        <w:rPr>
          <w:rFonts w:eastAsia="Arial" w:cs="Arial"/>
          <w:sz w:val="22"/>
          <w:szCs w:val="22"/>
        </w:rPr>
        <w:t xml:space="preserve">, </w:t>
      </w:r>
      <w:r w:rsidR="00DF5A9B" w:rsidRPr="00A03E34">
        <w:rPr>
          <w:rFonts w:eastAsia="Arial" w:cs="Arial"/>
          <w:sz w:val="22"/>
          <w:szCs w:val="22"/>
        </w:rPr>
        <w:t>, Person in day to day charge, Responsible Person</w:t>
      </w:r>
      <w:r w:rsidR="00DF5A9B" w:rsidRPr="00A03E34" w:rsidDel="00DF5A9B">
        <w:rPr>
          <w:rFonts w:eastAsia="Arial" w:cs="Arial"/>
          <w:sz w:val="22"/>
          <w:szCs w:val="22"/>
        </w:rPr>
        <w:t xml:space="preserve"> </w:t>
      </w:r>
      <w:r w:rsidR="00D6152C" w:rsidRPr="00A03E34">
        <w:rPr>
          <w:rFonts w:eastAsia="Arial" w:cs="Arial"/>
          <w:sz w:val="22"/>
          <w:szCs w:val="22"/>
        </w:rPr>
        <w:t>and/or other relevant staff/educators</w:t>
      </w:r>
      <w:r w:rsidRPr="00A03E34">
        <w:rPr>
          <w:rFonts w:eastAsia="Arial" w:cs="Arial"/>
          <w:sz w:val="22"/>
          <w:szCs w:val="22"/>
        </w:rPr>
        <w:t xml:space="preserve"> prior to the child commencing at the service and whenever these requirements change.</w:t>
      </w:r>
    </w:p>
    <w:p w14:paraId="6732DB76" w14:textId="77777777" w:rsidR="00A67750" w:rsidRPr="00A03E34" w:rsidRDefault="00A67750" w:rsidP="00A03E34">
      <w:pPr>
        <w:pStyle w:val="Bullets1"/>
        <w:numPr>
          <w:ilvl w:val="0"/>
          <w:numId w:val="1"/>
        </w:numPr>
        <w:tabs>
          <w:tab w:val="left" w:pos="1701"/>
        </w:tabs>
        <w:spacing w:after="120" w:line="240" w:lineRule="auto"/>
        <w:ind w:left="1701" w:hanging="567"/>
        <w:rPr>
          <w:rFonts w:eastAsia="Arial" w:cs="Arial"/>
          <w:sz w:val="22"/>
          <w:szCs w:val="22"/>
        </w:rPr>
      </w:pPr>
      <w:r w:rsidRPr="00A03E34">
        <w:rPr>
          <w:rFonts w:eastAsia="Arial" w:cs="Arial"/>
          <w:sz w:val="22"/>
          <w:szCs w:val="22"/>
        </w:rPr>
        <w:t xml:space="preserve">Provide as requested hygienic and nutritious food, </w:t>
      </w:r>
      <w:proofErr w:type="gramStart"/>
      <w:r w:rsidRPr="00A03E34">
        <w:rPr>
          <w:rFonts w:eastAsia="Arial" w:cs="Arial"/>
          <w:sz w:val="22"/>
          <w:szCs w:val="22"/>
        </w:rPr>
        <w:t>drink</w:t>
      </w:r>
      <w:proofErr w:type="gramEnd"/>
      <w:r w:rsidRPr="00A03E34">
        <w:rPr>
          <w:rFonts w:eastAsia="Arial" w:cs="Arial"/>
          <w:sz w:val="22"/>
          <w:szCs w:val="22"/>
        </w:rPr>
        <w:t xml:space="preserve"> and snacks with the appropriate storage. </w:t>
      </w:r>
      <w:proofErr w:type="spellStart"/>
      <w:r w:rsidRPr="00A03E34">
        <w:rPr>
          <w:rFonts w:eastAsia="Arial" w:cs="Arial"/>
          <w:sz w:val="22"/>
          <w:szCs w:val="22"/>
        </w:rPr>
        <w:t>eg</w:t>
      </w:r>
      <w:proofErr w:type="spellEnd"/>
      <w:r w:rsidRPr="00A03E34">
        <w:rPr>
          <w:rFonts w:eastAsia="Arial" w:cs="Arial"/>
          <w:sz w:val="22"/>
          <w:szCs w:val="22"/>
        </w:rPr>
        <w:t>- insulated lunch box</w:t>
      </w:r>
    </w:p>
    <w:p w14:paraId="2D04485B" w14:textId="77777777" w:rsidR="009A4BFE" w:rsidRPr="009A4BFE" w:rsidRDefault="009A4BFE" w:rsidP="00BB2C90">
      <w:pPr>
        <w:pStyle w:val="Heading1"/>
        <w:numPr>
          <w:ilvl w:val="1"/>
          <w:numId w:val="3"/>
        </w:numPr>
        <w:tabs>
          <w:tab w:val="left" w:pos="1134"/>
        </w:tabs>
        <w:spacing w:before="240" w:after="60"/>
        <w:ind w:left="1134" w:hanging="567"/>
        <w:rPr>
          <w:rFonts w:ascii="Arial" w:hAnsi="Arial" w:cs="Arial"/>
          <w:b w:val="0"/>
          <w:bCs w:val="0"/>
          <w:sz w:val="22"/>
          <w:szCs w:val="22"/>
        </w:rPr>
      </w:pPr>
      <w:r w:rsidRPr="009A4BFE">
        <w:rPr>
          <w:rFonts w:ascii="Arial" w:hAnsi="Arial" w:cs="Arial"/>
          <w:b w:val="0"/>
          <w:bCs w:val="0"/>
          <w:sz w:val="22"/>
          <w:szCs w:val="22"/>
        </w:rPr>
        <w:t xml:space="preserve">Volunteers and students, while at the service, are responsible for following </w:t>
      </w:r>
      <w:r w:rsidR="00C262BC" w:rsidRPr="00C262BC">
        <w:rPr>
          <w:rFonts w:ascii="Arial" w:hAnsi="Arial" w:cs="Arial"/>
          <w:b w:val="0"/>
          <w:bCs w:val="0"/>
          <w:sz w:val="22"/>
          <w:szCs w:val="22"/>
        </w:rPr>
        <w:t xml:space="preserve">the </w:t>
      </w:r>
      <w:r w:rsidR="00C262BC" w:rsidRPr="00C262BC">
        <w:rPr>
          <w:rFonts w:ascii="Arial" w:hAnsi="Arial" w:cs="Arial"/>
          <w:b w:val="0"/>
          <w:bCs w:val="0"/>
          <w:i/>
          <w:sz w:val="22"/>
          <w:szCs w:val="22"/>
        </w:rPr>
        <w:t>Food Safety Policy</w:t>
      </w:r>
      <w:r w:rsidRPr="009A4BFE">
        <w:rPr>
          <w:rFonts w:ascii="Arial" w:hAnsi="Arial" w:cs="Arial"/>
          <w:b w:val="0"/>
          <w:bCs w:val="0"/>
          <w:sz w:val="22"/>
          <w:szCs w:val="22"/>
        </w:rPr>
        <w:t xml:space="preserve"> and its procedures.</w:t>
      </w:r>
    </w:p>
    <w:p w14:paraId="18588F79" w14:textId="77777777" w:rsidR="001000C0" w:rsidRPr="00A03E34" w:rsidRDefault="001000C0" w:rsidP="001000C0">
      <w:pPr>
        <w:pStyle w:val="Heading1"/>
        <w:numPr>
          <w:ilvl w:val="0"/>
          <w:numId w:val="3"/>
        </w:numPr>
        <w:tabs>
          <w:tab w:val="left" w:pos="567"/>
        </w:tabs>
        <w:spacing w:before="360" w:after="60"/>
        <w:ind w:left="567" w:hanging="567"/>
        <w:rPr>
          <w:rFonts w:ascii="Arial" w:hAnsi="Arial" w:cs="Arial"/>
          <w:sz w:val="22"/>
          <w:szCs w:val="22"/>
        </w:rPr>
      </w:pPr>
      <w:r>
        <w:rPr>
          <w:rFonts w:ascii="Arial" w:hAnsi="Arial" w:cs="Arial"/>
          <w:sz w:val="22"/>
          <w:szCs w:val="22"/>
        </w:rPr>
        <w:t xml:space="preserve">References, </w:t>
      </w:r>
      <w:r w:rsidRPr="00A03E34">
        <w:rPr>
          <w:rFonts w:ascii="Arial" w:hAnsi="Arial" w:cs="Arial"/>
          <w:sz w:val="22"/>
          <w:szCs w:val="22"/>
        </w:rPr>
        <w:t>Sources, Links to Legislation and Other Documents</w:t>
      </w:r>
    </w:p>
    <w:p w14:paraId="1884C237" w14:textId="0519CF5E" w:rsidR="00AA69E8" w:rsidRPr="00A03E34" w:rsidRDefault="00EF09CE" w:rsidP="00B93BCF">
      <w:pPr>
        <w:pStyle w:val="Heading1"/>
        <w:keepNext w:val="0"/>
        <w:tabs>
          <w:tab w:val="left" w:pos="1134"/>
        </w:tabs>
        <w:spacing w:before="0" w:after="120"/>
        <w:ind w:left="360"/>
        <w:rPr>
          <w:rFonts w:ascii="Arial" w:hAnsi="Arial" w:cs="Arial"/>
          <w:b w:val="0"/>
          <w:sz w:val="22"/>
          <w:szCs w:val="22"/>
        </w:rPr>
      </w:pPr>
      <w:r w:rsidRPr="00A03E34">
        <w:rPr>
          <w:rFonts w:ascii="Arial" w:hAnsi="Arial" w:cs="Arial"/>
          <w:b w:val="0"/>
          <w:sz w:val="22"/>
          <w:szCs w:val="22"/>
        </w:rPr>
        <w:t>6.1</w:t>
      </w:r>
      <w:r w:rsidR="00B93BCF" w:rsidRPr="00A03E34">
        <w:rPr>
          <w:rFonts w:ascii="Arial" w:hAnsi="Arial" w:cs="Arial"/>
          <w:b w:val="0"/>
          <w:sz w:val="22"/>
          <w:szCs w:val="22"/>
        </w:rPr>
        <w:t xml:space="preserve">. </w:t>
      </w:r>
      <w:r w:rsidR="00AA69E8" w:rsidRPr="00A03E34">
        <w:rPr>
          <w:rFonts w:ascii="Arial" w:hAnsi="Arial" w:cs="Arial"/>
          <w:b w:val="0"/>
          <w:sz w:val="22"/>
          <w:szCs w:val="22"/>
        </w:rPr>
        <w:t>Please refer to Reference and Sources page located on the Melton City Council Website.</w:t>
      </w:r>
    </w:p>
    <w:p w14:paraId="381B86BB" w14:textId="75618F95" w:rsidR="00AA69E8" w:rsidRPr="00A03E34" w:rsidRDefault="00A03E34" w:rsidP="00AA69E8">
      <w:pPr>
        <w:rPr>
          <w:rStyle w:val="Hyperlink"/>
          <w:rFonts w:ascii="Arial" w:hAnsi="Arial" w:cs="Arial"/>
          <w:sz w:val="22"/>
          <w:szCs w:val="22"/>
        </w:rPr>
      </w:pPr>
      <w:hyperlink r:id="rId9" w:history="1">
        <w:r w:rsidR="00AA69E8" w:rsidRPr="00A03E34">
          <w:rPr>
            <w:rStyle w:val="Hyperlink"/>
            <w:rFonts w:ascii="Arial" w:hAnsi="Arial" w:cs="Arial"/>
            <w:sz w:val="22"/>
            <w:szCs w:val="22"/>
          </w:rPr>
          <w:t>http://www.melton.vic.gov.au/Services/People/Children/Childrens-Services-policies-and-procedures/Sources-and-References</w:t>
        </w:r>
      </w:hyperlink>
    </w:p>
    <w:p w14:paraId="130C8A1B" w14:textId="3ACE4F59" w:rsidR="00AA69E8" w:rsidRPr="00A03E34" w:rsidRDefault="00AA69E8" w:rsidP="00AA69E8">
      <w:pPr>
        <w:rPr>
          <w:rStyle w:val="Hyperlink"/>
          <w:rFonts w:ascii="Arial" w:hAnsi="Arial" w:cs="Arial"/>
          <w:sz w:val="22"/>
          <w:szCs w:val="22"/>
        </w:rPr>
      </w:pPr>
    </w:p>
    <w:p w14:paraId="189AC6B2" w14:textId="77777777" w:rsidR="00AA69E8" w:rsidRPr="00A03E34" w:rsidRDefault="00AA69E8" w:rsidP="00AA69E8">
      <w:pPr>
        <w:rPr>
          <w:rFonts w:ascii="Arial" w:hAnsi="Arial" w:cs="Arial"/>
          <w:sz w:val="22"/>
          <w:szCs w:val="22"/>
        </w:rPr>
      </w:pPr>
    </w:p>
    <w:p w14:paraId="04C55689" w14:textId="77777777" w:rsidR="00EE08DB" w:rsidRPr="00341F65" w:rsidRDefault="00EE08DB" w:rsidP="00C262BC">
      <w:pPr>
        <w:pStyle w:val="Heading1"/>
        <w:numPr>
          <w:ilvl w:val="1"/>
          <w:numId w:val="3"/>
        </w:numPr>
        <w:tabs>
          <w:tab w:val="left" w:pos="1134"/>
        </w:tabs>
        <w:spacing w:before="0" w:after="60"/>
        <w:ind w:left="1134" w:hanging="567"/>
        <w:rPr>
          <w:rFonts w:ascii="Arial" w:hAnsi="Arial" w:cs="Arial"/>
          <w:b w:val="0"/>
          <w:bCs w:val="0"/>
          <w:sz w:val="22"/>
          <w:szCs w:val="22"/>
        </w:rPr>
      </w:pPr>
      <w:r w:rsidRPr="00A03E34">
        <w:rPr>
          <w:rFonts w:ascii="Arial" w:hAnsi="Arial" w:cs="Arial"/>
          <w:b w:val="0"/>
          <w:bCs w:val="0"/>
          <w:sz w:val="22"/>
          <w:szCs w:val="22"/>
        </w:rPr>
        <w:t xml:space="preserve">Related </w:t>
      </w:r>
      <w:r w:rsidR="00C262BC" w:rsidRPr="00A03E34">
        <w:rPr>
          <w:rFonts w:ascii="Arial" w:hAnsi="Arial" w:cs="Arial"/>
          <w:b w:val="0"/>
          <w:bCs w:val="0"/>
          <w:sz w:val="22"/>
          <w:szCs w:val="22"/>
        </w:rPr>
        <w:t>s</w:t>
      </w:r>
      <w:r w:rsidRPr="00A03E34">
        <w:rPr>
          <w:rFonts w:ascii="Arial" w:hAnsi="Arial" w:cs="Arial"/>
          <w:b w:val="0"/>
          <w:bCs w:val="0"/>
          <w:sz w:val="22"/>
          <w:szCs w:val="22"/>
        </w:rPr>
        <w:t>ervice</w:t>
      </w:r>
      <w:r w:rsidRPr="00341F65">
        <w:rPr>
          <w:rFonts w:ascii="Arial" w:hAnsi="Arial" w:cs="Arial"/>
          <w:b w:val="0"/>
          <w:bCs w:val="0"/>
          <w:sz w:val="22"/>
          <w:szCs w:val="22"/>
        </w:rPr>
        <w:t xml:space="preserve"> policies:</w:t>
      </w:r>
    </w:p>
    <w:p w14:paraId="21957E45"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Administration of First Aid Policy</w:t>
      </w:r>
    </w:p>
    <w:p w14:paraId="7F19CEE4"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Anaphylaxis Policy</w:t>
      </w:r>
    </w:p>
    <w:p w14:paraId="284C1A6B" w14:textId="77777777" w:rsidR="00B93BCF" w:rsidRDefault="009A4BFE" w:rsidP="00B93BCF">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Asthma Policy</w:t>
      </w:r>
    </w:p>
    <w:p w14:paraId="2ADB45D7" w14:textId="53EC38CE" w:rsidR="00F350F6" w:rsidRPr="001A3994" w:rsidRDefault="00F350F6" w:rsidP="00B93BCF">
      <w:pPr>
        <w:pStyle w:val="Heading1"/>
        <w:keepNext w:val="0"/>
        <w:numPr>
          <w:ilvl w:val="0"/>
          <w:numId w:val="1"/>
        </w:numPr>
        <w:tabs>
          <w:tab w:val="clear" w:pos="720"/>
          <w:tab w:val="left" w:pos="1701"/>
        </w:tabs>
        <w:spacing w:before="0" w:after="60"/>
        <w:ind w:left="1701" w:hanging="567"/>
        <w:rPr>
          <w:rFonts w:ascii="Arial" w:hAnsi="Arial" w:cs="Arial"/>
          <w:b w:val="0"/>
          <w:bCs w:val="0"/>
          <w:iCs/>
          <w:sz w:val="22"/>
          <w:szCs w:val="22"/>
        </w:rPr>
      </w:pPr>
      <w:r w:rsidRPr="001A3994">
        <w:rPr>
          <w:rFonts w:ascii="Arial" w:hAnsi="Arial" w:cs="Arial"/>
          <w:b w:val="0"/>
          <w:bCs w:val="0"/>
          <w:iCs/>
          <w:sz w:val="22"/>
          <w:szCs w:val="22"/>
        </w:rPr>
        <w:t>MCC Child Safe Policy, Procedure and Code of Conduct</w:t>
      </w:r>
    </w:p>
    <w:p w14:paraId="04B7CF6B"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Dealing with Medical Conditions Policy</w:t>
      </w:r>
    </w:p>
    <w:p w14:paraId="1A9D01DB"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Diabetes Policy</w:t>
      </w:r>
    </w:p>
    <w:p w14:paraId="145CFB10"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Excursions and Service Events Policy</w:t>
      </w:r>
    </w:p>
    <w:p w14:paraId="4E1859BF"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Hygiene Policy</w:t>
      </w:r>
    </w:p>
    <w:p w14:paraId="1737D26D"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 xml:space="preserve">Incident, Injury, </w:t>
      </w:r>
      <w:proofErr w:type="gramStart"/>
      <w:r w:rsidRPr="00EE08DB">
        <w:rPr>
          <w:rFonts w:ascii="Arial" w:hAnsi="Arial" w:cs="Arial"/>
          <w:b w:val="0"/>
          <w:i/>
          <w:sz w:val="22"/>
          <w:szCs w:val="22"/>
        </w:rPr>
        <w:t>Trauma</w:t>
      </w:r>
      <w:proofErr w:type="gramEnd"/>
      <w:r w:rsidRPr="00EE08DB">
        <w:rPr>
          <w:rFonts w:ascii="Arial" w:hAnsi="Arial" w:cs="Arial"/>
          <w:b w:val="0"/>
          <w:i/>
          <w:sz w:val="22"/>
          <w:szCs w:val="22"/>
        </w:rPr>
        <w:t xml:space="preserve"> and Illness Policy</w:t>
      </w:r>
    </w:p>
    <w:p w14:paraId="53905180"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Interactions with Children Policy</w:t>
      </w:r>
    </w:p>
    <w:p w14:paraId="6293744A"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Nutrition and Active Play Policy</w:t>
      </w:r>
    </w:p>
    <w:p w14:paraId="4DE11E16" w14:textId="77777777" w:rsidR="009A4BFE" w:rsidRPr="00EE08DB" w:rsidRDefault="009A4BFE" w:rsidP="00EE08DB">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Occupational Health and Safety Policy</w:t>
      </w:r>
    </w:p>
    <w:p w14:paraId="163C3591" w14:textId="171EAA29" w:rsidR="004E003A" w:rsidRPr="00A03E34" w:rsidRDefault="009A4BFE" w:rsidP="00A03E34">
      <w:pPr>
        <w:pStyle w:val="Heading1"/>
        <w:keepNext w:val="0"/>
        <w:numPr>
          <w:ilvl w:val="0"/>
          <w:numId w:val="1"/>
        </w:numPr>
        <w:tabs>
          <w:tab w:val="clear" w:pos="720"/>
          <w:tab w:val="left" w:pos="1701"/>
        </w:tabs>
        <w:spacing w:before="0" w:after="60"/>
        <w:ind w:left="1701" w:hanging="567"/>
        <w:rPr>
          <w:rFonts w:ascii="Arial" w:hAnsi="Arial" w:cs="Arial"/>
          <w:b w:val="0"/>
          <w:i/>
          <w:sz w:val="22"/>
          <w:szCs w:val="22"/>
        </w:rPr>
      </w:pPr>
      <w:r w:rsidRPr="00EE08DB">
        <w:rPr>
          <w:rFonts w:ascii="Arial" w:hAnsi="Arial" w:cs="Arial"/>
          <w:b w:val="0"/>
          <w:i/>
          <w:sz w:val="22"/>
          <w:szCs w:val="22"/>
        </w:rPr>
        <w:t>Staffing Policy</w:t>
      </w:r>
      <w:r w:rsidR="00B57254">
        <w:rPr>
          <w:rFonts w:ascii="Arial" w:hAnsi="Arial" w:cs="Arial"/>
          <w:b w:val="0"/>
          <w:sz w:val="22"/>
          <w:szCs w:val="22"/>
        </w:rPr>
        <w:t>.</w:t>
      </w:r>
    </w:p>
    <w:sectPr w:rsidR="004E003A" w:rsidRPr="00A03E34" w:rsidSect="00E90555">
      <w:headerReference w:type="default" r:id="rId10"/>
      <w:footerReference w:type="default" r:id="rId11"/>
      <w:pgSz w:w="11906" w:h="16838"/>
      <w:pgMar w:top="1106" w:right="1134" w:bottom="1135" w:left="1134"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9695D" w14:textId="77777777" w:rsidR="00933453" w:rsidRDefault="00933453">
      <w:r>
        <w:separator/>
      </w:r>
    </w:p>
  </w:endnote>
  <w:endnote w:type="continuationSeparator" w:id="0">
    <w:p w14:paraId="613D8F81" w14:textId="77777777" w:rsidR="00933453" w:rsidRDefault="0093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A579" w14:textId="3EB09830" w:rsidR="008343C4" w:rsidRPr="00681186" w:rsidRDefault="008343C4" w:rsidP="00E90555">
    <w:pPr>
      <w:pStyle w:val="Footer"/>
      <w:pBdr>
        <w:top w:val="single" w:sz="4" w:space="1" w:color="auto"/>
      </w:pBdr>
      <w:tabs>
        <w:tab w:val="clear" w:pos="4153"/>
        <w:tab w:val="clear" w:pos="8306"/>
        <w:tab w:val="center" w:pos="5670"/>
        <w:tab w:val="right" w:pos="9639"/>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FE792" w14:textId="77777777" w:rsidR="00933453" w:rsidRDefault="00933453">
      <w:r>
        <w:separator/>
      </w:r>
    </w:p>
  </w:footnote>
  <w:footnote w:type="continuationSeparator" w:id="0">
    <w:p w14:paraId="13CF86B7" w14:textId="77777777" w:rsidR="00933453" w:rsidRDefault="0093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4BB61" w14:textId="77777777" w:rsidR="008343C4" w:rsidRPr="00E90555" w:rsidRDefault="00A03E34" w:rsidP="00E90555">
    <w:pPr>
      <w:pStyle w:val="Header"/>
      <w:spacing w:before="120"/>
      <w:jc w:val="center"/>
      <w:rPr>
        <w:rFonts w:ascii="Courier" w:hAnsi="Courier"/>
        <w:sz w:val="32"/>
        <w:szCs w:val="32"/>
      </w:rPr>
    </w:pPr>
    <w:sdt>
      <w:sdtPr>
        <w:rPr>
          <w:rFonts w:ascii="Courier" w:hAnsi="Courier"/>
          <w:sz w:val="32"/>
          <w:szCs w:val="32"/>
        </w:rPr>
        <w:id w:val="194286830"/>
        <w:docPartObj>
          <w:docPartGallery w:val="Page Numbers (Margins)"/>
          <w:docPartUnique/>
        </w:docPartObj>
      </w:sdtPr>
      <w:sdtEndPr/>
      <w:sdtContent>
        <w:r w:rsidR="00E90555"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91A"/>
    <w:multiLevelType w:val="hybridMultilevel"/>
    <w:tmpl w:val="E29E8642"/>
    <w:lvl w:ilvl="0" w:tplc="04090001">
      <w:start w:val="1"/>
      <w:numFmt w:val="bullet"/>
      <w:lvlText w:val=""/>
      <w:lvlJc w:val="left"/>
      <w:pPr>
        <w:tabs>
          <w:tab w:val="num" w:pos="360"/>
        </w:tabs>
        <w:ind w:left="360" w:hanging="360"/>
      </w:pPr>
      <w:rPr>
        <w:rFonts w:ascii="Symbol" w:hAnsi="Symbol" w:hint="default"/>
      </w:rPr>
    </w:lvl>
    <w:lvl w:ilvl="1" w:tplc="13E0DC98">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E19ED"/>
    <w:multiLevelType w:val="hybridMultilevel"/>
    <w:tmpl w:val="84485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B6C74"/>
    <w:multiLevelType w:val="multilevel"/>
    <w:tmpl w:val="F04077F2"/>
    <w:lvl w:ilvl="0">
      <w:start w:val="1"/>
      <w:numFmt w:val="bullet"/>
      <w:lvlText w:val=""/>
      <w:lvlJc w:val="left"/>
      <w:pPr>
        <w:ind w:left="284" w:hanging="284"/>
      </w:pPr>
      <w:rPr>
        <w:rFonts w:ascii="Symbol" w:hAnsi="Symbol" w:hint="default"/>
      </w:rPr>
    </w:lvl>
    <w:lvl w:ilvl="1">
      <w:start w:val="1"/>
      <w:numFmt w:val="decimal"/>
      <w:lvlText w:val="%1.%2"/>
      <w:lvlJc w:val="left"/>
      <w:pPr>
        <w:ind w:left="709"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E947EA"/>
    <w:multiLevelType w:val="hybridMultilevel"/>
    <w:tmpl w:val="53347A80"/>
    <w:lvl w:ilvl="0" w:tplc="389E7AC4">
      <w:start w:val="7"/>
      <w:numFmt w:val="decimal"/>
      <w:lvlText w:val="%1"/>
      <w:lvlJc w:val="left"/>
      <w:pPr>
        <w:ind w:left="108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3A6EDA"/>
    <w:multiLevelType w:val="hybridMultilevel"/>
    <w:tmpl w:val="C37AC976"/>
    <w:lvl w:ilvl="0" w:tplc="53242506">
      <w:start w:val="7"/>
      <w:numFmt w:val="decimal"/>
      <w:lvlText w:val="%1"/>
      <w:lvlJc w:val="left"/>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F65F6E"/>
    <w:multiLevelType w:val="hybridMultilevel"/>
    <w:tmpl w:val="99C6D362"/>
    <w:lvl w:ilvl="0" w:tplc="04090001">
      <w:start w:val="1"/>
      <w:numFmt w:val="bullet"/>
      <w:lvlText w:val=""/>
      <w:lvlJc w:val="left"/>
      <w:pPr>
        <w:tabs>
          <w:tab w:val="num" w:pos="360"/>
        </w:tabs>
        <w:ind w:left="360" w:hanging="360"/>
      </w:pPr>
      <w:rPr>
        <w:rFonts w:ascii="Symbol" w:hAnsi="Symbol" w:hint="default"/>
      </w:rPr>
    </w:lvl>
    <w:lvl w:ilvl="1" w:tplc="E8FE0CB2">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9B5489E"/>
    <w:multiLevelType w:val="multilevel"/>
    <w:tmpl w:val="0C09001F"/>
    <w:lvl w:ilvl="0">
      <w:start w:val="1"/>
      <w:numFmt w:val="decimal"/>
      <w:lvlText w:val="%1."/>
      <w:lvlJc w:val="left"/>
      <w:pPr>
        <w:ind w:left="360" w:hanging="360"/>
      </w:p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2C5672"/>
    <w:multiLevelType w:val="hybridMultilevel"/>
    <w:tmpl w:val="3B861642"/>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A1176"/>
    <w:multiLevelType w:val="hybridMultilevel"/>
    <w:tmpl w:val="1C4604C4"/>
    <w:lvl w:ilvl="0" w:tplc="13E0DC9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0"/>
  </w:num>
  <w:num w:numId="4">
    <w:abstractNumId w:val="0"/>
  </w:num>
  <w:num w:numId="5">
    <w:abstractNumId w:val="12"/>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7"/>
  </w:num>
  <w:num w:numId="19">
    <w:abstractNumId w:val="2"/>
  </w:num>
  <w:num w:numId="20">
    <w:abstractNumId w:val="6"/>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EC2"/>
    <w:rsid w:val="000027D7"/>
    <w:rsid w:val="000164D3"/>
    <w:rsid w:val="0002746E"/>
    <w:rsid w:val="000356D3"/>
    <w:rsid w:val="0005016F"/>
    <w:rsid w:val="00051E61"/>
    <w:rsid w:val="00087F09"/>
    <w:rsid w:val="000A33E5"/>
    <w:rsid w:val="000A478B"/>
    <w:rsid w:val="000B3BCE"/>
    <w:rsid w:val="000B4015"/>
    <w:rsid w:val="000C21FA"/>
    <w:rsid w:val="000C2C64"/>
    <w:rsid w:val="000F0646"/>
    <w:rsid w:val="000F3BCC"/>
    <w:rsid w:val="000F5662"/>
    <w:rsid w:val="001000C0"/>
    <w:rsid w:val="001224E0"/>
    <w:rsid w:val="00126AFC"/>
    <w:rsid w:val="001669D3"/>
    <w:rsid w:val="0017150F"/>
    <w:rsid w:val="00180B40"/>
    <w:rsid w:val="0018216B"/>
    <w:rsid w:val="001A3994"/>
    <w:rsid w:val="001B124C"/>
    <w:rsid w:val="001B3962"/>
    <w:rsid w:val="001C1C44"/>
    <w:rsid w:val="001C5CC0"/>
    <w:rsid w:val="00215719"/>
    <w:rsid w:val="00234881"/>
    <w:rsid w:val="00244EE4"/>
    <w:rsid w:val="00257827"/>
    <w:rsid w:val="002648D1"/>
    <w:rsid w:val="002730C2"/>
    <w:rsid w:val="002731B8"/>
    <w:rsid w:val="00290625"/>
    <w:rsid w:val="00290B11"/>
    <w:rsid w:val="0029459C"/>
    <w:rsid w:val="00295796"/>
    <w:rsid w:val="002A038C"/>
    <w:rsid w:val="002E6686"/>
    <w:rsid w:val="002F7B6D"/>
    <w:rsid w:val="00302B94"/>
    <w:rsid w:val="0034282F"/>
    <w:rsid w:val="00344315"/>
    <w:rsid w:val="00351986"/>
    <w:rsid w:val="00354E95"/>
    <w:rsid w:val="003A43D3"/>
    <w:rsid w:val="003B5D7C"/>
    <w:rsid w:val="003C01B5"/>
    <w:rsid w:val="003C7526"/>
    <w:rsid w:val="003F446A"/>
    <w:rsid w:val="003F655E"/>
    <w:rsid w:val="004008E9"/>
    <w:rsid w:val="00432FD3"/>
    <w:rsid w:val="00442E05"/>
    <w:rsid w:val="004501BB"/>
    <w:rsid w:val="00461BFD"/>
    <w:rsid w:val="00471D0B"/>
    <w:rsid w:val="0047231B"/>
    <w:rsid w:val="004803C7"/>
    <w:rsid w:val="00485D40"/>
    <w:rsid w:val="00491684"/>
    <w:rsid w:val="004E003A"/>
    <w:rsid w:val="004F5AF3"/>
    <w:rsid w:val="0050192C"/>
    <w:rsid w:val="00524892"/>
    <w:rsid w:val="00530991"/>
    <w:rsid w:val="005345BE"/>
    <w:rsid w:val="00563B3B"/>
    <w:rsid w:val="0058577E"/>
    <w:rsid w:val="00593B63"/>
    <w:rsid w:val="0059580B"/>
    <w:rsid w:val="005B161B"/>
    <w:rsid w:val="005B204C"/>
    <w:rsid w:val="005D2109"/>
    <w:rsid w:val="005D433F"/>
    <w:rsid w:val="005D745E"/>
    <w:rsid w:val="005E3EB3"/>
    <w:rsid w:val="005F75B4"/>
    <w:rsid w:val="006043E8"/>
    <w:rsid w:val="00621F2B"/>
    <w:rsid w:val="00627D6E"/>
    <w:rsid w:val="00650483"/>
    <w:rsid w:val="0067790B"/>
    <w:rsid w:val="00681186"/>
    <w:rsid w:val="0068529D"/>
    <w:rsid w:val="006A4E64"/>
    <w:rsid w:val="006B5660"/>
    <w:rsid w:val="006D17C5"/>
    <w:rsid w:val="006D2C0F"/>
    <w:rsid w:val="006E03FA"/>
    <w:rsid w:val="006F7F1E"/>
    <w:rsid w:val="007103FB"/>
    <w:rsid w:val="00717C25"/>
    <w:rsid w:val="00720B46"/>
    <w:rsid w:val="00730C0C"/>
    <w:rsid w:val="00732484"/>
    <w:rsid w:val="00747794"/>
    <w:rsid w:val="007555B9"/>
    <w:rsid w:val="00756EC2"/>
    <w:rsid w:val="0076087A"/>
    <w:rsid w:val="00783AA1"/>
    <w:rsid w:val="007856BD"/>
    <w:rsid w:val="007869CC"/>
    <w:rsid w:val="007A1339"/>
    <w:rsid w:val="007A61C0"/>
    <w:rsid w:val="007E1A58"/>
    <w:rsid w:val="007E7545"/>
    <w:rsid w:val="007F4084"/>
    <w:rsid w:val="00812429"/>
    <w:rsid w:val="0081549D"/>
    <w:rsid w:val="00824E14"/>
    <w:rsid w:val="00833CEF"/>
    <w:rsid w:val="008343C4"/>
    <w:rsid w:val="00871A11"/>
    <w:rsid w:val="00873094"/>
    <w:rsid w:val="0088442E"/>
    <w:rsid w:val="00892816"/>
    <w:rsid w:val="008B77E0"/>
    <w:rsid w:val="009145F8"/>
    <w:rsid w:val="00921B6B"/>
    <w:rsid w:val="00925371"/>
    <w:rsid w:val="00932BC7"/>
    <w:rsid w:val="00933453"/>
    <w:rsid w:val="009415CE"/>
    <w:rsid w:val="00941E6E"/>
    <w:rsid w:val="00961BC6"/>
    <w:rsid w:val="00962B36"/>
    <w:rsid w:val="00987D10"/>
    <w:rsid w:val="009A4BFE"/>
    <w:rsid w:val="009C327F"/>
    <w:rsid w:val="009D143F"/>
    <w:rsid w:val="009F1039"/>
    <w:rsid w:val="009F1536"/>
    <w:rsid w:val="00A03E34"/>
    <w:rsid w:val="00A25BE5"/>
    <w:rsid w:val="00A310CD"/>
    <w:rsid w:val="00A55545"/>
    <w:rsid w:val="00A67750"/>
    <w:rsid w:val="00A71C62"/>
    <w:rsid w:val="00A85565"/>
    <w:rsid w:val="00A90A87"/>
    <w:rsid w:val="00A9568B"/>
    <w:rsid w:val="00AA69E8"/>
    <w:rsid w:val="00AD073C"/>
    <w:rsid w:val="00AE2E8D"/>
    <w:rsid w:val="00AF565E"/>
    <w:rsid w:val="00B06D74"/>
    <w:rsid w:val="00B14A88"/>
    <w:rsid w:val="00B16D29"/>
    <w:rsid w:val="00B25651"/>
    <w:rsid w:val="00B32F30"/>
    <w:rsid w:val="00B37944"/>
    <w:rsid w:val="00B57254"/>
    <w:rsid w:val="00B77EF6"/>
    <w:rsid w:val="00B92014"/>
    <w:rsid w:val="00B93540"/>
    <w:rsid w:val="00B936A9"/>
    <w:rsid w:val="00B93BCF"/>
    <w:rsid w:val="00BB2C90"/>
    <w:rsid w:val="00BB79BD"/>
    <w:rsid w:val="00BC04B9"/>
    <w:rsid w:val="00BC5EE2"/>
    <w:rsid w:val="00BC6A2B"/>
    <w:rsid w:val="00BD00B4"/>
    <w:rsid w:val="00BD7219"/>
    <w:rsid w:val="00C038DB"/>
    <w:rsid w:val="00C262BC"/>
    <w:rsid w:val="00C3208D"/>
    <w:rsid w:val="00C3393B"/>
    <w:rsid w:val="00C37171"/>
    <w:rsid w:val="00C504D8"/>
    <w:rsid w:val="00C577EE"/>
    <w:rsid w:val="00C81B3E"/>
    <w:rsid w:val="00C97220"/>
    <w:rsid w:val="00CA5E1C"/>
    <w:rsid w:val="00CB0EE5"/>
    <w:rsid w:val="00CB6EB5"/>
    <w:rsid w:val="00CC4518"/>
    <w:rsid w:val="00CD58DD"/>
    <w:rsid w:val="00CD7EBA"/>
    <w:rsid w:val="00D125D0"/>
    <w:rsid w:val="00D20E37"/>
    <w:rsid w:val="00D2361C"/>
    <w:rsid w:val="00D23BEE"/>
    <w:rsid w:val="00D23CEB"/>
    <w:rsid w:val="00D27466"/>
    <w:rsid w:val="00D421D9"/>
    <w:rsid w:val="00D5076A"/>
    <w:rsid w:val="00D6152C"/>
    <w:rsid w:val="00D678CD"/>
    <w:rsid w:val="00D74316"/>
    <w:rsid w:val="00D80447"/>
    <w:rsid w:val="00D81EBF"/>
    <w:rsid w:val="00D979AB"/>
    <w:rsid w:val="00DC1C99"/>
    <w:rsid w:val="00DC2A32"/>
    <w:rsid w:val="00DC5B4E"/>
    <w:rsid w:val="00DE419A"/>
    <w:rsid w:val="00DF2C16"/>
    <w:rsid w:val="00DF5158"/>
    <w:rsid w:val="00DF5A9B"/>
    <w:rsid w:val="00E15208"/>
    <w:rsid w:val="00E30A40"/>
    <w:rsid w:val="00E42F1C"/>
    <w:rsid w:val="00E571B9"/>
    <w:rsid w:val="00E57CDA"/>
    <w:rsid w:val="00E61C0F"/>
    <w:rsid w:val="00E61FD1"/>
    <w:rsid w:val="00E72612"/>
    <w:rsid w:val="00E75545"/>
    <w:rsid w:val="00E833AB"/>
    <w:rsid w:val="00E90555"/>
    <w:rsid w:val="00EB7003"/>
    <w:rsid w:val="00EC14C0"/>
    <w:rsid w:val="00EC4E35"/>
    <w:rsid w:val="00EC6816"/>
    <w:rsid w:val="00EC74BA"/>
    <w:rsid w:val="00ED291D"/>
    <w:rsid w:val="00ED3103"/>
    <w:rsid w:val="00EE08DB"/>
    <w:rsid w:val="00EE3F2B"/>
    <w:rsid w:val="00EF09CE"/>
    <w:rsid w:val="00EF24E9"/>
    <w:rsid w:val="00F11201"/>
    <w:rsid w:val="00F2239E"/>
    <w:rsid w:val="00F2554C"/>
    <w:rsid w:val="00F350F6"/>
    <w:rsid w:val="00F56F96"/>
    <w:rsid w:val="00F60B3E"/>
    <w:rsid w:val="00F83DA4"/>
    <w:rsid w:val="00F9319B"/>
    <w:rsid w:val="00FA0745"/>
    <w:rsid w:val="00FA5034"/>
    <w:rsid w:val="00FB70FC"/>
    <w:rsid w:val="00FF00D1"/>
    <w:rsid w:val="00FF62A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9B8C07"/>
  <w15:docId w15:val="{3B816453-8FBC-4B93-A3F4-A9B00C62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3F65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3F655E"/>
    <w:pPr>
      <w:numPr>
        <w:ilvl w:val="1"/>
        <w:numId w:val="2"/>
      </w:numPr>
      <w:spacing w:after="60" w:line="260" w:lineRule="atLeast"/>
    </w:pPr>
    <w:rPr>
      <w:rFonts w:ascii="Arial" w:eastAsia="Calibri" w:hAnsi="Arial"/>
      <w:szCs w:val="19"/>
    </w:rPr>
  </w:style>
  <w:style w:type="paragraph" w:customStyle="1" w:styleId="Bullets1">
    <w:name w:val="Bullets 1"/>
    <w:qFormat/>
    <w:rsid w:val="003F655E"/>
    <w:pPr>
      <w:numPr>
        <w:numId w:val="2"/>
      </w:numPr>
      <w:spacing w:after="60" w:line="260" w:lineRule="atLeast"/>
    </w:pPr>
    <w:rPr>
      <w:rFonts w:ascii="Arial" w:eastAsia="Calibri" w:hAnsi="Arial"/>
      <w:szCs w:val="19"/>
    </w:rPr>
  </w:style>
  <w:style w:type="paragraph" w:customStyle="1" w:styleId="Bullets3">
    <w:name w:val="Bullets 3"/>
    <w:qFormat/>
    <w:rsid w:val="003F655E"/>
    <w:pPr>
      <w:numPr>
        <w:ilvl w:val="2"/>
        <w:numId w:val="2"/>
      </w:numPr>
      <w:spacing w:after="60" w:line="260" w:lineRule="atLeast"/>
    </w:pPr>
    <w:rPr>
      <w:rFonts w:ascii="Arial" w:eastAsia="Calibri" w:hAnsi="Arial"/>
      <w:szCs w:val="19"/>
    </w:rPr>
  </w:style>
  <w:style w:type="paragraph" w:customStyle="1" w:styleId="BodyText3ptAfter">
    <w:name w:val="Body Text 3pt After"/>
    <w:basedOn w:val="BodyText"/>
    <w:qFormat/>
    <w:rsid w:val="003F655E"/>
    <w:pPr>
      <w:spacing w:before="60" w:after="60" w:line="260" w:lineRule="atLeast"/>
    </w:pPr>
    <w:rPr>
      <w:rFonts w:ascii="Arial" w:eastAsia="Calibri" w:hAnsi="Arial"/>
      <w:sz w:val="20"/>
      <w:szCs w:val="19"/>
      <w:lang w:val="en-AU"/>
    </w:rPr>
  </w:style>
  <w:style w:type="character" w:customStyle="1" w:styleId="Heading4Char">
    <w:name w:val="Heading 4 Char"/>
    <w:basedOn w:val="DefaultParagraphFont"/>
    <w:link w:val="Heading4"/>
    <w:uiPriority w:val="9"/>
    <w:rsid w:val="003F655E"/>
    <w:rPr>
      <w:rFonts w:asciiTheme="majorHAnsi" w:eastAsiaTheme="majorEastAsia" w:hAnsiTheme="majorHAnsi" w:cstheme="majorBidi"/>
      <w:b/>
      <w:bCs/>
      <w:i/>
      <w:iCs/>
      <w:color w:val="4F81BD" w:themeColor="accent1"/>
      <w:sz w:val="24"/>
      <w:szCs w:val="24"/>
      <w:lang w:eastAsia="en-US"/>
    </w:rPr>
  </w:style>
  <w:style w:type="paragraph" w:customStyle="1" w:styleId="Attachment2">
    <w:name w:val="Attachment 2"/>
    <w:next w:val="BodyText"/>
    <w:qFormat/>
    <w:rsid w:val="003F655E"/>
    <w:pPr>
      <w:spacing w:after="720"/>
    </w:pPr>
    <w:rPr>
      <w:rFonts w:ascii="Arial" w:hAnsi="Arial" w:cs="Arial"/>
      <w:b/>
      <w:bCs/>
      <w:color w:val="000000"/>
      <w:sz w:val="24"/>
      <w:szCs w:val="24"/>
      <w:lang w:eastAsia="en-US"/>
    </w:rPr>
  </w:style>
  <w:style w:type="paragraph" w:customStyle="1" w:styleId="BodyText85ptBefore">
    <w:name w:val="Body Text 8.5pt Before"/>
    <w:basedOn w:val="BodyText3ptAfter"/>
    <w:qFormat/>
    <w:rsid w:val="00126AFC"/>
    <w:pPr>
      <w:spacing w:before="170"/>
    </w:pPr>
  </w:style>
  <w:style w:type="paragraph" w:customStyle="1" w:styleId="Attachment1">
    <w:name w:val="Attachment 1"/>
    <w:next w:val="Attachment2"/>
    <w:qFormat/>
    <w:rsid w:val="004E003A"/>
    <w:pPr>
      <w:pageBreakBefore/>
      <w:spacing w:after="40"/>
    </w:pPr>
    <w:rPr>
      <w:rFonts w:ascii="Arial" w:hAnsi="Arial" w:cs="Arial"/>
      <w:b/>
      <w:bCs/>
      <w:caps/>
      <w:color w:val="000000"/>
      <w:sz w:val="24"/>
      <w:szCs w:val="24"/>
      <w:lang w:eastAsia="en-US"/>
    </w:rPr>
  </w:style>
  <w:style w:type="character" w:customStyle="1" w:styleId="HeaderChar">
    <w:name w:val="Header Char"/>
    <w:basedOn w:val="DefaultParagraphFont"/>
    <w:link w:val="Header"/>
    <w:rsid w:val="00717C25"/>
    <w:rPr>
      <w:sz w:val="24"/>
      <w:szCs w:val="24"/>
      <w:lang w:eastAsia="en-US"/>
    </w:rPr>
  </w:style>
  <w:style w:type="character" w:customStyle="1" w:styleId="Heading1Char">
    <w:name w:val="Heading 1 Char"/>
    <w:basedOn w:val="DefaultParagraphFont"/>
    <w:link w:val="Heading1"/>
    <w:rsid w:val="00717C25"/>
    <w:rPr>
      <w:b/>
      <w:bCs/>
      <w:sz w:val="24"/>
      <w:szCs w:val="24"/>
      <w:lang w:eastAsia="en-US"/>
    </w:rPr>
  </w:style>
  <w:style w:type="character" w:styleId="CommentReference">
    <w:name w:val="annotation reference"/>
    <w:basedOn w:val="DefaultParagraphFont"/>
    <w:uiPriority w:val="99"/>
    <w:semiHidden/>
    <w:unhideWhenUsed/>
    <w:rsid w:val="00E72612"/>
    <w:rPr>
      <w:sz w:val="16"/>
      <w:szCs w:val="16"/>
    </w:rPr>
  </w:style>
  <w:style w:type="paragraph" w:styleId="CommentText">
    <w:name w:val="annotation text"/>
    <w:basedOn w:val="Normal"/>
    <w:link w:val="CommentTextChar"/>
    <w:uiPriority w:val="99"/>
    <w:semiHidden/>
    <w:unhideWhenUsed/>
    <w:rsid w:val="00E72612"/>
    <w:rPr>
      <w:sz w:val="20"/>
      <w:szCs w:val="20"/>
    </w:rPr>
  </w:style>
  <w:style w:type="character" w:customStyle="1" w:styleId="CommentTextChar">
    <w:name w:val="Comment Text Char"/>
    <w:basedOn w:val="DefaultParagraphFont"/>
    <w:link w:val="CommentText"/>
    <w:uiPriority w:val="99"/>
    <w:semiHidden/>
    <w:rsid w:val="00E72612"/>
    <w:rPr>
      <w:lang w:eastAsia="en-US"/>
    </w:rPr>
  </w:style>
  <w:style w:type="paragraph" w:styleId="CommentSubject">
    <w:name w:val="annotation subject"/>
    <w:basedOn w:val="CommentText"/>
    <w:next w:val="CommentText"/>
    <w:link w:val="CommentSubjectChar"/>
    <w:uiPriority w:val="99"/>
    <w:semiHidden/>
    <w:unhideWhenUsed/>
    <w:rsid w:val="00E72612"/>
    <w:rPr>
      <w:b/>
      <w:bCs/>
    </w:rPr>
  </w:style>
  <w:style w:type="character" w:customStyle="1" w:styleId="CommentSubjectChar">
    <w:name w:val="Comment Subject Char"/>
    <w:basedOn w:val="CommentTextChar"/>
    <w:link w:val="CommentSubject"/>
    <w:uiPriority w:val="99"/>
    <w:semiHidden/>
    <w:rsid w:val="00E72612"/>
    <w:rPr>
      <w:b/>
      <w:bCs/>
      <w:lang w:eastAsia="en-US"/>
    </w:rPr>
  </w:style>
  <w:style w:type="paragraph" w:styleId="Revision">
    <w:name w:val="Revision"/>
    <w:hidden/>
    <w:uiPriority w:val="99"/>
    <w:semiHidden/>
    <w:rsid w:val="00A03E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75300">
      <w:bodyDiv w:val="1"/>
      <w:marLeft w:val="0"/>
      <w:marRight w:val="0"/>
      <w:marTop w:val="0"/>
      <w:marBottom w:val="0"/>
      <w:divBdr>
        <w:top w:val="none" w:sz="0" w:space="0" w:color="auto"/>
        <w:left w:val="none" w:sz="0" w:space="0" w:color="auto"/>
        <w:bottom w:val="none" w:sz="0" w:space="0" w:color="auto"/>
        <w:right w:val="none" w:sz="0" w:space="0" w:color="auto"/>
      </w:divBdr>
    </w:div>
    <w:div w:id="653294998">
      <w:bodyDiv w:val="1"/>
      <w:marLeft w:val="0"/>
      <w:marRight w:val="0"/>
      <w:marTop w:val="0"/>
      <w:marBottom w:val="0"/>
      <w:divBdr>
        <w:top w:val="none" w:sz="0" w:space="0" w:color="auto"/>
        <w:left w:val="none" w:sz="0" w:space="0" w:color="auto"/>
        <w:bottom w:val="none" w:sz="0" w:space="0" w:color="auto"/>
        <w:right w:val="none" w:sz="0" w:space="0" w:color="auto"/>
      </w:divBdr>
    </w:div>
    <w:div w:id="11316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ton.vic.gov.au/Services/People/Children/Childrens-Services-policies-and-procedures/Sources-and-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3EC2-A86A-4492-B55E-E46B762A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Patricia Mclean</cp:lastModifiedBy>
  <cp:revision>4</cp:revision>
  <cp:lastPrinted>2017-05-10T05:49:00Z</cp:lastPrinted>
  <dcterms:created xsi:type="dcterms:W3CDTF">2021-10-26T01:44:00Z</dcterms:created>
  <dcterms:modified xsi:type="dcterms:W3CDTF">2021-11-03T00:29:00Z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