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7423"/>
      </w:tblGrid>
      <w:tr w:rsidR="00B37D22" w14:paraId="2B7E2B83" w14:textId="77777777" w:rsidTr="000B7EDC">
        <w:trPr>
          <w:trHeight w:val="130"/>
        </w:trPr>
        <w:tc>
          <w:tcPr>
            <w:tcW w:w="2405" w:type="dxa"/>
            <w:tcBorders>
              <w:top w:val="single" w:sz="4" w:space="0" w:color="auto"/>
              <w:left w:val="single" w:sz="4" w:space="0" w:color="auto"/>
              <w:bottom w:val="single" w:sz="4" w:space="0" w:color="auto"/>
              <w:right w:val="single" w:sz="4" w:space="0" w:color="auto"/>
            </w:tcBorders>
          </w:tcPr>
          <w:p w14:paraId="2B23995B" w14:textId="77777777" w:rsidR="00B37D22" w:rsidRDefault="00B37D22" w:rsidP="008D3D42">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59264" behindDoc="0" locked="0" layoutInCell="1" allowOverlap="1" wp14:anchorId="742A87B5" wp14:editId="1EA51F1F">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2"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7"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423" w:type="dxa"/>
            <w:tcBorders>
              <w:top w:val="single" w:sz="4" w:space="0" w:color="auto"/>
              <w:left w:val="single" w:sz="4" w:space="0" w:color="auto"/>
              <w:bottom w:val="single" w:sz="4" w:space="0" w:color="auto"/>
              <w:right w:val="single" w:sz="4" w:space="0" w:color="auto"/>
            </w:tcBorders>
            <w:vAlign w:val="center"/>
          </w:tcPr>
          <w:p w14:paraId="683C1D9E" w14:textId="77777777" w:rsidR="000E7E0F" w:rsidRDefault="00B37D22" w:rsidP="008D3D42">
            <w:pPr>
              <w:pStyle w:val="Heading3"/>
              <w:spacing w:before="360" w:after="360"/>
              <w:rPr>
                <w:rFonts w:ascii="Arial" w:hAnsi="Arial"/>
                <w:b/>
                <w:bCs/>
                <w:color w:val="auto"/>
                <w:sz w:val="36"/>
              </w:rPr>
            </w:pPr>
            <w:r w:rsidRPr="00BB4810">
              <w:rPr>
                <w:rFonts w:ascii="Arial" w:hAnsi="Arial"/>
                <w:b/>
                <w:bCs/>
                <w:color w:val="auto"/>
                <w:sz w:val="36"/>
              </w:rPr>
              <w:t xml:space="preserve">Determining </w:t>
            </w:r>
            <w:r w:rsidR="002A20B5">
              <w:rPr>
                <w:rFonts w:ascii="Arial" w:hAnsi="Arial"/>
                <w:b/>
                <w:bCs/>
                <w:color w:val="auto"/>
                <w:sz w:val="36"/>
              </w:rPr>
              <w:t>Responsible Person</w:t>
            </w:r>
            <w:r>
              <w:rPr>
                <w:rFonts w:ascii="Arial" w:hAnsi="Arial"/>
                <w:b/>
                <w:bCs/>
                <w:color w:val="auto"/>
                <w:sz w:val="36"/>
              </w:rPr>
              <w:t xml:space="preserve"> </w:t>
            </w:r>
          </w:p>
          <w:p w14:paraId="0FBEF308" w14:textId="01BDC506" w:rsidR="00B37D22" w:rsidRPr="00DB0E53" w:rsidRDefault="002B161F" w:rsidP="008D3D42">
            <w:pPr>
              <w:pStyle w:val="Heading3"/>
              <w:spacing w:before="360" w:after="360"/>
              <w:rPr>
                <w:rFonts w:ascii="Arial" w:hAnsi="Arial"/>
                <w:b/>
                <w:bCs/>
                <w:color w:val="auto"/>
                <w:sz w:val="36"/>
                <w:szCs w:val="36"/>
              </w:rPr>
            </w:pPr>
            <w:r>
              <w:rPr>
                <w:rFonts w:ascii="Arial" w:hAnsi="Arial"/>
                <w:b/>
                <w:bCs/>
                <w:color w:val="auto"/>
                <w:sz w:val="36"/>
              </w:rPr>
              <w:t xml:space="preserve">Policy and </w:t>
            </w:r>
            <w:r w:rsidR="00B37D22">
              <w:rPr>
                <w:rFonts w:ascii="Arial" w:hAnsi="Arial"/>
                <w:b/>
                <w:bCs/>
                <w:color w:val="auto"/>
                <w:sz w:val="36"/>
                <w:szCs w:val="36"/>
              </w:rPr>
              <w:t>Procedure</w:t>
            </w:r>
          </w:p>
        </w:tc>
      </w:tr>
      <w:tr w:rsidR="00611669" w:rsidRPr="0029683D" w14:paraId="16EE12B3" w14:textId="77777777" w:rsidTr="000B7EDC">
        <w:trPr>
          <w:trHeight w:val="70"/>
        </w:trPr>
        <w:tc>
          <w:tcPr>
            <w:tcW w:w="2405" w:type="dxa"/>
            <w:tcBorders>
              <w:top w:val="single" w:sz="4" w:space="0" w:color="auto"/>
              <w:left w:val="single" w:sz="4" w:space="0" w:color="auto"/>
              <w:bottom w:val="single" w:sz="4" w:space="0" w:color="auto"/>
              <w:right w:val="single" w:sz="4" w:space="0" w:color="auto"/>
            </w:tcBorders>
            <w:vAlign w:val="center"/>
          </w:tcPr>
          <w:p w14:paraId="4E24C17B" w14:textId="77777777" w:rsidR="00611669" w:rsidRPr="0029683D" w:rsidRDefault="00611669" w:rsidP="00611669">
            <w:pPr>
              <w:spacing w:before="60" w:after="60"/>
              <w:rPr>
                <w:rFonts w:ascii="Arial" w:hAnsi="Arial" w:cs="Arial"/>
                <w:b/>
                <w:bCs/>
                <w:sz w:val="22"/>
                <w:szCs w:val="22"/>
              </w:rPr>
            </w:pPr>
            <w:r w:rsidRPr="0029683D">
              <w:rPr>
                <w:rFonts w:ascii="Arial" w:hAnsi="Arial" w:cs="Arial"/>
                <w:b/>
                <w:bCs/>
                <w:sz w:val="22"/>
                <w:szCs w:val="22"/>
              </w:rPr>
              <w:t>Version No.</w:t>
            </w:r>
          </w:p>
        </w:tc>
        <w:tc>
          <w:tcPr>
            <w:tcW w:w="7423" w:type="dxa"/>
            <w:tcBorders>
              <w:top w:val="single" w:sz="4" w:space="0" w:color="auto"/>
              <w:left w:val="single" w:sz="4" w:space="0" w:color="auto"/>
              <w:bottom w:val="single" w:sz="4" w:space="0" w:color="auto"/>
              <w:right w:val="single" w:sz="4" w:space="0" w:color="auto"/>
            </w:tcBorders>
          </w:tcPr>
          <w:p w14:paraId="731F6838" w14:textId="437C33E3" w:rsidR="00611669" w:rsidRPr="00611669" w:rsidRDefault="000B7EDC" w:rsidP="00611669">
            <w:pPr>
              <w:spacing w:before="60" w:after="60"/>
              <w:rPr>
                <w:rFonts w:ascii="Arial" w:hAnsi="Arial" w:cs="Arial"/>
                <w:sz w:val="22"/>
                <w:szCs w:val="22"/>
              </w:rPr>
            </w:pPr>
            <w:r>
              <w:rPr>
                <w:rFonts w:ascii="Arial" w:hAnsi="Arial" w:cs="Arial"/>
                <w:sz w:val="22"/>
                <w:szCs w:val="22"/>
              </w:rPr>
              <w:t>Version 3.0  12 April 2023 (approved)</w:t>
            </w:r>
          </w:p>
        </w:tc>
      </w:tr>
      <w:tr w:rsidR="00611669" w:rsidRPr="0029683D" w14:paraId="0DBA382A" w14:textId="77777777" w:rsidTr="000B7EDC">
        <w:trPr>
          <w:trHeight w:val="70"/>
        </w:trPr>
        <w:tc>
          <w:tcPr>
            <w:tcW w:w="2405" w:type="dxa"/>
            <w:tcBorders>
              <w:top w:val="single" w:sz="4" w:space="0" w:color="auto"/>
              <w:left w:val="single" w:sz="4" w:space="0" w:color="auto"/>
              <w:bottom w:val="single" w:sz="4" w:space="0" w:color="auto"/>
              <w:right w:val="single" w:sz="4" w:space="0" w:color="auto"/>
            </w:tcBorders>
            <w:vAlign w:val="center"/>
          </w:tcPr>
          <w:p w14:paraId="4650154C" w14:textId="77777777" w:rsidR="00611669" w:rsidRPr="0029683D" w:rsidRDefault="00611669" w:rsidP="00611669">
            <w:pPr>
              <w:spacing w:before="60" w:after="60"/>
              <w:rPr>
                <w:rFonts w:ascii="Arial" w:hAnsi="Arial" w:cs="Arial"/>
                <w:b/>
                <w:bCs/>
                <w:sz w:val="22"/>
                <w:szCs w:val="22"/>
              </w:rPr>
            </w:pPr>
            <w:r w:rsidRPr="0029683D">
              <w:rPr>
                <w:rFonts w:ascii="Arial" w:hAnsi="Arial" w:cs="Arial"/>
                <w:b/>
                <w:bCs/>
                <w:sz w:val="22"/>
                <w:szCs w:val="22"/>
              </w:rPr>
              <w:t>Authorisation</w:t>
            </w:r>
          </w:p>
        </w:tc>
        <w:tc>
          <w:tcPr>
            <w:tcW w:w="7423" w:type="dxa"/>
            <w:tcBorders>
              <w:top w:val="single" w:sz="4" w:space="0" w:color="auto"/>
              <w:left w:val="single" w:sz="4" w:space="0" w:color="auto"/>
              <w:bottom w:val="single" w:sz="4" w:space="0" w:color="auto"/>
              <w:right w:val="single" w:sz="4" w:space="0" w:color="auto"/>
            </w:tcBorders>
          </w:tcPr>
          <w:p w14:paraId="094DEE43" w14:textId="68FEBC7F" w:rsidR="00611669" w:rsidRPr="00611669" w:rsidRDefault="36A0117D" w:rsidP="00611669">
            <w:pPr>
              <w:spacing w:before="60" w:after="60"/>
              <w:rPr>
                <w:rFonts w:ascii="Arial" w:hAnsi="Arial" w:cs="Arial"/>
                <w:sz w:val="22"/>
                <w:szCs w:val="22"/>
              </w:rPr>
            </w:pPr>
            <w:r w:rsidRPr="61254EF2">
              <w:rPr>
                <w:rFonts w:ascii="Arial" w:hAnsi="Arial" w:cs="Arial"/>
                <w:sz w:val="22"/>
                <w:szCs w:val="22"/>
              </w:rPr>
              <w:t>Director City Life</w:t>
            </w:r>
          </w:p>
        </w:tc>
      </w:tr>
      <w:tr w:rsidR="00611669" w:rsidRPr="0029683D" w14:paraId="53D8B271" w14:textId="77777777" w:rsidTr="000B7EDC">
        <w:trPr>
          <w:trHeight w:val="70"/>
        </w:trPr>
        <w:tc>
          <w:tcPr>
            <w:tcW w:w="2405" w:type="dxa"/>
            <w:tcBorders>
              <w:top w:val="single" w:sz="4" w:space="0" w:color="auto"/>
              <w:left w:val="single" w:sz="4" w:space="0" w:color="auto"/>
              <w:bottom w:val="single" w:sz="4" w:space="0" w:color="auto"/>
              <w:right w:val="single" w:sz="4" w:space="0" w:color="auto"/>
            </w:tcBorders>
            <w:vAlign w:val="center"/>
          </w:tcPr>
          <w:p w14:paraId="3C096319" w14:textId="77777777" w:rsidR="00611669" w:rsidRPr="0029683D" w:rsidRDefault="00611669" w:rsidP="00611669">
            <w:pPr>
              <w:spacing w:before="60" w:after="60"/>
              <w:rPr>
                <w:rFonts w:ascii="Arial" w:hAnsi="Arial" w:cs="Arial"/>
                <w:b/>
                <w:bCs/>
                <w:sz w:val="22"/>
                <w:szCs w:val="22"/>
              </w:rPr>
            </w:pPr>
            <w:r w:rsidRPr="0029683D">
              <w:rPr>
                <w:rFonts w:ascii="Arial" w:hAnsi="Arial" w:cs="Arial"/>
                <w:b/>
                <w:bCs/>
                <w:sz w:val="22"/>
                <w:szCs w:val="22"/>
              </w:rPr>
              <w:t>Expiry Date</w:t>
            </w:r>
          </w:p>
        </w:tc>
        <w:tc>
          <w:tcPr>
            <w:tcW w:w="7423" w:type="dxa"/>
            <w:tcBorders>
              <w:top w:val="single" w:sz="4" w:space="0" w:color="auto"/>
              <w:left w:val="single" w:sz="4" w:space="0" w:color="auto"/>
              <w:bottom w:val="single" w:sz="4" w:space="0" w:color="auto"/>
              <w:right w:val="single" w:sz="4" w:space="0" w:color="auto"/>
            </w:tcBorders>
          </w:tcPr>
          <w:p w14:paraId="4F2B86A1" w14:textId="0F924655" w:rsidR="00611669" w:rsidRPr="00611669" w:rsidRDefault="00611669" w:rsidP="00611669">
            <w:pPr>
              <w:spacing w:before="60" w:after="60"/>
              <w:rPr>
                <w:rFonts w:ascii="Arial" w:hAnsi="Arial" w:cs="Arial"/>
                <w:sz w:val="22"/>
                <w:szCs w:val="22"/>
              </w:rPr>
            </w:pPr>
            <w:r w:rsidRPr="00855E14">
              <w:rPr>
                <w:rFonts w:ascii="Arial" w:hAnsi="Arial" w:cs="Arial"/>
                <w:sz w:val="22"/>
                <w:szCs w:val="22"/>
              </w:rPr>
              <w:t xml:space="preserve">Policy </w:t>
            </w:r>
            <w:r w:rsidR="002B161F">
              <w:rPr>
                <w:rFonts w:ascii="Arial" w:hAnsi="Arial" w:cs="Arial"/>
                <w:sz w:val="22"/>
                <w:szCs w:val="22"/>
              </w:rPr>
              <w:t xml:space="preserve">and procedure </w:t>
            </w:r>
            <w:r w:rsidRPr="00855E14">
              <w:rPr>
                <w:rFonts w:ascii="Arial" w:hAnsi="Arial" w:cs="Arial"/>
                <w:sz w:val="22"/>
                <w:szCs w:val="22"/>
              </w:rPr>
              <w:t xml:space="preserve">to be reviewed by 1 December </w:t>
            </w:r>
            <w:r w:rsidR="00862F98">
              <w:rPr>
                <w:rFonts w:ascii="Arial" w:hAnsi="Arial" w:cs="Arial"/>
                <w:sz w:val="22"/>
                <w:szCs w:val="22"/>
              </w:rPr>
              <w:t>2024</w:t>
            </w:r>
          </w:p>
        </w:tc>
      </w:tr>
      <w:tr w:rsidR="00611669" w:rsidRPr="0029683D" w14:paraId="2764709E" w14:textId="77777777" w:rsidTr="000B7EDC">
        <w:trPr>
          <w:trHeight w:val="70"/>
        </w:trPr>
        <w:tc>
          <w:tcPr>
            <w:tcW w:w="2405" w:type="dxa"/>
            <w:tcBorders>
              <w:top w:val="single" w:sz="4" w:space="0" w:color="auto"/>
              <w:left w:val="single" w:sz="4" w:space="0" w:color="auto"/>
              <w:bottom w:val="single" w:sz="4" w:space="0" w:color="auto"/>
              <w:right w:val="single" w:sz="4" w:space="0" w:color="auto"/>
            </w:tcBorders>
            <w:vAlign w:val="center"/>
          </w:tcPr>
          <w:p w14:paraId="3B427EBB" w14:textId="77777777" w:rsidR="00611669" w:rsidRPr="0029683D" w:rsidRDefault="00611669" w:rsidP="00611669">
            <w:pPr>
              <w:spacing w:before="60" w:after="60"/>
              <w:rPr>
                <w:rFonts w:ascii="Arial" w:hAnsi="Arial" w:cs="Arial"/>
                <w:b/>
                <w:bCs/>
                <w:sz w:val="22"/>
                <w:szCs w:val="22"/>
              </w:rPr>
            </w:pPr>
            <w:r w:rsidRPr="0029683D">
              <w:rPr>
                <w:rFonts w:ascii="Arial" w:hAnsi="Arial" w:cs="Arial"/>
                <w:b/>
                <w:bCs/>
                <w:sz w:val="22"/>
                <w:szCs w:val="22"/>
              </w:rPr>
              <w:t>Responsible Officer</w:t>
            </w:r>
          </w:p>
        </w:tc>
        <w:tc>
          <w:tcPr>
            <w:tcW w:w="7423" w:type="dxa"/>
            <w:tcBorders>
              <w:top w:val="single" w:sz="4" w:space="0" w:color="auto"/>
              <w:left w:val="single" w:sz="4" w:space="0" w:color="auto"/>
              <w:bottom w:val="single" w:sz="4" w:space="0" w:color="auto"/>
              <w:right w:val="single" w:sz="4" w:space="0" w:color="auto"/>
            </w:tcBorders>
          </w:tcPr>
          <w:p w14:paraId="01049212" w14:textId="77777777" w:rsidR="00611669" w:rsidRPr="00611669" w:rsidRDefault="00611669" w:rsidP="00611669">
            <w:pPr>
              <w:spacing w:before="60" w:after="60"/>
              <w:rPr>
                <w:rFonts w:ascii="Arial" w:hAnsi="Arial" w:cs="Arial"/>
                <w:sz w:val="22"/>
                <w:szCs w:val="22"/>
              </w:rPr>
            </w:pPr>
            <w:r w:rsidRPr="00855E14">
              <w:rPr>
                <w:rFonts w:ascii="Arial" w:hAnsi="Arial" w:cs="Arial"/>
                <w:sz w:val="22"/>
                <w:szCs w:val="22"/>
              </w:rPr>
              <w:t>Manager Families and Children</w:t>
            </w:r>
          </w:p>
        </w:tc>
      </w:tr>
      <w:tr w:rsidR="00611669" w:rsidRPr="0029683D" w14:paraId="320E497D" w14:textId="77777777" w:rsidTr="000B7EDC">
        <w:trPr>
          <w:trHeight w:val="70"/>
        </w:trPr>
        <w:tc>
          <w:tcPr>
            <w:tcW w:w="2405" w:type="dxa"/>
            <w:tcBorders>
              <w:top w:val="single" w:sz="4" w:space="0" w:color="auto"/>
              <w:left w:val="single" w:sz="4" w:space="0" w:color="auto"/>
              <w:bottom w:val="single" w:sz="4" w:space="0" w:color="auto"/>
              <w:right w:val="single" w:sz="4" w:space="0" w:color="auto"/>
            </w:tcBorders>
            <w:vAlign w:val="center"/>
          </w:tcPr>
          <w:p w14:paraId="53411A17" w14:textId="77777777" w:rsidR="00611669" w:rsidRPr="0029683D" w:rsidRDefault="00611669" w:rsidP="00611669">
            <w:pPr>
              <w:spacing w:before="60" w:after="60"/>
              <w:rPr>
                <w:rFonts w:ascii="Arial" w:hAnsi="Arial" w:cs="Arial"/>
                <w:b/>
                <w:bCs/>
                <w:sz w:val="22"/>
                <w:szCs w:val="22"/>
              </w:rPr>
            </w:pPr>
            <w:r w:rsidRPr="0029683D">
              <w:rPr>
                <w:rFonts w:ascii="Arial" w:hAnsi="Arial" w:cs="Arial"/>
                <w:b/>
                <w:bCs/>
                <w:sz w:val="22"/>
                <w:szCs w:val="22"/>
              </w:rPr>
              <w:t>Policy Owner</w:t>
            </w:r>
          </w:p>
        </w:tc>
        <w:tc>
          <w:tcPr>
            <w:tcW w:w="7423" w:type="dxa"/>
            <w:tcBorders>
              <w:top w:val="single" w:sz="4" w:space="0" w:color="auto"/>
              <w:left w:val="single" w:sz="4" w:space="0" w:color="auto"/>
              <w:bottom w:val="single" w:sz="4" w:space="0" w:color="auto"/>
              <w:right w:val="single" w:sz="4" w:space="0" w:color="auto"/>
            </w:tcBorders>
          </w:tcPr>
          <w:p w14:paraId="0392CEA5" w14:textId="77777777" w:rsidR="00611669" w:rsidRPr="00611669" w:rsidRDefault="00611669" w:rsidP="00611669">
            <w:pPr>
              <w:spacing w:before="60" w:after="60"/>
              <w:rPr>
                <w:rFonts w:ascii="Arial" w:hAnsi="Arial" w:cs="Arial"/>
                <w:sz w:val="22"/>
                <w:szCs w:val="22"/>
              </w:rPr>
            </w:pPr>
            <w:r w:rsidRPr="00855E14">
              <w:rPr>
                <w:rFonts w:ascii="Arial" w:hAnsi="Arial" w:cs="Arial"/>
                <w:sz w:val="22"/>
                <w:szCs w:val="22"/>
              </w:rPr>
              <w:t>Early Childhood Coordinator</w:t>
            </w:r>
          </w:p>
        </w:tc>
      </w:tr>
    </w:tbl>
    <w:p w14:paraId="27655379" w14:textId="3DA29877" w:rsidR="002B161F" w:rsidRPr="002B161F" w:rsidRDefault="002B161F" w:rsidP="000B7EDC">
      <w:pPr>
        <w:keepNext/>
        <w:tabs>
          <w:tab w:val="left" w:pos="567"/>
        </w:tabs>
        <w:spacing w:before="360" w:after="60"/>
        <w:outlineLvl w:val="0"/>
        <w:rPr>
          <w:rFonts w:ascii="Arial" w:hAnsi="Arial" w:cs="Arial"/>
          <w:b/>
          <w:bCs/>
          <w:sz w:val="22"/>
          <w:szCs w:val="22"/>
        </w:rPr>
      </w:pPr>
    </w:p>
    <w:p w14:paraId="69260711" w14:textId="77777777" w:rsidR="00B37D22" w:rsidRDefault="00B37D22" w:rsidP="001E5EB4">
      <w:pPr>
        <w:pStyle w:val="Heading1"/>
        <w:numPr>
          <w:ilvl w:val="0"/>
          <w:numId w:val="4"/>
        </w:numPr>
        <w:tabs>
          <w:tab w:val="left" w:pos="567"/>
        </w:tabs>
        <w:spacing w:before="360" w:after="60"/>
        <w:ind w:left="567" w:hanging="567"/>
        <w:rPr>
          <w:rFonts w:ascii="Arial" w:hAnsi="Arial" w:cs="Arial"/>
          <w:sz w:val="22"/>
          <w:szCs w:val="22"/>
        </w:rPr>
      </w:pPr>
      <w:r w:rsidRPr="0029683D">
        <w:rPr>
          <w:rFonts w:ascii="Arial" w:hAnsi="Arial" w:cs="Arial"/>
          <w:sz w:val="22"/>
          <w:szCs w:val="22"/>
        </w:rPr>
        <w:t>Purpose</w:t>
      </w:r>
    </w:p>
    <w:p w14:paraId="748D91D4" w14:textId="5253E377" w:rsidR="00742E9C" w:rsidRPr="002B161F" w:rsidRDefault="00D8485B" w:rsidP="00742E9C">
      <w:pPr>
        <w:spacing w:after="60"/>
        <w:ind w:left="567"/>
        <w:rPr>
          <w:rFonts w:ascii="Arial" w:eastAsia="Arial" w:hAnsi="Arial" w:cs="Arial"/>
          <w:sz w:val="22"/>
          <w:szCs w:val="22"/>
          <w:lang w:eastAsia="en-AU"/>
        </w:rPr>
      </w:pPr>
      <w:r w:rsidRPr="002B161F">
        <w:rPr>
          <w:rFonts w:ascii="Arial" w:eastAsia="Arial" w:hAnsi="Arial" w:cs="Arial"/>
          <w:sz w:val="22"/>
          <w:szCs w:val="22"/>
          <w:lang w:val="en-US" w:eastAsia="en-AU"/>
        </w:rPr>
        <w:t>Melton City Cou</w:t>
      </w:r>
      <w:r w:rsidR="00742E9C" w:rsidRPr="002B161F">
        <w:rPr>
          <w:rFonts w:ascii="Arial" w:eastAsia="Arial" w:hAnsi="Arial" w:cs="Arial"/>
          <w:sz w:val="22"/>
          <w:szCs w:val="22"/>
          <w:lang w:eastAsia="en-AU"/>
        </w:rPr>
        <w:t>ncil</w:t>
      </w:r>
      <w:r w:rsidR="001D751A">
        <w:rPr>
          <w:rFonts w:ascii="Arial" w:eastAsia="Arial" w:hAnsi="Arial" w:cs="Arial"/>
          <w:sz w:val="22"/>
          <w:szCs w:val="22"/>
          <w:lang w:eastAsia="en-AU"/>
        </w:rPr>
        <w:t xml:space="preserve"> </w:t>
      </w:r>
      <w:r w:rsidR="00742E9C" w:rsidRPr="002B161F">
        <w:rPr>
          <w:rFonts w:ascii="Arial" w:eastAsia="Arial" w:hAnsi="Arial" w:cs="Arial"/>
          <w:sz w:val="22"/>
          <w:szCs w:val="22"/>
          <w:lang w:eastAsia="en-AU"/>
        </w:rPr>
        <w:t>children’s services is committed to:</w:t>
      </w:r>
    </w:p>
    <w:p w14:paraId="762061F5" w14:textId="77777777" w:rsidR="00742E9C" w:rsidRPr="002B161F" w:rsidRDefault="00742E9C" w:rsidP="00742E9C">
      <w:pPr>
        <w:numPr>
          <w:ilvl w:val="0"/>
          <w:numId w:val="6"/>
        </w:numPr>
        <w:tabs>
          <w:tab w:val="left" w:pos="1134"/>
        </w:tabs>
        <w:spacing w:after="60"/>
        <w:ind w:left="1134" w:hanging="567"/>
        <w:rPr>
          <w:rFonts w:ascii="Arial" w:eastAsia="Arial" w:hAnsi="Arial" w:cs="Arial"/>
          <w:sz w:val="22"/>
          <w:szCs w:val="22"/>
          <w:lang w:eastAsia="en-AU"/>
        </w:rPr>
      </w:pPr>
      <w:r w:rsidRPr="002B161F">
        <w:rPr>
          <w:rFonts w:ascii="Arial" w:eastAsia="Arial" w:hAnsi="Arial" w:cs="Arial"/>
          <w:sz w:val="22"/>
          <w:szCs w:val="22"/>
          <w:lang w:eastAsia="en-AU"/>
        </w:rPr>
        <w:t>meeting its Duty of Care obligations under the law</w:t>
      </w:r>
    </w:p>
    <w:p w14:paraId="535AE79E" w14:textId="77777777" w:rsidR="00742E9C" w:rsidRPr="002B161F" w:rsidRDefault="00742E9C" w:rsidP="00742E9C">
      <w:pPr>
        <w:numPr>
          <w:ilvl w:val="0"/>
          <w:numId w:val="6"/>
        </w:numPr>
        <w:tabs>
          <w:tab w:val="left" w:pos="1134"/>
        </w:tabs>
        <w:spacing w:after="60"/>
        <w:ind w:left="1134" w:hanging="567"/>
        <w:rPr>
          <w:rFonts w:ascii="Arial" w:eastAsia="Arial" w:hAnsi="Arial" w:cs="Arial"/>
          <w:sz w:val="22"/>
          <w:szCs w:val="22"/>
          <w:lang w:eastAsia="en-AU"/>
        </w:rPr>
      </w:pPr>
      <w:r w:rsidRPr="002B161F">
        <w:rPr>
          <w:rFonts w:ascii="Arial" w:eastAsia="Arial" w:hAnsi="Arial" w:cs="Arial"/>
          <w:sz w:val="22"/>
          <w:szCs w:val="22"/>
          <w:lang w:eastAsia="en-AU"/>
        </w:rPr>
        <w:t>ensuring staffing arrangements contribute to the health, safety, wellbeing, learning and development of all children at the service</w:t>
      </w:r>
    </w:p>
    <w:p w14:paraId="61747CBA" w14:textId="77777777" w:rsidR="00742E9C" w:rsidRPr="002B161F" w:rsidRDefault="00742E9C" w:rsidP="00742E9C">
      <w:pPr>
        <w:numPr>
          <w:ilvl w:val="0"/>
          <w:numId w:val="6"/>
        </w:numPr>
        <w:tabs>
          <w:tab w:val="left" w:pos="1134"/>
        </w:tabs>
        <w:spacing w:after="60"/>
        <w:ind w:left="1134" w:hanging="567"/>
        <w:rPr>
          <w:rFonts w:ascii="Arial" w:eastAsia="Arial" w:hAnsi="Arial" w:cs="Arial"/>
          <w:sz w:val="22"/>
          <w:szCs w:val="22"/>
          <w:lang w:eastAsia="en-AU"/>
        </w:rPr>
      </w:pPr>
      <w:r w:rsidRPr="002B161F">
        <w:rPr>
          <w:rFonts w:ascii="Arial" w:eastAsia="Arial" w:hAnsi="Arial" w:cs="Arial"/>
          <w:sz w:val="22"/>
          <w:szCs w:val="22"/>
          <w:lang w:eastAsia="en-AU"/>
        </w:rPr>
        <w:t>meeting legislative requirements for a Responsible Person to be on the service premises at all times.</w:t>
      </w:r>
    </w:p>
    <w:p w14:paraId="079B4928" w14:textId="774A3FC4" w:rsidR="00D8485B" w:rsidRPr="002B161F" w:rsidRDefault="00D8485B" w:rsidP="00D8485B">
      <w:pPr>
        <w:spacing w:after="60"/>
        <w:ind w:left="567"/>
        <w:rPr>
          <w:rFonts w:ascii="Arial" w:eastAsia="Arial" w:hAnsi="Arial" w:cs="Arial"/>
          <w:sz w:val="22"/>
          <w:szCs w:val="22"/>
          <w:lang w:val="en-US" w:eastAsia="en-AU"/>
        </w:rPr>
      </w:pPr>
    </w:p>
    <w:p w14:paraId="72E9FC07" w14:textId="767D45D9" w:rsidR="00386D23" w:rsidRDefault="00D8485B" w:rsidP="008D3D42">
      <w:pPr>
        <w:pStyle w:val="BodyText3ptAfter"/>
        <w:spacing w:before="0" w:line="240" w:lineRule="auto"/>
        <w:ind w:left="567"/>
        <w:rPr>
          <w:rFonts w:eastAsia="Arial" w:cs="Arial"/>
          <w:sz w:val="22"/>
          <w:szCs w:val="22"/>
        </w:rPr>
      </w:pPr>
      <w:r w:rsidRPr="002B161F">
        <w:rPr>
          <w:rFonts w:eastAsia="Arial" w:cs="Arial"/>
          <w:sz w:val="22"/>
        </w:rPr>
        <w:t xml:space="preserve">This policy </w:t>
      </w:r>
      <w:r>
        <w:rPr>
          <w:rFonts w:eastAsia="Arial" w:cs="Arial"/>
          <w:sz w:val="22"/>
        </w:rPr>
        <w:t xml:space="preserve">and procedure </w:t>
      </w:r>
      <w:r w:rsidRPr="002B161F">
        <w:rPr>
          <w:rFonts w:eastAsia="Arial" w:cs="Arial"/>
          <w:sz w:val="22"/>
        </w:rPr>
        <w:t xml:space="preserve">has been adapted from </w:t>
      </w:r>
      <w:r w:rsidRPr="002B161F">
        <w:rPr>
          <w:rFonts w:eastAsia="Arial" w:cs="Arial"/>
          <w:i/>
          <w:sz w:val="22"/>
        </w:rPr>
        <w:t>PolicyWorks Manual - National Quality Framework</w:t>
      </w:r>
      <w:r w:rsidRPr="002B161F">
        <w:rPr>
          <w:rFonts w:eastAsia="Arial" w:cs="Arial"/>
          <w:sz w:val="22"/>
        </w:rPr>
        <w:t xml:space="preserve"> released by the Early Learning Association Australia.</w:t>
      </w:r>
      <w:r>
        <w:rPr>
          <w:rFonts w:eastAsia="Arial" w:cs="Arial"/>
          <w:sz w:val="22"/>
        </w:rPr>
        <w:t xml:space="preserve"> </w:t>
      </w:r>
      <w:r>
        <w:rPr>
          <w:rFonts w:eastAsia="Arial" w:cs="Arial"/>
          <w:sz w:val="22"/>
          <w:szCs w:val="22"/>
        </w:rPr>
        <w:t>It</w:t>
      </w:r>
      <w:r w:rsidR="00F2335F" w:rsidRPr="00B37D22">
        <w:rPr>
          <w:rFonts w:eastAsia="Arial" w:cs="Arial"/>
          <w:sz w:val="22"/>
          <w:szCs w:val="22"/>
        </w:rPr>
        <w:t xml:space="preserve"> will provide a process </w:t>
      </w:r>
      <w:r w:rsidR="00D5575D">
        <w:rPr>
          <w:rFonts w:eastAsia="Arial" w:cs="Arial"/>
          <w:sz w:val="22"/>
          <w:szCs w:val="22"/>
        </w:rPr>
        <w:t>for determining</w:t>
      </w:r>
      <w:r w:rsidR="006F1D9E" w:rsidRPr="00B37D22">
        <w:rPr>
          <w:rFonts w:eastAsia="Arial" w:cs="Arial"/>
          <w:sz w:val="22"/>
          <w:szCs w:val="22"/>
        </w:rPr>
        <w:t xml:space="preserve"> the </w:t>
      </w:r>
      <w:r w:rsidR="002A20B5">
        <w:rPr>
          <w:rFonts w:eastAsia="Arial" w:cs="Arial"/>
          <w:sz w:val="22"/>
          <w:szCs w:val="22"/>
        </w:rPr>
        <w:t>Responsible Person</w:t>
      </w:r>
      <w:r w:rsidR="006F1D9E" w:rsidRPr="00B37D22">
        <w:rPr>
          <w:rFonts w:eastAsia="Arial" w:cs="Arial"/>
          <w:sz w:val="22"/>
          <w:szCs w:val="22"/>
        </w:rPr>
        <w:t xml:space="preserve"> at Melton </w:t>
      </w:r>
      <w:r w:rsidR="00BC5018" w:rsidRPr="00B37D22">
        <w:rPr>
          <w:rFonts w:eastAsia="Arial" w:cs="Arial"/>
          <w:sz w:val="22"/>
          <w:szCs w:val="22"/>
        </w:rPr>
        <w:t>City Council</w:t>
      </w:r>
      <w:r w:rsidR="00D5575D">
        <w:rPr>
          <w:rFonts w:eastAsia="Arial" w:cs="Arial"/>
          <w:sz w:val="22"/>
          <w:szCs w:val="22"/>
        </w:rPr>
        <w:t xml:space="preserve"> children’s services</w:t>
      </w:r>
      <w:r w:rsidR="00B37D22">
        <w:rPr>
          <w:rFonts w:eastAsia="Arial" w:cs="Arial"/>
          <w:sz w:val="22"/>
          <w:szCs w:val="22"/>
        </w:rPr>
        <w:t>.</w:t>
      </w:r>
    </w:p>
    <w:p w14:paraId="1576851E" w14:textId="77777777" w:rsidR="00386D23" w:rsidRPr="00B37D22" w:rsidRDefault="00B37D22" w:rsidP="001E5EB4">
      <w:pPr>
        <w:pStyle w:val="Heading1"/>
        <w:numPr>
          <w:ilvl w:val="0"/>
          <w:numId w:val="4"/>
        </w:numPr>
        <w:tabs>
          <w:tab w:val="left" w:pos="567"/>
        </w:tabs>
        <w:spacing w:before="360" w:after="60"/>
        <w:ind w:left="567" w:hanging="567"/>
        <w:rPr>
          <w:rFonts w:ascii="Arial" w:hAnsi="Arial" w:cs="Arial"/>
          <w:sz w:val="22"/>
          <w:szCs w:val="22"/>
        </w:rPr>
      </w:pPr>
      <w:r>
        <w:rPr>
          <w:rFonts w:ascii="Arial" w:hAnsi="Arial" w:cs="Arial"/>
          <w:sz w:val="22"/>
          <w:szCs w:val="22"/>
        </w:rPr>
        <w:t>Scope</w:t>
      </w:r>
    </w:p>
    <w:p w14:paraId="7EDD8B03" w14:textId="25C8CAAC" w:rsidR="00F2335F" w:rsidRDefault="00F2335F" w:rsidP="008D3D42">
      <w:pPr>
        <w:pStyle w:val="BodyText3ptAfter"/>
        <w:spacing w:before="0" w:line="240" w:lineRule="auto"/>
        <w:ind w:left="567"/>
        <w:rPr>
          <w:rFonts w:eastAsia="Arial" w:cs="Arial"/>
          <w:sz w:val="22"/>
          <w:szCs w:val="22"/>
        </w:rPr>
      </w:pPr>
      <w:r w:rsidRPr="00B37D22">
        <w:rPr>
          <w:rFonts w:eastAsia="Arial" w:cs="Arial"/>
          <w:sz w:val="22"/>
          <w:szCs w:val="22"/>
        </w:rPr>
        <w:t>This</w:t>
      </w:r>
      <w:r w:rsidR="00D8485B">
        <w:rPr>
          <w:rFonts w:eastAsia="Arial" w:cs="Arial"/>
          <w:sz w:val="22"/>
          <w:szCs w:val="22"/>
        </w:rPr>
        <w:t xml:space="preserve"> policy and</w:t>
      </w:r>
      <w:r w:rsidRPr="00B37D22">
        <w:rPr>
          <w:rFonts w:eastAsia="Arial" w:cs="Arial"/>
          <w:sz w:val="22"/>
          <w:szCs w:val="22"/>
        </w:rPr>
        <w:t xml:space="preserve"> procedure applies to Family Day Care</w:t>
      </w:r>
      <w:r w:rsidR="002A20B5">
        <w:rPr>
          <w:rFonts w:eastAsia="Arial" w:cs="Arial"/>
          <w:sz w:val="22"/>
          <w:szCs w:val="22"/>
        </w:rPr>
        <w:t xml:space="preserve"> (FDC)</w:t>
      </w:r>
      <w:r w:rsidRPr="00B37D22">
        <w:rPr>
          <w:rFonts w:eastAsia="Arial" w:cs="Arial"/>
          <w:sz w:val="22"/>
          <w:szCs w:val="22"/>
        </w:rPr>
        <w:t xml:space="preserve"> and Vacation Care </w:t>
      </w:r>
      <w:r w:rsidR="002A20B5">
        <w:rPr>
          <w:rFonts w:eastAsia="Arial" w:cs="Arial"/>
          <w:sz w:val="22"/>
          <w:szCs w:val="22"/>
        </w:rPr>
        <w:t xml:space="preserve">(VAC) </w:t>
      </w:r>
      <w:r w:rsidRPr="00B37D22">
        <w:rPr>
          <w:rFonts w:eastAsia="Arial" w:cs="Arial"/>
          <w:sz w:val="22"/>
          <w:szCs w:val="22"/>
        </w:rPr>
        <w:t xml:space="preserve">and applies to the </w:t>
      </w:r>
      <w:r w:rsidR="002A20B5">
        <w:rPr>
          <w:rFonts w:eastAsia="Arial" w:cs="Arial"/>
          <w:sz w:val="22"/>
          <w:szCs w:val="22"/>
        </w:rPr>
        <w:t>Approved Provider</w:t>
      </w:r>
      <w:r w:rsidRPr="00B37D22">
        <w:rPr>
          <w:rFonts w:eastAsia="Arial" w:cs="Arial"/>
          <w:sz w:val="22"/>
          <w:szCs w:val="22"/>
        </w:rPr>
        <w:t xml:space="preserve">, Nominated Supervisor, </w:t>
      </w:r>
      <w:r w:rsidR="007178BF">
        <w:rPr>
          <w:rFonts w:eastAsia="Arial" w:cs="Arial"/>
          <w:sz w:val="22"/>
          <w:szCs w:val="22"/>
        </w:rPr>
        <w:t xml:space="preserve">Person in Day to Day Charge, Responsible Person, </w:t>
      </w:r>
      <w:r w:rsidRPr="00B37D22">
        <w:rPr>
          <w:rFonts w:eastAsia="Arial" w:cs="Arial"/>
          <w:sz w:val="22"/>
          <w:szCs w:val="22"/>
        </w:rPr>
        <w:t>educators, staff, students on placement, volunteers, parents/guardians, of Melton City Council</w:t>
      </w:r>
    </w:p>
    <w:p w14:paraId="039F9C5F" w14:textId="77777777" w:rsidR="002B161F" w:rsidRPr="002B161F" w:rsidRDefault="002B161F" w:rsidP="002B161F">
      <w:pPr>
        <w:keepNext/>
        <w:numPr>
          <w:ilvl w:val="0"/>
          <w:numId w:val="13"/>
        </w:numPr>
        <w:tabs>
          <w:tab w:val="left" w:pos="567"/>
        </w:tabs>
        <w:spacing w:before="360" w:after="60"/>
        <w:outlineLvl w:val="0"/>
        <w:rPr>
          <w:rFonts w:ascii="Arial" w:hAnsi="Arial" w:cs="Arial"/>
          <w:b/>
          <w:bCs/>
          <w:sz w:val="22"/>
          <w:szCs w:val="22"/>
        </w:rPr>
      </w:pPr>
      <w:r w:rsidRPr="002B161F">
        <w:rPr>
          <w:rFonts w:ascii="Arial" w:hAnsi="Arial" w:cs="Arial"/>
          <w:b/>
          <w:bCs/>
          <w:sz w:val="22"/>
          <w:szCs w:val="22"/>
        </w:rPr>
        <w:t>Background</w:t>
      </w:r>
    </w:p>
    <w:p w14:paraId="1D3E9AF1" w14:textId="229B2B5A" w:rsidR="002B161F" w:rsidRPr="002B161F" w:rsidRDefault="002B161F" w:rsidP="002B161F">
      <w:pPr>
        <w:spacing w:after="60"/>
        <w:ind w:left="567"/>
        <w:rPr>
          <w:rFonts w:ascii="Arial" w:eastAsia="Arial" w:hAnsi="Arial" w:cs="Arial"/>
          <w:sz w:val="22"/>
          <w:szCs w:val="22"/>
          <w:lang w:eastAsia="en-AU"/>
        </w:rPr>
      </w:pPr>
      <w:r w:rsidRPr="002B161F">
        <w:rPr>
          <w:rFonts w:ascii="Arial" w:eastAsia="Arial" w:hAnsi="Arial" w:cs="Arial"/>
          <w:sz w:val="22"/>
          <w:szCs w:val="22"/>
          <w:lang w:eastAsia="en-AU"/>
        </w:rPr>
        <w:t xml:space="preserve">Under the </w:t>
      </w:r>
      <w:r w:rsidRPr="002B161F">
        <w:rPr>
          <w:rFonts w:ascii="Arial" w:eastAsia="Arial" w:hAnsi="Arial" w:cs="Arial"/>
          <w:i/>
          <w:sz w:val="22"/>
          <w:szCs w:val="22"/>
          <w:lang w:eastAsia="en-AU"/>
        </w:rPr>
        <w:t>Education and Care Services National Law Act</w:t>
      </w:r>
      <w:r w:rsidRPr="002B161F">
        <w:rPr>
          <w:rFonts w:ascii="Arial" w:eastAsia="Arial" w:hAnsi="Arial" w:cs="Arial"/>
          <w:sz w:val="22"/>
          <w:szCs w:val="22"/>
          <w:lang w:eastAsia="en-AU"/>
        </w:rPr>
        <w:t xml:space="preserve"> 2010, it is an offence to operate an approved education and care service </w:t>
      </w:r>
      <w:r w:rsidR="008B75C4">
        <w:rPr>
          <w:rFonts w:ascii="Arial" w:eastAsia="Arial" w:hAnsi="Arial" w:cs="Arial"/>
          <w:sz w:val="22"/>
          <w:szCs w:val="22"/>
          <w:lang w:eastAsia="en-AU"/>
        </w:rPr>
        <w:t>without</w:t>
      </w:r>
      <w:r w:rsidRPr="002B161F">
        <w:rPr>
          <w:rFonts w:ascii="Arial" w:eastAsia="Arial" w:hAnsi="Arial" w:cs="Arial"/>
          <w:sz w:val="22"/>
          <w:szCs w:val="22"/>
          <w:lang w:eastAsia="en-AU"/>
        </w:rPr>
        <w:t xml:space="preserve"> a Responsible Person.</w:t>
      </w:r>
    </w:p>
    <w:p w14:paraId="114C6971" w14:textId="77777777" w:rsidR="008B75C4" w:rsidRPr="008B75C4" w:rsidRDefault="008B75C4" w:rsidP="008B75C4">
      <w:pPr>
        <w:spacing w:before="120" w:after="60"/>
        <w:ind w:left="567"/>
        <w:rPr>
          <w:rFonts w:ascii="Arial" w:eastAsia="Arial" w:hAnsi="Arial" w:cs="Arial"/>
          <w:sz w:val="22"/>
          <w:szCs w:val="22"/>
          <w:lang w:eastAsia="en-AU"/>
        </w:rPr>
      </w:pPr>
      <w:r w:rsidRPr="008B75C4">
        <w:rPr>
          <w:rFonts w:ascii="Arial" w:eastAsia="Arial" w:hAnsi="Arial" w:cs="Arial"/>
          <w:sz w:val="22"/>
          <w:szCs w:val="22"/>
          <w:lang w:eastAsia="en-AU"/>
        </w:rPr>
        <w:t xml:space="preserve">Centre-based services must have a responsible person present at all times that the service is delivering education and care. </w:t>
      </w:r>
    </w:p>
    <w:p w14:paraId="2D05CE5E" w14:textId="6E18C498" w:rsidR="002B161F" w:rsidRPr="00B37D22" w:rsidRDefault="008B75C4" w:rsidP="000B7EDC">
      <w:pPr>
        <w:spacing w:before="120" w:after="60"/>
        <w:ind w:left="567"/>
        <w:rPr>
          <w:rFonts w:eastAsia="Arial" w:cs="Arial"/>
          <w:sz w:val="22"/>
          <w:szCs w:val="22"/>
        </w:rPr>
      </w:pPr>
      <w:r w:rsidRPr="008B75C4">
        <w:rPr>
          <w:rFonts w:ascii="Arial" w:eastAsia="Arial" w:hAnsi="Arial" w:cs="Arial"/>
          <w:sz w:val="22"/>
          <w:szCs w:val="22"/>
          <w:lang w:eastAsia="en-AU"/>
        </w:rPr>
        <w:t>Family day care services must have a support person available at all times that the service is delivering education and care.</w:t>
      </w:r>
      <w:r>
        <w:rPr>
          <w:rFonts w:ascii="Arial" w:eastAsia="Arial" w:hAnsi="Arial" w:cs="Arial"/>
          <w:sz w:val="22"/>
          <w:szCs w:val="22"/>
          <w:lang w:eastAsia="en-AU"/>
        </w:rPr>
        <w:t xml:space="preserve"> T</w:t>
      </w:r>
      <w:r w:rsidRPr="008B75C4">
        <w:rPr>
          <w:rFonts w:ascii="Arial" w:eastAsia="Arial" w:hAnsi="Arial" w:cs="Arial"/>
          <w:sz w:val="22"/>
          <w:szCs w:val="22"/>
          <w:lang w:eastAsia="en-AU"/>
        </w:rPr>
        <w:t>he support person may provide support to family day care educators by phone</w:t>
      </w:r>
      <w:r w:rsidR="00D90785">
        <w:rPr>
          <w:rFonts w:ascii="Arial" w:eastAsia="Arial" w:hAnsi="Arial" w:cs="Arial"/>
          <w:sz w:val="22"/>
          <w:szCs w:val="22"/>
          <w:lang w:eastAsia="en-AU"/>
        </w:rPr>
        <w:t xml:space="preserve">. </w:t>
      </w:r>
    </w:p>
    <w:p w14:paraId="142AFE5C" w14:textId="77777777" w:rsidR="00B37D22" w:rsidRDefault="00B37D22" w:rsidP="001E5EB4">
      <w:pPr>
        <w:pStyle w:val="Heading1"/>
        <w:numPr>
          <w:ilvl w:val="0"/>
          <w:numId w:val="4"/>
        </w:numPr>
        <w:tabs>
          <w:tab w:val="left" w:pos="567"/>
        </w:tabs>
        <w:spacing w:before="360" w:after="60"/>
        <w:ind w:left="567" w:hanging="567"/>
        <w:rPr>
          <w:rFonts w:ascii="Arial" w:hAnsi="Arial" w:cs="Arial"/>
          <w:sz w:val="22"/>
          <w:szCs w:val="22"/>
        </w:rPr>
      </w:pPr>
      <w:r w:rsidRPr="007103FB">
        <w:rPr>
          <w:rFonts w:ascii="Arial" w:hAnsi="Arial" w:cs="Arial"/>
          <w:sz w:val="22"/>
          <w:szCs w:val="22"/>
        </w:rPr>
        <w:t>Definitions</w:t>
      </w:r>
    </w:p>
    <w:p w14:paraId="5AB79538" w14:textId="11EE523B" w:rsidR="002B161F" w:rsidRPr="000B7EDC" w:rsidRDefault="002B161F" w:rsidP="000B7EDC">
      <w:pPr>
        <w:pStyle w:val="BodyText3ptAfter"/>
        <w:spacing w:before="0" w:line="240" w:lineRule="auto"/>
        <w:ind w:left="567"/>
        <w:rPr>
          <w:rFonts w:cs="Arial"/>
          <w:sz w:val="22"/>
          <w:szCs w:val="22"/>
        </w:rPr>
      </w:pPr>
    </w:p>
    <w:p w14:paraId="4FE46CF8" w14:textId="77777777" w:rsidR="002B161F" w:rsidRPr="002B161F" w:rsidRDefault="002B161F" w:rsidP="002B161F">
      <w:pPr>
        <w:spacing w:after="60"/>
        <w:ind w:left="567"/>
        <w:rPr>
          <w:rFonts w:ascii="Arial" w:eastAsia="Arial" w:hAnsi="Arial" w:cs="Arial"/>
          <w:sz w:val="22"/>
          <w:szCs w:val="22"/>
          <w:lang w:val="en-US" w:eastAsia="en-AU"/>
        </w:rPr>
      </w:pPr>
      <w:r w:rsidRPr="002B161F">
        <w:rPr>
          <w:rFonts w:ascii="Arial" w:eastAsia="Arial" w:hAnsi="Arial" w:cs="Arial"/>
          <w:sz w:val="22"/>
          <w:szCs w:val="22"/>
          <w:lang w:val="en-US" w:eastAsia="en-AU"/>
        </w:rPr>
        <w:t xml:space="preserve">The terms defined in this section relate specifically to this policy and related procedures. For </w:t>
      </w:r>
      <w:r w:rsidRPr="002B161F">
        <w:rPr>
          <w:rFonts w:ascii="Arial" w:eastAsia="Arial" w:hAnsi="Arial" w:cs="Arial"/>
          <w:sz w:val="22"/>
          <w:szCs w:val="22"/>
          <w:lang w:eastAsia="en-AU"/>
        </w:rPr>
        <w:t>commonly</w:t>
      </w:r>
      <w:r w:rsidRPr="002B161F">
        <w:rPr>
          <w:rFonts w:ascii="Arial" w:eastAsia="Arial" w:hAnsi="Arial" w:cs="Arial"/>
          <w:sz w:val="22"/>
          <w:szCs w:val="22"/>
          <w:lang w:val="en-US" w:eastAsia="en-AU"/>
        </w:rPr>
        <w:t xml:space="preserve"> used terms e.g. Approved Provider, Regulatory Authority etc. refer to the </w:t>
      </w:r>
      <w:r w:rsidRPr="002B161F">
        <w:rPr>
          <w:rFonts w:ascii="Arial" w:eastAsia="Arial" w:hAnsi="Arial" w:cs="Arial"/>
          <w:i/>
          <w:sz w:val="22"/>
          <w:szCs w:val="22"/>
          <w:lang w:val="en-US" w:eastAsia="en-AU"/>
        </w:rPr>
        <w:t>Glossary of Terms</w:t>
      </w:r>
      <w:r w:rsidRPr="002B161F">
        <w:rPr>
          <w:rFonts w:ascii="Arial" w:eastAsia="Arial" w:hAnsi="Arial" w:cs="Arial"/>
          <w:sz w:val="22"/>
          <w:szCs w:val="22"/>
          <w:lang w:val="en-US" w:eastAsia="en-AU"/>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7260"/>
      </w:tblGrid>
      <w:tr w:rsidR="002B161F" w:rsidRPr="002B161F" w14:paraId="569674D3" w14:textId="77777777" w:rsidTr="000B7EDC">
        <w:trPr>
          <w:tblHeader/>
        </w:trPr>
        <w:tc>
          <w:tcPr>
            <w:tcW w:w="1693" w:type="dxa"/>
            <w:shd w:val="clear" w:color="auto" w:fill="C0C0C0"/>
          </w:tcPr>
          <w:p w14:paraId="093547F4" w14:textId="77777777" w:rsidR="002B161F" w:rsidRPr="002B161F" w:rsidRDefault="002B161F" w:rsidP="00A25A38">
            <w:pPr>
              <w:spacing w:before="60" w:after="60"/>
              <w:rPr>
                <w:rFonts w:ascii="Arial" w:hAnsi="Arial" w:cs="Arial"/>
                <w:b/>
                <w:sz w:val="22"/>
                <w:szCs w:val="22"/>
              </w:rPr>
            </w:pPr>
            <w:bookmarkStart w:id="0" w:name="_Toc165958204"/>
            <w:r w:rsidRPr="002B161F">
              <w:rPr>
                <w:rFonts w:ascii="Arial" w:hAnsi="Arial" w:cs="Arial"/>
                <w:b/>
                <w:sz w:val="22"/>
                <w:szCs w:val="22"/>
              </w:rPr>
              <w:lastRenderedPageBreak/>
              <w:t>Word/Term</w:t>
            </w:r>
            <w:bookmarkEnd w:id="0"/>
          </w:p>
        </w:tc>
        <w:tc>
          <w:tcPr>
            <w:tcW w:w="7260" w:type="dxa"/>
            <w:shd w:val="clear" w:color="auto" w:fill="C0C0C0"/>
          </w:tcPr>
          <w:p w14:paraId="5C1617A8" w14:textId="77777777" w:rsidR="002B161F" w:rsidRPr="002B161F" w:rsidRDefault="002B161F" w:rsidP="00A25A38">
            <w:pPr>
              <w:spacing w:before="60" w:after="60"/>
              <w:rPr>
                <w:rFonts w:ascii="Arial" w:hAnsi="Arial" w:cs="Arial"/>
                <w:b/>
                <w:sz w:val="22"/>
                <w:szCs w:val="22"/>
              </w:rPr>
            </w:pPr>
            <w:bookmarkStart w:id="1" w:name="_Toc165958205"/>
            <w:r w:rsidRPr="002B161F">
              <w:rPr>
                <w:rFonts w:ascii="Arial" w:hAnsi="Arial" w:cs="Arial"/>
                <w:b/>
                <w:sz w:val="22"/>
                <w:szCs w:val="22"/>
              </w:rPr>
              <w:t>Definition</w:t>
            </w:r>
            <w:bookmarkEnd w:id="1"/>
          </w:p>
        </w:tc>
      </w:tr>
      <w:tr w:rsidR="002B161F" w:rsidRPr="002B161F" w14:paraId="64CBA041" w14:textId="77777777" w:rsidTr="000B7EDC">
        <w:tc>
          <w:tcPr>
            <w:tcW w:w="1693" w:type="dxa"/>
          </w:tcPr>
          <w:p w14:paraId="650CB8F6" w14:textId="77777777" w:rsidR="002B161F" w:rsidRPr="002B161F" w:rsidRDefault="002B161F" w:rsidP="00A25A38">
            <w:pPr>
              <w:spacing w:before="60" w:after="60"/>
              <w:rPr>
                <w:rFonts w:ascii="Arial" w:hAnsi="Arial" w:cs="Arial"/>
                <w:b/>
                <w:sz w:val="22"/>
                <w:szCs w:val="22"/>
              </w:rPr>
            </w:pPr>
            <w:r w:rsidRPr="002B161F">
              <w:rPr>
                <w:rFonts w:ascii="Arial" w:hAnsi="Arial" w:cs="Arial"/>
                <w:b/>
                <w:sz w:val="22"/>
                <w:szCs w:val="22"/>
              </w:rPr>
              <w:t>Approved Provider</w:t>
            </w:r>
          </w:p>
        </w:tc>
        <w:tc>
          <w:tcPr>
            <w:tcW w:w="7260" w:type="dxa"/>
          </w:tcPr>
          <w:p w14:paraId="3420AE4D" w14:textId="77777777" w:rsidR="002B161F" w:rsidRPr="002B161F" w:rsidRDefault="002B161F" w:rsidP="00A25A38">
            <w:pPr>
              <w:spacing w:before="60" w:after="60"/>
              <w:rPr>
                <w:rFonts w:ascii="Arial" w:hAnsi="Arial" w:cs="Arial"/>
                <w:sz w:val="22"/>
                <w:szCs w:val="22"/>
                <w:lang w:val="en-US" w:eastAsia="en-AU"/>
              </w:rPr>
            </w:pPr>
            <w:r w:rsidRPr="002B161F">
              <w:rPr>
                <w:rFonts w:ascii="Arial" w:hAnsi="Arial" w:cs="Arial"/>
                <w:sz w:val="22"/>
                <w:szCs w:val="22"/>
                <w:lang w:val="en-US" w:eastAsia="en-AU"/>
              </w:rPr>
              <w:t>An individual or organisation that has completed an application form and been approved by the Regulatory Authority as Fit and Proper (in accordance with Sections 12, 13 and 14 of the National Law) to operate one or more education and care services.</w:t>
            </w:r>
          </w:p>
        </w:tc>
      </w:tr>
      <w:tr w:rsidR="002B161F" w:rsidRPr="002B161F" w14:paraId="0064AE2E" w14:textId="77777777" w:rsidTr="000B7EDC">
        <w:tc>
          <w:tcPr>
            <w:tcW w:w="1693" w:type="dxa"/>
          </w:tcPr>
          <w:p w14:paraId="72CFC71C" w14:textId="77777777" w:rsidR="002B161F" w:rsidRPr="002B161F" w:rsidRDefault="002B161F" w:rsidP="00A25A38">
            <w:pPr>
              <w:keepNext/>
              <w:spacing w:before="60" w:after="60"/>
              <w:rPr>
                <w:rFonts w:ascii="Arial" w:hAnsi="Arial" w:cs="Arial"/>
                <w:b/>
                <w:sz w:val="22"/>
                <w:szCs w:val="22"/>
              </w:rPr>
            </w:pPr>
            <w:r w:rsidRPr="002B161F">
              <w:rPr>
                <w:rFonts w:ascii="Arial" w:hAnsi="Arial" w:cs="Arial"/>
                <w:b/>
                <w:sz w:val="22"/>
                <w:szCs w:val="22"/>
              </w:rPr>
              <w:t>Approved Service</w:t>
            </w:r>
          </w:p>
        </w:tc>
        <w:tc>
          <w:tcPr>
            <w:tcW w:w="7260" w:type="dxa"/>
          </w:tcPr>
          <w:p w14:paraId="281673C9" w14:textId="77777777" w:rsidR="002B161F" w:rsidRPr="002B161F" w:rsidRDefault="002B161F" w:rsidP="00A25A38">
            <w:pPr>
              <w:keepNext/>
              <w:spacing w:before="60" w:after="60"/>
              <w:rPr>
                <w:rFonts w:ascii="Arial" w:hAnsi="Arial" w:cs="Arial"/>
                <w:sz w:val="22"/>
                <w:szCs w:val="22"/>
                <w:lang w:val="en-US" w:eastAsia="en-AU"/>
              </w:rPr>
            </w:pPr>
            <w:r w:rsidRPr="002B161F">
              <w:rPr>
                <w:rFonts w:ascii="Arial" w:hAnsi="Arial" w:cs="Arial"/>
                <w:sz w:val="22"/>
                <w:szCs w:val="22"/>
                <w:lang w:val="en-US" w:eastAsia="en-AU"/>
              </w:rPr>
              <w:t>An education and care service for which a service approval exists. A request for service approval must be made in writing to the Regulatory Authority and include prescribed information including details of the Nominated Supervisor and their written consent to be nominated as such.</w:t>
            </w:r>
          </w:p>
        </w:tc>
      </w:tr>
      <w:tr w:rsidR="002B161F" w:rsidRPr="002B161F" w14:paraId="7602F96D" w14:textId="77777777" w:rsidTr="000B7EDC">
        <w:tc>
          <w:tcPr>
            <w:tcW w:w="1693" w:type="dxa"/>
          </w:tcPr>
          <w:p w14:paraId="317ACB1E" w14:textId="77777777" w:rsidR="002B161F" w:rsidRPr="002B161F" w:rsidRDefault="002B161F" w:rsidP="00A25A38">
            <w:pPr>
              <w:spacing w:before="60" w:after="60"/>
              <w:rPr>
                <w:rFonts w:ascii="Arial" w:hAnsi="Arial" w:cs="Arial"/>
                <w:b/>
                <w:sz w:val="22"/>
                <w:szCs w:val="22"/>
              </w:rPr>
            </w:pPr>
            <w:r w:rsidRPr="002B161F">
              <w:rPr>
                <w:rFonts w:ascii="Arial" w:hAnsi="Arial" w:cs="Arial"/>
                <w:b/>
                <w:sz w:val="22"/>
                <w:szCs w:val="22"/>
              </w:rPr>
              <w:t>Certified Supervisor</w:t>
            </w:r>
          </w:p>
        </w:tc>
        <w:tc>
          <w:tcPr>
            <w:tcW w:w="7260" w:type="dxa"/>
          </w:tcPr>
          <w:p w14:paraId="42B5115A" w14:textId="77777777" w:rsidR="00003540" w:rsidRPr="00003540" w:rsidRDefault="00003540" w:rsidP="00003540">
            <w:pPr>
              <w:spacing w:before="60" w:after="60"/>
              <w:rPr>
                <w:rFonts w:ascii="Arial" w:hAnsi="Arial" w:cs="Arial"/>
                <w:sz w:val="22"/>
                <w:szCs w:val="22"/>
                <w:lang w:eastAsia="en-AU"/>
              </w:rPr>
            </w:pPr>
            <w:r w:rsidRPr="00003540">
              <w:rPr>
                <w:rFonts w:ascii="Arial" w:hAnsi="Arial" w:cs="Arial"/>
                <w:sz w:val="22"/>
                <w:szCs w:val="22"/>
                <w:lang w:eastAsia="en-AU"/>
              </w:rPr>
              <w:t>To be covered by the service supervisor certificate a person needs to be:</w:t>
            </w:r>
          </w:p>
          <w:p w14:paraId="37677227" w14:textId="77777777" w:rsidR="00003540" w:rsidRPr="00003540" w:rsidRDefault="00003540" w:rsidP="00003540">
            <w:pPr>
              <w:numPr>
                <w:ilvl w:val="0"/>
                <w:numId w:val="15"/>
              </w:numPr>
              <w:spacing w:before="60" w:after="60"/>
              <w:rPr>
                <w:rFonts w:ascii="Arial" w:hAnsi="Arial" w:cs="Arial"/>
                <w:sz w:val="22"/>
                <w:szCs w:val="22"/>
                <w:lang w:eastAsia="en-AU"/>
              </w:rPr>
            </w:pPr>
            <w:r w:rsidRPr="00003540">
              <w:rPr>
                <w:rFonts w:ascii="Arial" w:hAnsi="Arial" w:cs="Arial"/>
                <w:sz w:val="22"/>
                <w:szCs w:val="22"/>
                <w:lang w:eastAsia="en-AU"/>
              </w:rPr>
              <w:t>a family day care co-ordinator</w:t>
            </w:r>
          </w:p>
          <w:p w14:paraId="16930E73" w14:textId="77777777" w:rsidR="00003540" w:rsidRPr="00003540" w:rsidRDefault="00003540" w:rsidP="00003540">
            <w:pPr>
              <w:numPr>
                <w:ilvl w:val="0"/>
                <w:numId w:val="15"/>
              </w:numPr>
              <w:spacing w:before="60" w:after="60"/>
              <w:rPr>
                <w:rFonts w:ascii="Arial" w:hAnsi="Arial" w:cs="Arial"/>
                <w:sz w:val="22"/>
                <w:szCs w:val="22"/>
                <w:lang w:eastAsia="en-AU"/>
              </w:rPr>
            </w:pPr>
            <w:r w:rsidRPr="00003540">
              <w:rPr>
                <w:rFonts w:ascii="Arial" w:hAnsi="Arial" w:cs="Arial"/>
                <w:sz w:val="22"/>
                <w:szCs w:val="22"/>
                <w:lang w:eastAsia="en-AU"/>
              </w:rPr>
              <w:t>responsible for the day to day management of the service</w:t>
            </w:r>
          </w:p>
          <w:p w14:paraId="229E01CF" w14:textId="77777777" w:rsidR="00003540" w:rsidRPr="00003540" w:rsidRDefault="00003540" w:rsidP="00003540">
            <w:pPr>
              <w:numPr>
                <w:ilvl w:val="0"/>
                <w:numId w:val="15"/>
              </w:numPr>
              <w:spacing w:before="60" w:after="60"/>
              <w:rPr>
                <w:rFonts w:ascii="Arial" w:hAnsi="Arial" w:cs="Arial"/>
                <w:sz w:val="22"/>
                <w:szCs w:val="22"/>
                <w:lang w:eastAsia="en-AU"/>
              </w:rPr>
            </w:pPr>
            <w:r w:rsidRPr="00003540">
              <w:rPr>
                <w:rFonts w:ascii="Arial" w:hAnsi="Arial" w:cs="Arial"/>
                <w:sz w:val="22"/>
                <w:szCs w:val="22"/>
                <w:lang w:eastAsia="en-AU"/>
              </w:rPr>
              <w:t>exercising supervisory and leadership responsibilities for part of the service.</w:t>
            </w:r>
          </w:p>
          <w:p w14:paraId="4ECEFE6A" w14:textId="5E06DCC2" w:rsidR="002B161F" w:rsidRPr="000B7EDC" w:rsidRDefault="00003540" w:rsidP="00A25A38">
            <w:pPr>
              <w:spacing w:before="60" w:after="60"/>
              <w:rPr>
                <w:rFonts w:ascii="Arial" w:hAnsi="Arial" w:cs="Arial"/>
                <w:sz w:val="22"/>
                <w:szCs w:val="22"/>
                <w:lang w:eastAsia="en-AU"/>
              </w:rPr>
            </w:pPr>
            <w:r w:rsidRPr="00003540">
              <w:rPr>
                <w:rFonts w:ascii="Arial" w:hAnsi="Arial" w:cs="Arial"/>
                <w:sz w:val="22"/>
                <w:szCs w:val="22"/>
                <w:lang w:eastAsia="en-AU"/>
              </w:rPr>
              <w:t>If a person meets one of the above criteria the approved provider may nominate that person to be a certified supervisor. If the person accepts the nomination they must give their written consent. They are then a certified supervisor and may be a responsible person if they are placed in day to day charge of the service.</w:t>
            </w:r>
          </w:p>
        </w:tc>
      </w:tr>
      <w:tr w:rsidR="002B161F" w:rsidRPr="002B161F" w14:paraId="10F66728" w14:textId="77777777" w:rsidTr="000B7EDC">
        <w:tc>
          <w:tcPr>
            <w:tcW w:w="1693" w:type="dxa"/>
          </w:tcPr>
          <w:p w14:paraId="6B27D164" w14:textId="77777777" w:rsidR="002B161F" w:rsidRPr="002B161F" w:rsidRDefault="002B161F" w:rsidP="00A25A38">
            <w:pPr>
              <w:spacing w:before="60" w:after="60"/>
              <w:rPr>
                <w:rFonts w:ascii="Arial" w:hAnsi="Arial" w:cs="Arial"/>
                <w:b/>
                <w:sz w:val="22"/>
                <w:szCs w:val="22"/>
              </w:rPr>
            </w:pPr>
            <w:r w:rsidRPr="002B161F">
              <w:rPr>
                <w:rFonts w:ascii="Arial" w:hAnsi="Arial" w:cs="Arial"/>
                <w:b/>
                <w:sz w:val="22"/>
                <w:szCs w:val="22"/>
              </w:rPr>
              <w:t>Duty of Care</w:t>
            </w:r>
          </w:p>
        </w:tc>
        <w:tc>
          <w:tcPr>
            <w:tcW w:w="7260" w:type="dxa"/>
          </w:tcPr>
          <w:p w14:paraId="7198E0D6" w14:textId="77777777" w:rsidR="002B161F" w:rsidRPr="002B161F" w:rsidRDefault="002B161F" w:rsidP="00A25A38">
            <w:pPr>
              <w:spacing w:before="60" w:after="60"/>
              <w:rPr>
                <w:rFonts w:ascii="Arial" w:hAnsi="Arial" w:cs="Arial"/>
                <w:sz w:val="22"/>
                <w:szCs w:val="22"/>
                <w:lang w:val="en-US" w:eastAsia="en-AU"/>
              </w:rPr>
            </w:pPr>
            <w:r w:rsidRPr="002B161F">
              <w:rPr>
                <w:rFonts w:ascii="Arial" w:hAnsi="Arial" w:cs="Arial"/>
                <w:sz w:val="22"/>
                <w:szCs w:val="22"/>
                <w:lang w:val="en-US" w:eastAsia="en-AU"/>
              </w:rPr>
              <w:t>A common law concept that refers to the responsibilities of organisations to provide people with an adequate level of protection against harm and all reasonable foreseeable risk of injury.</w:t>
            </w:r>
          </w:p>
        </w:tc>
      </w:tr>
      <w:tr w:rsidR="002B161F" w:rsidRPr="002B161F" w14:paraId="09D1D206" w14:textId="77777777" w:rsidTr="000B7EDC">
        <w:tc>
          <w:tcPr>
            <w:tcW w:w="1693" w:type="dxa"/>
          </w:tcPr>
          <w:p w14:paraId="57E03548" w14:textId="77777777" w:rsidR="002B161F" w:rsidRPr="002B161F" w:rsidRDefault="002B161F" w:rsidP="00A25A38">
            <w:pPr>
              <w:spacing w:before="60" w:after="60"/>
              <w:rPr>
                <w:rFonts w:ascii="Arial" w:hAnsi="Arial" w:cs="Arial"/>
                <w:b/>
                <w:sz w:val="22"/>
                <w:szCs w:val="22"/>
              </w:rPr>
            </w:pPr>
            <w:r w:rsidRPr="002B161F">
              <w:rPr>
                <w:rFonts w:ascii="Arial" w:hAnsi="Arial" w:cs="Arial"/>
                <w:b/>
                <w:sz w:val="22"/>
                <w:szCs w:val="22"/>
              </w:rPr>
              <w:t>Fit and Proper</w:t>
            </w:r>
          </w:p>
        </w:tc>
        <w:tc>
          <w:tcPr>
            <w:tcW w:w="7260" w:type="dxa"/>
          </w:tcPr>
          <w:p w14:paraId="4F68FD7F" w14:textId="127D2DC0" w:rsidR="002B161F" w:rsidRPr="002B161F" w:rsidRDefault="002B161F" w:rsidP="00A25A38">
            <w:pPr>
              <w:spacing w:before="60" w:after="60"/>
              <w:rPr>
                <w:rFonts w:ascii="Arial" w:eastAsia="Arial" w:hAnsi="Arial" w:cs="Arial"/>
                <w:sz w:val="22"/>
                <w:szCs w:val="20"/>
                <w:lang w:val="en-US" w:eastAsia="en-AU"/>
              </w:rPr>
            </w:pPr>
            <w:r w:rsidRPr="002B161F">
              <w:rPr>
                <w:rFonts w:ascii="Arial" w:hAnsi="Arial" w:cs="Arial"/>
                <w:sz w:val="22"/>
                <w:szCs w:val="22"/>
                <w:lang w:val="en-US" w:eastAsia="en-AU"/>
              </w:rPr>
              <w:t>In determining whether an applicant is Fit and Proper, the Regulatory Authority must take into account the applicant’s history of involvement in education and care services, their compliance with current and prior law, criminal history record check and any bankruptcy or insolvency issues. The Regulatory Authority may reassess fitness and propriety at any time. Applicants are required to complete the Declaration of Fitness and Propriety form on the Australian Children’s Education and Care Quality Authority (ACECQA) website and have this approved by the Regulatory Authority. This form must be completed by an individual provider applicant or in the case of an entity provider applicant, each person with management or control of a service.</w:t>
            </w:r>
          </w:p>
        </w:tc>
      </w:tr>
      <w:tr w:rsidR="002B161F" w:rsidRPr="002B161F" w14:paraId="27ECF58B" w14:textId="77777777" w:rsidTr="000B7EDC">
        <w:tc>
          <w:tcPr>
            <w:tcW w:w="1693" w:type="dxa"/>
          </w:tcPr>
          <w:p w14:paraId="5172DE56" w14:textId="77777777" w:rsidR="002B161F" w:rsidRPr="002B161F" w:rsidRDefault="002B161F" w:rsidP="00A25A38">
            <w:pPr>
              <w:spacing w:before="60" w:after="60"/>
              <w:rPr>
                <w:rFonts w:ascii="Arial" w:hAnsi="Arial" w:cs="Arial"/>
                <w:b/>
                <w:sz w:val="22"/>
                <w:szCs w:val="22"/>
              </w:rPr>
            </w:pPr>
            <w:r w:rsidRPr="002B161F">
              <w:rPr>
                <w:rFonts w:ascii="Arial" w:hAnsi="Arial" w:cs="Arial"/>
                <w:b/>
                <w:sz w:val="22"/>
                <w:szCs w:val="22"/>
              </w:rPr>
              <w:t>Nominated Supervisor</w:t>
            </w:r>
          </w:p>
        </w:tc>
        <w:tc>
          <w:tcPr>
            <w:tcW w:w="7260" w:type="dxa"/>
          </w:tcPr>
          <w:p w14:paraId="3EC85EE3" w14:textId="77777777" w:rsidR="002B161F" w:rsidRPr="002B161F" w:rsidRDefault="002B161F" w:rsidP="00A25A38">
            <w:pPr>
              <w:spacing w:before="60" w:after="60"/>
              <w:rPr>
                <w:rFonts w:ascii="Arial" w:hAnsi="Arial" w:cs="Arial"/>
                <w:sz w:val="22"/>
                <w:szCs w:val="22"/>
                <w:lang w:val="en-US" w:eastAsia="en-AU"/>
              </w:rPr>
            </w:pPr>
            <w:r w:rsidRPr="002B161F">
              <w:rPr>
                <w:rFonts w:ascii="Arial" w:hAnsi="Arial" w:cs="Arial"/>
                <w:sz w:val="22"/>
                <w:szCs w:val="22"/>
                <w:lang w:val="en-US" w:eastAsia="en-AU"/>
              </w:rPr>
              <w:t>A person who is a Certified Supervisor and has been nominated by the Approved Provider of the service under Part 3 of the Act to be the Nominated Supervisor of that service, and who has consented to that nomination. The Nominated Supervisor has day-to-day responsibility for the service in accordance with the National Regulations. All services must have a Nominated Supervisor.</w:t>
            </w:r>
          </w:p>
        </w:tc>
      </w:tr>
      <w:tr w:rsidR="002B161F" w:rsidRPr="002B161F" w14:paraId="73BB892D" w14:textId="77777777" w:rsidTr="000B7EDC">
        <w:tc>
          <w:tcPr>
            <w:tcW w:w="1693" w:type="dxa"/>
          </w:tcPr>
          <w:p w14:paraId="4894AF7C" w14:textId="77777777" w:rsidR="002B161F" w:rsidRPr="002B161F" w:rsidRDefault="002B161F" w:rsidP="00A25A38">
            <w:pPr>
              <w:spacing w:before="60" w:after="60"/>
              <w:rPr>
                <w:rFonts w:ascii="Arial" w:hAnsi="Arial" w:cs="Arial"/>
                <w:b/>
                <w:sz w:val="22"/>
                <w:szCs w:val="22"/>
              </w:rPr>
            </w:pPr>
            <w:r w:rsidRPr="002B161F">
              <w:rPr>
                <w:rFonts w:ascii="Arial" w:hAnsi="Arial" w:cs="Arial"/>
                <w:b/>
                <w:sz w:val="22"/>
                <w:szCs w:val="22"/>
              </w:rPr>
              <w:t>Responsible Person</w:t>
            </w:r>
          </w:p>
        </w:tc>
        <w:tc>
          <w:tcPr>
            <w:tcW w:w="7260" w:type="dxa"/>
          </w:tcPr>
          <w:p w14:paraId="0B1D07A9" w14:textId="2601E5B0" w:rsidR="002B161F" w:rsidRPr="000B7EDC" w:rsidRDefault="002B161F" w:rsidP="000B7EDC">
            <w:pPr>
              <w:pStyle w:val="Bullets1"/>
              <w:numPr>
                <w:ilvl w:val="0"/>
                <w:numId w:val="0"/>
              </w:numPr>
              <w:tabs>
                <w:tab w:val="left" w:pos="1701"/>
              </w:tabs>
              <w:spacing w:line="240" w:lineRule="auto"/>
              <w:rPr>
                <w:rFonts w:eastAsia="Arial" w:cs="Arial"/>
                <w:sz w:val="22"/>
                <w:szCs w:val="22"/>
              </w:rPr>
            </w:pPr>
            <w:r w:rsidRPr="002B161F">
              <w:rPr>
                <w:rFonts w:cs="Arial"/>
                <w:sz w:val="22"/>
                <w:szCs w:val="22"/>
                <w:lang w:val="en-US"/>
              </w:rPr>
              <w:t xml:space="preserve">The Approved Provider (if that person is an individual, and in any other case the person with management or control of the service operated by the Approved Provider) or a Nominated Supervisor </w:t>
            </w:r>
            <w:r w:rsidR="00370729">
              <w:rPr>
                <w:rFonts w:cs="Arial"/>
                <w:sz w:val="22"/>
                <w:szCs w:val="22"/>
                <w:lang w:val="en-US"/>
              </w:rPr>
              <w:t xml:space="preserve">and/or </w:t>
            </w:r>
            <w:r w:rsidR="002700AB">
              <w:rPr>
                <w:rFonts w:cs="Arial"/>
                <w:sz w:val="22"/>
                <w:szCs w:val="22"/>
                <w:lang w:val="en-US"/>
              </w:rPr>
              <w:t xml:space="preserve">appropriate </w:t>
            </w:r>
            <w:r w:rsidR="007D1E64">
              <w:rPr>
                <w:rFonts w:cs="Arial"/>
                <w:sz w:val="22"/>
                <w:szCs w:val="22"/>
                <w:lang w:val="en-US"/>
              </w:rPr>
              <w:t>p</w:t>
            </w:r>
            <w:r w:rsidR="00370729">
              <w:rPr>
                <w:rFonts w:cs="Arial"/>
                <w:sz w:val="22"/>
                <w:szCs w:val="22"/>
                <w:lang w:val="en-US"/>
              </w:rPr>
              <w:t>erson has</w:t>
            </w:r>
            <w:r w:rsidRPr="002B161F">
              <w:rPr>
                <w:rFonts w:cs="Arial"/>
                <w:sz w:val="22"/>
                <w:szCs w:val="22"/>
                <w:lang w:val="en-US"/>
              </w:rPr>
              <w:t xml:space="preserve"> agreed to and been placed in day-to-day charge of the service in accordance with the National Regulations.</w:t>
            </w:r>
            <w:r w:rsidR="00D668B9">
              <w:rPr>
                <w:rFonts w:cs="Arial"/>
                <w:sz w:val="22"/>
                <w:szCs w:val="22"/>
                <w:lang w:val="en-US"/>
              </w:rPr>
              <w:t xml:space="preserve"> </w:t>
            </w:r>
            <w:r w:rsidR="007D1E64">
              <w:rPr>
                <w:rFonts w:cs="Arial"/>
                <w:sz w:val="22"/>
                <w:szCs w:val="22"/>
                <w:lang w:val="en-US"/>
              </w:rPr>
              <w:t xml:space="preserve">A person acting as a </w:t>
            </w:r>
            <w:r w:rsidR="002700AB">
              <w:rPr>
                <w:rFonts w:eastAsia="Arial" w:cs="Arial"/>
                <w:sz w:val="22"/>
                <w:szCs w:val="22"/>
              </w:rPr>
              <w:t>Responsible Person</w:t>
            </w:r>
            <w:r w:rsidR="002700AB" w:rsidRPr="00554E0D">
              <w:rPr>
                <w:rFonts w:eastAsia="Arial" w:cs="Arial"/>
                <w:sz w:val="22"/>
                <w:szCs w:val="22"/>
              </w:rPr>
              <w:t xml:space="preserve"> </w:t>
            </w:r>
            <w:r w:rsidR="007D1E64">
              <w:rPr>
                <w:rFonts w:eastAsia="Arial" w:cs="Arial"/>
                <w:sz w:val="22"/>
                <w:szCs w:val="22"/>
              </w:rPr>
              <w:t>must have</w:t>
            </w:r>
            <w:r w:rsidR="002700AB" w:rsidRPr="00554E0D">
              <w:rPr>
                <w:rFonts w:eastAsia="Arial" w:cs="Arial"/>
                <w:sz w:val="22"/>
                <w:szCs w:val="22"/>
              </w:rPr>
              <w:t xml:space="preserve"> appropriate skill level, experience, qualifications and approval to work with children, as required under the National Law and National Regulations and Children Services Law and Children Services Regulations</w:t>
            </w:r>
          </w:p>
        </w:tc>
      </w:tr>
    </w:tbl>
    <w:p w14:paraId="44F6B73D" w14:textId="7BF5807A" w:rsidR="008D3D42" w:rsidRPr="008D3D42" w:rsidRDefault="008D3D42" w:rsidP="000B7EDC">
      <w:pPr>
        <w:pStyle w:val="Bullets1"/>
        <w:numPr>
          <w:ilvl w:val="0"/>
          <w:numId w:val="0"/>
        </w:numPr>
        <w:tabs>
          <w:tab w:val="left" w:pos="1701"/>
        </w:tabs>
        <w:spacing w:line="240" w:lineRule="auto"/>
        <w:rPr>
          <w:rFonts w:eastAsia="Arial" w:cs="Arial"/>
          <w:sz w:val="22"/>
          <w:szCs w:val="22"/>
        </w:rPr>
      </w:pPr>
    </w:p>
    <w:p w14:paraId="47E07C4C" w14:textId="77777777" w:rsidR="00386D23" w:rsidRDefault="00386D23" w:rsidP="001E5EB4">
      <w:pPr>
        <w:pStyle w:val="Heading1"/>
        <w:numPr>
          <w:ilvl w:val="0"/>
          <w:numId w:val="4"/>
        </w:numPr>
        <w:tabs>
          <w:tab w:val="left" w:pos="567"/>
        </w:tabs>
        <w:spacing w:before="360" w:after="60"/>
        <w:ind w:left="567" w:hanging="567"/>
        <w:rPr>
          <w:rFonts w:ascii="Arial" w:hAnsi="Arial" w:cs="Arial"/>
          <w:sz w:val="22"/>
          <w:szCs w:val="22"/>
        </w:rPr>
      </w:pPr>
      <w:r w:rsidRPr="008D3D42">
        <w:rPr>
          <w:rFonts w:ascii="Arial" w:hAnsi="Arial" w:cs="Arial"/>
          <w:sz w:val="22"/>
          <w:szCs w:val="22"/>
        </w:rPr>
        <w:lastRenderedPageBreak/>
        <w:t>Responsibility/Accountability</w:t>
      </w:r>
    </w:p>
    <w:p w14:paraId="0A0D40FC" w14:textId="77777777" w:rsidR="00554E0D" w:rsidRDefault="00434FF2" w:rsidP="001E5EB4">
      <w:pPr>
        <w:pStyle w:val="Heading1"/>
        <w:numPr>
          <w:ilvl w:val="1"/>
          <w:numId w:val="4"/>
        </w:numPr>
        <w:tabs>
          <w:tab w:val="left" w:pos="1134"/>
        </w:tabs>
        <w:spacing w:before="0" w:after="60"/>
        <w:ind w:left="1134" w:hanging="567"/>
        <w:rPr>
          <w:rFonts w:ascii="Arial" w:hAnsi="Arial" w:cs="Arial"/>
          <w:b w:val="0"/>
          <w:sz w:val="22"/>
          <w:szCs w:val="22"/>
          <w:lang w:eastAsia="en-AU"/>
        </w:rPr>
      </w:pPr>
      <w:r w:rsidRPr="0026197F">
        <w:rPr>
          <w:rFonts w:ascii="Arial" w:hAnsi="Arial" w:cs="Arial"/>
          <w:b w:val="0"/>
          <w:sz w:val="22"/>
          <w:szCs w:val="22"/>
        </w:rPr>
        <w:t xml:space="preserve">The Approved Provider, according to Regulations is responsible for the implementation of the </w:t>
      </w:r>
      <w:r>
        <w:rPr>
          <w:rFonts w:ascii="Arial" w:hAnsi="Arial" w:cs="Arial"/>
          <w:b w:val="0"/>
          <w:i/>
          <w:sz w:val="22"/>
          <w:szCs w:val="22"/>
        </w:rPr>
        <w:t>Determining Responsible Person</w:t>
      </w:r>
      <w:r w:rsidRPr="0026197F">
        <w:rPr>
          <w:rFonts w:ascii="Arial" w:hAnsi="Arial" w:cs="Arial"/>
          <w:b w:val="0"/>
          <w:i/>
          <w:sz w:val="22"/>
          <w:szCs w:val="22"/>
        </w:rPr>
        <w:t xml:space="preserve"> Policy</w:t>
      </w:r>
      <w:r w:rsidRPr="0026197F">
        <w:rPr>
          <w:rFonts w:ascii="Arial" w:hAnsi="Arial" w:cs="Arial"/>
          <w:b w:val="0"/>
          <w:sz w:val="22"/>
          <w:szCs w:val="22"/>
        </w:rPr>
        <w:t>. This will be achieved through the Leadership Group and their service staff:</w:t>
      </w:r>
    </w:p>
    <w:p w14:paraId="3982C110" w14:textId="56E2C5AA" w:rsidR="00554E0D" w:rsidRPr="00554E0D" w:rsidRDefault="00554E0D" w:rsidP="00554E0D">
      <w:pPr>
        <w:pStyle w:val="Bullets1"/>
        <w:numPr>
          <w:ilvl w:val="0"/>
          <w:numId w:val="1"/>
        </w:numPr>
        <w:tabs>
          <w:tab w:val="clear" w:pos="720"/>
          <w:tab w:val="left" w:pos="1701"/>
        </w:tabs>
        <w:spacing w:line="240" w:lineRule="auto"/>
        <w:ind w:left="1701" w:hanging="567"/>
        <w:rPr>
          <w:rFonts w:eastAsia="Arial" w:cs="Arial"/>
          <w:sz w:val="22"/>
          <w:szCs w:val="22"/>
        </w:rPr>
      </w:pPr>
      <w:r w:rsidRPr="00554E0D">
        <w:rPr>
          <w:rFonts w:eastAsia="Arial" w:cs="Arial"/>
          <w:sz w:val="22"/>
          <w:szCs w:val="22"/>
        </w:rPr>
        <w:t xml:space="preserve">there is a </w:t>
      </w:r>
      <w:r w:rsidR="002A20B5">
        <w:rPr>
          <w:rFonts w:eastAsia="Arial" w:cs="Arial"/>
          <w:sz w:val="22"/>
          <w:szCs w:val="22"/>
        </w:rPr>
        <w:t>Responsible Person</w:t>
      </w:r>
      <w:r w:rsidRPr="00554E0D">
        <w:rPr>
          <w:rFonts w:eastAsia="Arial" w:cs="Arial"/>
          <w:sz w:val="22"/>
          <w:szCs w:val="22"/>
        </w:rPr>
        <w:t xml:space="preserve"> on the </w:t>
      </w:r>
      <w:r w:rsidR="001F6D69">
        <w:rPr>
          <w:rFonts w:eastAsia="Arial" w:cs="Arial"/>
          <w:sz w:val="22"/>
          <w:szCs w:val="22"/>
        </w:rPr>
        <w:t xml:space="preserve">centre based </w:t>
      </w:r>
      <w:r w:rsidRPr="00554E0D">
        <w:rPr>
          <w:rFonts w:eastAsia="Arial" w:cs="Arial"/>
          <w:sz w:val="22"/>
          <w:szCs w:val="22"/>
        </w:rPr>
        <w:t>premises at all times the service is delivering education and care programs for children</w:t>
      </w:r>
    </w:p>
    <w:p w14:paraId="68356185" w14:textId="20FEFD7B" w:rsidR="00554E0D" w:rsidRPr="00554E0D" w:rsidRDefault="00554E0D" w:rsidP="00554E0D">
      <w:pPr>
        <w:pStyle w:val="Bullets1"/>
        <w:numPr>
          <w:ilvl w:val="0"/>
          <w:numId w:val="1"/>
        </w:numPr>
        <w:tabs>
          <w:tab w:val="clear" w:pos="720"/>
          <w:tab w:val="left" w:pos="1701"/>
        </w:tabs>
        <w:spacing w:line="240" w:lineRule="auto"/>
        <w:ind w:left="1701" w:hanging="567"/>
        <w:rPr>
          <w:rFonts w:eastAsia="Arial" w:cs="Arial"/>
          <w:sz w:val="22"/>
          <w:szCs w:val="22"/>
        </w:rPr>
      </w:pPr>
      <w:r w:rsidRPr="00554E0D">
        <w:rPr>
          <w:rFonts w:eastAsia="Arial" w:cs="Arial"/>
          <w:sz w:val="22"/>
          <w:szCs w:val="22"/>
        </w:rPr>
        <w:t xml:space="preserve">that a person eligible to be nominated as a </w:t>
      </w:r>
      <w:r w:rsidR="002A20B5">
        <w:rPr>
          <w:rFonts w:eastAsia="Arial" w:cs="Arial"/>
          <w:sz w:val="22"/>
          <w:szCs w:val="22"/>
        </w:rPr>
        <w:t>Responsible Person</w:t>
      </w:r>
      <w:r w:rsidRPr="00554E0D">
        <w:rPr>
          <w:rFonts w:eastAsia="Arial" w:cs="Arial"/>
          <w:sz w:val="22"/>
          <w:szCs w:val="22"/>
        </w:rPr>
        <w:t xml:space="preserve">  has appropriate skill level, experience, qualifications and approval to work with children, as required under the National Law and National Regulations and Children Services Law and Children Services Regulations</w:t>
      </w:r>
    </w:p>
    <w:p w14:paraId="62EB1BEF" w14:textId="77777777" w:rsidR="00554E0D" w:rsidRPr="00554E0D" w:rsidRDefault="00554E0D" w:rsidP="00554E0D">
      <w:pPr>
        <w:pStyle w:val="Bullets1"/>
        <w:numPr>
          <w:ilvl w:val="0"/>
          <w:numId w:val="1"/>
        </w:numPr>
        <w:tabs>
          <w:tab w:val="clear" w:pos="720"/>
          <w:tab w:val="left" w:pos="1701"/>
        </w:tabs>
        <w:spacing w:line="240" w:lineRule="auto"/>
        <w:ind w:left="1701" w:hanging="567"/>
        <w:rPr>
          <w:rFonts w:eastAsia="Arial" w:cs="Arial"/>
          <w:sz w:val="22"/>
          <w:szCs w:val="22"/>
        </w:rPr>
      </w:pPr>
      <w:r w:rsidRPr="00554E0D">
        <w:rPr>
          <w:rFonts w:eastAsia="Arial" w:cs="Arial"/>
          <w:sz w:val="22"/>
          <w:szCs w:val="22"/>
        </w:rPr>
        <w:t xml:space="preserve">that the name and position of the </w:t>
      </w:r>
      <w:r w:rsidR="002A20B5">
        <w:rPr>
          <w:rFonts w:eastAsia="Arial" w:cs="Arial"/>
          <w:sz w:val="22"/>
          <w:szCs w:val="22"/>
        </w:rPr>
        <w:t>Responsible Person</w:t>
      </w:r>
      <w:r w:rsidRPr="00554E0D">
        <w:rPr>
          <w:rFonts w:eastAsia="Arial" w:cs="Arial"/>
          <w:sz w:val="22"/>
          <w:szCs w:val="22"/>
        </w:rPr>
        <w:t xml:space="preserve"> in charge of the service is displayed and easily visible from the main entrance of the service</w:t>
      </w:r>
      <w:r w:rsidR="002A20B5">
        <w:rPr>
          <w:rFonts w:eastAsia="Arial" w:cs="Arial"/>
          <w:sz w:val="22"/>
          <w:szCs w:val="22"/>
        </w:rPr>
        <w:t xml:space="preserve"> (National Law,</w:t>
      </w:r>
      <w:r w:rsidRPr="00554E0D">
        <w:rPr>
          <w:rFonts w:eastAsia="Arial" w:cs="Arial"/>
          <w:sz w:val="22"/>
          <w:szCs w:val="22"/>
        </w:rPr>
        <w:t xml:space="preserve"> Section 172) </w:t>
      </w:r>
    </w:p>
    <w:p w14:paraId="709B79E3" w14:textId="0E8CF61F" w:rsidR="00554E0D" w:rsidRPr="00554E0D" w:rsidRDefault="00554E0D" w:rsidP="00554E0D">
      <w:pPr>
        <w:pStyle w:val="Bullets1"/>
        <w:numPr>
          <w:ilvl w:val="0"/>
          <w:numId w:val="1"/>
        </w:numPr>
        <w:tabs>
          <w:tab w:val="clear" w:pos="720"/>
          <w:tab w:val="left" w:pos="1701"/>
        </w:tabs>
        <w:spacing w:line="240" w:lineRule="auto"/>
        <w:ind w:left="1701" w:hanging="567"/>
        <w:rPr>
          <w:rFonts w:eastAsia="Arial" w:cs="Arial"/>
          <w:sz w:val="22"/>
          <w:szCs w:val="22"/>
        </w:rPr>
      </w:pPr>
      <w:r w:rsidRPr="00554E0D">
        <w:rPr>
          <w:rFonts w:eastAsia="Arial" w:cs="Arial"/>
          <w:sz w:val="22"/>
          <w:szCs w:val="22"/>
        </w:rPr>
        <w:t>that the service does not operate without a Nominated Supervisor</w:t>
      </w:r>
      <w:r w:rsidR="000E3220">
        <w:rPr>
          <w:rFonts w:eastAsia="Arial" w:cs="Arial"/>
          <w:sz w:val="22"/>
          <w:szCs w:val="22"/>
        </w:rPr>
        <w:t xml:space="preserve"> or responsible person</w:t>
      </w:r>
      <w:r w:rsidRPr="00554E0D">
        <w:rPr>
          <w:rFonts w:eastAsia="Arial" w:cs="Arial"/>
          <w:sz w:val="22"/>
          <w:szCs w:val="22"/>
        </w:rPr>
        <w:t>, and that this person has given written consent</w:t>
      </w:r>
    </w:p>
    <w:p w14:paraId="179FE00B" w14:textId="0986787D" w:rsidR="00554E0D" w:rsidRPr="00554E0D" w:rsidRDefault="00554E0D" w:rsidP="00554E0D">
      <w:pPr>
        <w:pStyle w:val="Bullets1"/>
        <w:numPr>
          <w:ilvl w:val="0"/>
          <w:numId w:val="1"/>
        </w:numPr>
        <w:tabs>
          <w:tab w:val="clear" w:pos="720"/>
          <w:tab w:val="left" w:pos="1701"/>
        </w:tabs>
        <w:spacing w:line="240" w:lineRule="auto"/>
        <w:ind w:left="1701" w:hanging="567"/>
        <w:rPr>
          <w:rFonts w:eastAsia="Arial" w:cs="Arial"/>
          <w:sz w:val="22"/>
          <w:szCs w:val="22"/>
        </w:rPr>
      </w:pPr>
      <w:r w:rsidRPr="00554E0D">
        <w:rPr>
          <w:rFonts w:eastAsia="Arial" w:cs="Arial"/>
          <w:sz w:val="22"/>
          <w:szCs w:val="22"/>
        </w:rPr>
        <w:t>that the name of the Nominated Supervisor is displayed prominently at the service</w:t>
      </w:r>
    </w:p>
    <w:p w14:paraId="6B62D318" w14:textId="3C44E5C3" w:rsidR="00554E0D" w:rsidRPr="00554E0D" w:rsidRDefault="00554E0D" w:rsidP="00554E0D">
      <w:pPr>
        <w:pStyle w:val="Bullets1"/>
        <w:numPr>
          <w:ilvl w:val="0"/>
          <w:numId w:val="1"/>
        </w:numPr>
        <w:tabs>
          <w:tab w:val="clear" w:pos="720"/>
          <w:tab w:val="left" w:pos="1701"/>
        </w:tabs>
        <w:spacing w:line="240" w:lineRule="auto"/>
        <w:ind w:left="1701" w:hanging="567"/>
        <w:rPr>
          <w:rFonts w:eastAsia="Arial" w:cs="Arial"/>
          <w:sz w:val="22"/>
          <w:szCs w:val="22"/>
        </w:rPr>
      </w:pPr>
      <w:r w:rsidRPr="00554E0D">
        <w:rPr>
          <w:rFonts w:eastAsia="Arial" w:cs="Arial"/>
          <w:sz w:val="22"/>
          <w:szCs w:val="22"/>
        </w:rPr>
        <w:t xml:space="preserve">that information about the Nominated Supervisor, including name, address, date of birth, evidence of qualifications and approved training, and a Working with Children Check </w:t>
      </w:r>
      <w:r w:rsidR="009A53FA">
        <w:rPr>
          <w:rFonts w:eastAsia="Arial" w:cs="Arial"/>
          <w:sz w:val="22"/>
          <w:szCs w:val="22"/>
        </w:rPr>
        <w:t>is kept i</w:t>
      </w:r>
      <w:r w:rsidRPr="00554E0D">
        <w:rPr>
          <w:rFonts w:eastAsia="Arial" w:cs="Arial"/>
          <w:sz w:val="22"/>
          <w:szCs w:val="22"/>
        </w:rPr>
        <w:t>n the staff re</w:t>
      </w:r>
      <w:r w:rsidR="00FA5EA7">
        <w:rPr>
          <w:rFonts w:eastAsia="Arial" w:cs="Arial"/>
          <w:sz w:val="22"/>
          <w:szCs w:val="22"/>
        </w:rPr>
        <w:t>cord (National Regulations 146)</w:t>
      </w:r>
    </w:p>
    <w:p w14:paraId="49493C66" w14:textId="3A2F47BA" w:rsidR="00554E0D" w:rsidRPr="00554E0D" w:rsidRDefault="00554E0D" w:rsidP="00554E0D">
      <w:pPr>
        <w:pStyle w:val="Bullets1"/>
        <w:numPr>
          <w:ilvl w:val="0"/>
          <w:numId w:val="1"/>
        </w:numPr>
        <w:tabs>
          <w:tab w:val="clear" w:pos="720"/>
          <w:tab w:val="left" w:pos="1701"/>
        </w:tabs>
        <w:spacing w:line="240" w:lineRule="auto"/>
        <w:ind w:left="1701" w:hanging="567"/>
        <w:rPr>
          <w:rFonts w:eastAsia="Arial" w:cs="Arial"/>
          <w:sz w:val="22"/>
          <w:szCs w:val="22"/>
        </w:rPr>
      </w:pPr>
      <w:r w:rsidRPr="00554E0D">
        <w:rPr>
          <w:rFonts w:eastAsia="Arial" w:cs="Arial"/>
          <w:sz w:val="22"/>
          <w:szCs w:val="22"/>
        </w:rPr>
        <w:t xml:space="preserve">notifying the Regulatory Authority </w:t>
      </w:r>
      <w:r w:rsidR="00154BCB">
        <w:rPr>
          <w:rFonts w:eastAsia="Arial" w:cs="Arial"/>
          <w:sz w:val="22"/>
          <w:szCs w:val="22"/>
        </w:rPr>
        <w:t>as required</w:t>
      </w:r>
      <w:r w:rsidRPr="00554E0D">
        <w:rPr>
          <w:rFonts w:eastAsia="Arial" w:cs="Arial"/>
          <w:sz w:val="22"/>
          <w:szCs w:val="22"/>
        </w:rPr>
        <w:t xml:space="preserve"> if there is a change of person in the role of Nominated Supervisor (National Law</w:t>
      </w:r>
      <w:r w:rsidR="000034C1">
        <w:rPr>
          <w:rFonts w:eastAsia="Arial" w:cs="Arial"/>
          <w:sz w:val="22"/>
          <w:szCs w:val="22"/>
        </w:rPr>
        <w:t>,</w:t>
      </w:r>
      <w:r w:rsidRPr="00554E0D">
        <w:rPr>
          <w:rFonts w:eastAsia="Arial" w:cs="Arial"/>
          <w:sz w:val="22"/>
          <w:szCs w:val="22"/>
        </w:rPr>
        <w:t xml:space="preserve"> Sect</w:t>
      </w:r>
      <w:r w:rsidR="000034C1">
        <w:rPr>
          <w:rFonts w:eastAsia="Arial" w:cs="Arial"/>
          <w:sz w:val="22"/>
          <w:szCs w:val="22"/>
        </w:rPr>
        <w:t>ion 56, National Regulation 35)</w:t>
      </w:r>
    </w:p>
    <w:p w14:paraId="199EF87D" w14:textId="09348C95" w:rsidR="00554E0D" w:rsidRPr="00554E0D" w:rsidRDefault="00554E0D" w:rsidP="00554E0D">
      <w:pPr>
        <w:pStyle w:val="Bullets1"/>
        <w:numPr>
          <w:ilvl w:val="0"/>
          <w:numId w:val="1"/>
        </w:numPr>
        <w:tabs>
          <w:tab w:val="clear" w:pos="720"/>
          <w:tab w:val="left" w:pos="1701"/>
        </w:tabs>
        <w:spacing w:line="240" w:lineRule="auto"/>
        <w:ind w:left="1701" w:hanging="567"/>
        <w:rPr>
          <w:rFonts w:eastAsia="Arial" w:cs="Arial"/>
          <w:sz w:val="22"/>
          <w:szCs w:val="22"/>
        </w:rPr>
      </w:pPr>
      <w:r w:rsidRPr="00554E0D">
        <w:rPr>
          <w:rFonts w:eastAsia="Arial" w:cs="Arial"/>
          <w:sz w:val="22"/>
          <w:szCs w:val="22"/>
        </w:rPr>
        <w:t xml:space="preserve">that, in the absence from the service premises of a Nominated Supervisor, a </w:t>
      </w:r>
      <w:r w:rsidR="00154BCB">
        <w:rPr>
          <w:rFonts w:eastAsia="Arial" w:cs="Arial"/>
          <w:sz w:val="22"/>
          <w:szCs w:val="22"/>
        </w:rPr>
        <w:t>Responsible Person</w:t>
      </w:r>
      <w:r w:rsidRPr="00554E0D">
        <w:rPr>
          <w:rFonts w:eastAsia="Arial" w:cs="Arial"/>
          <w:sz w:val="22"/>
          <w:szCs w:val="22"/>
        </w:rPr>
        <w:t xml:space="preserve"> is placed in day-to-day charge of the service</w:t>
      </w:r>
    </w:p>
    <w:p w14:paraId="02AF8850" w14:textId="20B8D250" w:rsidR="00554E0D" w:rsidRPr="00554E0D" w:rsidRDefault="00554E0D" w:rsidP="00554E0D">
      <w:pPr>
        <w:pStyle w:val="Bullets1"/>
        <w:numPr>
          <w:ilvl w:val="0"/>
          <w:numId w:val="1"/>
        </w:numPr>
        <w:tabs>
          <w:tab w:val="clear" w:pos="720"/>
          <w:tab w:val="left" w:pos="1701"/>
        </w:tabs>
        <w:spacing w:line="240" w:lineRule="auto"/>
        <w:ind w:left="1701" w:hanging="567"/>
        <w:rPr>
          <w:rFonts w:eastAsia="Arial" w:cs="Arial"/>
          <w:sz w:val="22"/>
          <w:szCs w:val="22"/>
        </w:rPr>
      </w:pPr>
      <w:r w:rsidRPr="00554E0D">
        <w:rPr>
          <w:rFonts w:eastAsia="Arial" w:cs="Arial"/>
          <w:sz w:val="22"/>
          <w:szCs w:val="22"/>
        </w:rPr>
        <w:t xml:space="preserve">that the Nominated Supervisor and </w:t>
      </w:r>
      <w:r w:rsidR="00372436">
        <w:rPr>
          <w:rFonts w:eastAsia="Arial" w:cs="Arial"/>
          <w:sz w:val="22"/>
          <w:szCs w:val="22"/>
        </w:rPr>
        <w:t>Responsible Person</w:t>
      </w:r>
      <w:r w:rsidR="00372436" w:rsidRPr="00554E0D">
        <w:rPr>
          <w:rFonts w:eastAsia="Arial" w:cs="Arial"/>
          <w:sz w:val="22"/>
          <w:szCs w:val="22"/>
        </w:rPr>
        <w:t xml:space="preserve"> </w:t>
      </w:r>
      <w:r w:rsidRPr="00554E0D">
        <w:rPr>
          <w:rFonts w:eastAsia="Arial" w:cs="Arial"/>
          <w:sz w:val="22"/>
          <w:szCs w:val="22"/>
        </w:rPr>
        <w:t xml:space="preserve">have a sound understanding of the role of </w:t>
      </w:r>
      <w:r w:rsidR="002A20B5">
        <w:rPr>
          <w:rFonts w:eastAsia="Arial" w:cs="Arial"/>
          <w:sz w:val="22"/>
          <w:szCs w:val="22"/>
        </w:rPr>
        <w:t>Responsible Person</w:t>
      </w:r>
    </w:p>
    <w:p w14:paraId="49D1E807" w14:textId="0D5E55D1" w:rsidR="00554E0D" w:rsidRPr="001F6D69" w:rsidRDefault="00554E0D" w:rsidP="001F6D69">
      <w:pPr>
        <w:pStyle w:val="Bullets1"/>
        <w:numPr>
          <w:ilvl w:val="0"/>
          <w:numId w:val="1"/>
        </w:numPr>
        <w:tabs>
          <w:tab w:val="clear" w:pos="720"/>
          <w:tab w:val="left" w:pos="1701"/>
        </w:tabs>
        <w:spacing w:line="240" w:lineRule="auto"/>
        <w:ind w:left="1701" w:hanging="567"/>
        <w:rPr>
          <w:rFonts w:eastAsia="Arial" w:cs="Arial"/>
          <w:sz w:val="22"/>
          <w:szCs w:val="22"/>
        </w:rPr>
      </w:pPr>
      <w:r w:rsidRPr="00554E0D">
        <w:rPr>
          <w:rFonts w:eastAsia="Arial" w:cs="Arial"/>
          <w:sz w:val="22"/>
          <w:szCs w:val="22"/>
        </w:rPr>
        <w:t xml:space="preserve">there are sufficient </w:t>
      </w:r>
      <w:r w:rsidR="00704361">
        <w:rPr>
          <w:rFonts w:eastAsia="Arial" w:cs="Arial"/>
          <w:sz w:val="22"/>
          <w:szCs w:val="22"/>
        </w:rPr>
        <w:t xml:space="preserve">staff </w:t>
      </w:r>
      <w:r w:rsidRPr="00554E0D">
        <w:rPr>
          <w:rFonts w:eastAsia="Arial" w:cs="Arial"/>
          <w:sz w:val="22"/>
          <w:szCs w:val="22"/>
        </w:rPr>
        <w:t xml:space="preserve"> to meet the legislative requirement for a </w:t>
      </w:r>
      <w:r w:rsidR="002A20B5">
        <w:rPr>
          <w:rFonts w:eastAsia="Arial" w:cs="Arial"/>
          <w:sz w:val="22"/>
          <w:szCs w:val="22"/>
        </w:rPr>
        <w:t>Responsible Person</w:t>
      </w:r>
      <w:r w:rsidRPr="00554E0D">
        <w:rPr>
          <w:rFonts w:eastAsia="Arial" w:cs="Arial"/>
          <w:sz w:val="22"/>
          <w:szCs w:val="22"/>
        </w:rPr>
        <w:t xml:space="preserve"> at the service during periods of leave or illness</w:t>
      </w:r>
    </w:p>
    <w:p w14:paraId="14BF40E4" w14:textId="77777777" w:rsidR="000034C1" w:rsidRPr="000034C1" w:rsidRDefault="000034C1" w:rsidP="000034C1">
      <w:pPr>
        <w:pStyle w:val="Bullets1"/>
        <w:numPr>
          <w:ilvl w:val="0"/>
          <w:numId w:val="1"/>
        </w:numPr>
        <w:tabs>
          <w:tab w:val="clear" w:pos="720"/>
          <w:tab w:val="left" w:pos="1701"/>
        </w:tabs>
        <w:spacing w:line="240" w:lineRule="auto"/>
        <w:ind w:left="1701" w:hanging="567"/>
        <w:rPr>
          <w:rFonts w:eastAsia="Arial" w:cs="Arial"/>
          <w:sz w:val="22"/>
          <w:szCs w:val="22"/>
        </w:rPr>
      </w:pPr>
      <w:r w:rsidRPr="000034C1">
        <w:rPr>
          <w:rFonts w:eastAsia="Arial" w:cs="Arial"/>
          <w:sz w:val="22"/>
          <w:szCs w:val="22"/>
        </w:rPr>
        <w:t>notifying the Regulatory Authority in writing if there any changes to:</w:t>
      </w:r>
    </w:p>
    <w:p w14:paraId="08293755" w14:textId="77777777" w:rsidR="000034C1" w:rsidRDefault="000034C1" w:rsidP="000034C1">
      <w:pPr>
        <w:pStyle w:val="Bullets1"/>
        <w:numPr>
          <w:ilvl w:val="1"/>
          <w:numId w:val="8"/>
        </w:numPr>
        <w:tabs>
          <w:tab w:val="clear" w:pos="1440"/>
          <w:tab w:val="num" w:pos="2268"/>
        </w:tabs>
        <w:spacing w:line="240" w:lineRule="auto"/>
        <w:ind w:left="2268" w:hanging="567"/>
        <w:rPr>
          <w:rFonts w:cs="Arial"/>
          <w:sz w:val="22"/>
          <w:szCs w:val="22"/>
        </w:rPr>
      </w:pPr>
      <w:r w:rsidRPr="00C96E10">
        <w:rPr>
          <w:rFonts w:cs="Arial"/>
          <w:sz w:val="22"/>
          <w:szCs w:val="22"/>
        </w:rPr>
        <w:t xml:space="preserve">the name of the </w:t>
      </w:r>
      <w:r>
        <w:rPr>
          <w:rFonts w:cs="Arial"/>
          <w:sz w:val="22"/>
          <w:szCs w:val="22"/>
        </w:rPr>
        <w:t>Approved Provider</w:t>
      </w:r>
    </w:p>
    <w:p w14:paraId="303C7CD0" w14:textId="77777777" w:rsidR="000034C1" w:rsidRDefault="000034C1" w:rsidP="000034C1">
      <w:pPr>
        <w:pStyle w:val="Bullets1"/>
        <w:numPr>
          <w:ilvl w:val="1"/>
          <w:numId w:val="8"/>
        </w:numPr>
        <w:tabs>
          <w:tab w:val="clear" w:pos="1440"/>
          <w:tab w:val="num" w:pos="2268"/>
        </w:tabs>
        <w:spacing w:line="240" w:lineRule="auto"/>
        <w:ind w:left="2268" w:hanging="567"/>
        <w:rPr>
          <w:rFonts w:cs="Arial"/>
          <w:sz w:val="22"/>
          <w:szCs w:val="22"/>
        </w:rPr>
      </w:pPr>
      <w:r w:rsidRPr="00E37077">
        <w:rPr>
          <w:rFonts w:cs="Arial"/>
          <w:sz w:val="22"/>
          <w:szCs w:val="22"/>
        </w:rPr>
        <w:t>the appointment or removal of a person with management or control of the service operated by the Approved Provider</w:t>
      </w:r>
    </w:p>
    <w:p w14:paraId="1B8D159A" w14:textId="77777777" w:rsidR="000034C1" w:rsidRPr="00E37077" w:rsidRDefault="000034C1" w:rsidP="000034C1">
      <w:pPr>
        <w:pStyle w:val="Bullets1"/>
        <w:numPr>
          <w:ilvl w:val="1"/>
          <w:numId w:val="8"/>
        </w:numPr>
        <w:tabs>
          <w:tab w:val="clear" w:pos="1440"/>
          <w:tab w:val="num" w:pos="2268"/>
        </w:tabs>
        <w:spacing w:line="240" w:lineRule="auto"/>
        <w:ind w:left="2268" w:hanging="567"/>
        <w:rPr>
          <w:rFonts w:cs="Arial"/>
          <w:sz w:val="22"/>
          <w:szCs w:val="22"/>
        </w:rPr>
      </w:pPr>
      <w:r w:rsidRPr="00E37077">
        <w:rPr>
          <w:rFonts w:cs="Arial"/>
          <w:sz w:val="22"/>
          <w:szCs w:val="22"/>
        </w:rPr>
        <w:t>the status of the Approved Provider as Fit and Proper</w:t>
      </w:r>
    </w:p>
    <w:p w14:paraId="0E8266DA" w14:textId="13675B0C" w:rsidR="00554E0D" w:rsidRDefault="00554E0D" w:rsidP="00554E0D">
      <w:pPr>
        <w:pStyle w:val="Bullets1"/>
        <w:numPr>
          <w:ilvl w:val="0"/>
          <w:numId w:val="1"/>
        </w:numPr>
        <w:tabs>
          <w:tab w:val="clear" w:pos="720"/>
          <w:tab w:val="left" w:pos="1701"/>
        </w:tabs>
        <w:spacing w:line="240" w:lineRule="auto"/>
        <w:ind w:left="1701" w:hanging="567"/>
        <w:rPr>
          <w:rFonts w:eastAsia="Arial" w:cs="Arial"/>
          <w:sz w:val="22"/>
          <w:szCs w:val="22"/>
        </w:rPr>
      </w:pPr>
      <w:r w:rsidRPr="00554E0D">
        <w:rPr>
          <w:rFonts w:eastAsia="Arial" w:cs="Arial"/>
          <w:sz w:val="22"/>
          <w:szCs w:val="22"/>
        </w:rPr>
        <w:t xml:space="preserve">notifying the Regulatory Authority if a Nominated Supervisor or </w:t>
      </w:r>
      <w:r w:rsidR="00AB47C2">
        <w:rPr>
          <w:rFonts w:eastAsia="Arial" w:cs="Arial"/>
          <w:sz w:val="22"/>
          <w:szCs w:val="22"/>
        </w:rPr>
        <w:t>Responsible Person</w:t>
      </w:r>
      <w:r w:rsidR="00AB47C2" w:rsidRPr="00554E0D">
        <w:rPr>
          <w:rFonts w:eastAsia="Arial" w:cs="Arial"/>
          <w:sz w:val="22"/>
          <w:szCs w:val="22"/>
        </w:rPr>
        <w:t xml:space="preserve"> </w:t>
      </w:r>
      <w:r w:rsidRPr="00554E0D">
        <w:rPr>
          <w:rFonts w:eastAsia="Arial" w:cs="Arial"/>
          <w:sz w:val="22"/>
          <w:szCs w:val="22"/>
        </w:rPr>
        <w:t>has their Working with Children Check card or teacher registration suspended or cancelled, or if they are subject to any disciplinary proceedings under the law.</w:t>
      </w:r>
    </w:p>
    <w:p w14:paraId="3BB06B9F" w14:textId="77777777" w:rsidR="00554E0D" w:rsidRDefault="00554E0D" w:rsidP="001E5EB4">
      <w:pPr>
        <w:pStyle w:val="Heading1"/>
        <w:numPr>
          <w:ilvl w:val="1"/>
          <w:numId w:val="4"/>
        </w:numPr>
        <w:tabs>
          <w:tab w:val="left" w:pos="1134"/>
        </w:tabs>
        <w:spacing w:before="240" w:after="60"/>
        <w:ind w:left="1134" w:hanging="567"/>
        <w:rPr>
          <w:rFonts w:ascii="Arial" w:hAnsi="Arial" w:cs="Arial"/>
          <w:b w:val="0"/>
          <w:sz w:val="22"/>
          <w:szCs w:val="22"/>
          <w:lang w:eastAsia="en-AU"/>
        </w:rPr>
      </w:pPr>
      <w:r w:rsidRPr="00554E0D">
        <w:rPr>
          <w:rFonts w:ascii="Arial" w:hAnsi="Arial" w:cs="Arial"/>
          <w:b w:val="0"/>
          <w:sz w:val="22"/>
          <w:szCs w:val="22"/>
          <w:lang w:eastAsia="en-AU"/>
        </w:rPr>
        <w:t>The Nominated Supervisor is responsible for:</w:t>
      </w:r>
    </w:p>
    <w:p w14:paraId="5C0F1173" w14:textId="7F0F01FC" w:rsidR="00554E0D" w:rsidRPr="00F46D98" w:rsidRDefault="00554E0D" w:rsidP="000B7EDC">
      <w:pPr>
        <w:pStyle w:val="Bullets1"/>
        <w:numPr>
          <w:ilvl w:val="0"/>
          <w:numId w:val="1"/>
        </w:numPr>
        <w:tabs>
          <w:tab w:val="clear" w:pos="720"/>
          <w:tab w:val="left" w:pos="1701"/>
        </w:tabs>
        <w:spacing w:line="240" w:lineRule="auto"/>
        <w:ind w:left="1701" w:hanging="567"/>
        <w:rPr>
          <w:rFonts w:eastAsia="Arial" w:cs="Arial"/>
          <w:sz w:val="22"/>
          <w:szCs w:val="22"/>
        </w:rPr>
      </w:pPr>
      <w:r w:rsidRPr="00F46D98">
        <w:rPr>
          <w:rFonts w:eastAsia="Arial" w:cs="Arial"/>
          <w:sz w:val="22"/>
          <w:szCs w:val="22"/>
        </w:rPr>
        <w:t xml:space="preserve">ensuring that, in their absence from the service premises, a </w:t>
      </w:r>
      <w:r w:rsidR="003B4BEA">
        <w:rPr>
          <w:rFonts w:eastAsia="Arial" w:cs="Arial"/>
          <w:sz w:val="22"/>
          <w:szCs w:val="22"/>
        </w:rPr>
        <w:t>Responsible person</w:t>
      </w:r>
      <w:r w:rsidRPr="00F46D98">
        <w:rPr>
          <w:rFonts w:eastAsia="Arial" w:cs="Arial"/>
          <w:sz w:val="22"/>
          <w:szCs w:val="22"/>
        </w:rPr>
        <w:t xml:space="preserve"> is placed in day-to-day charge of the service</w:t>
      </w:r>
    </w:p>
    <w:p w14:paraId="491D5832" w14:textId="1A453012" w:rsidR="00554E0D" w:rsidRPr="00554E0D" w:rsidRDefault="00554E0D" w:rsidP="00554E0D">
      <w:pPr>
        <w:pStyle w:val="Bullets1"/>
        <w:numPr>
          <w:ilvl w:val="0"/>
          <w:numId w:val="1"/>
        </w:numPr>
        <w:tabs>
          <w:tab w:val="clear" w:pos="720"/>
          <w:tab w:val="left" w:pos="1701"/>
        </w:tabs>
        <w:spacing w:line="240" w:lineRule="auto"/>
        <w:ind w:left="1701" w:hanging="567"/>
        <w:rPr>
          <w:rFonts w:eastAsia="Arial" w:cs="Arial"/>
          <w:sz w:val="22"/>
          <w:szCs w:val="22"/>
        </w:rPr>
      </w:pPr>
      <w:r w:rsidRPr="00554E0D">
        <w:rPr>
          <w:rFonts w:eastAsia="Arial" w:cs="Arial"/>
          <w:sz w:val="22"/>
          <w:szCs w:val="22"/>
        </w:rPr>
        <w:t xml:space="preserve">ensuring they have a sound understanding of the role of </w:t>
      </w:r>
      <w:r w:rsidR="003B4BEA">
        <w:rPr>
          <w:rFonts w:eastAsia="Arial" w:cs="Arial"/>
          <w:sz w:val="22"/>
          <w:szCs w:val="22"/>
        </w:rPr>
        <w:t xml:space="preserve">a </w:t>
      </w:r>
      <w:r w:rsidR="002A20B5">
        <w:rPr>
          <w:rFonts w:eastAsia="Arial" w:cs="Arial"/>
          <w:sz w:val="22"/>
          <w:szCs w:val="22"/>
        </w:rPr>
        <w:t>Responsible Person</w:t>
      </w:r>
    </w:p>
    <w:p w14:paraId="05CD53D4" w14:textId="37785D43" w:rsidR="00554E0D" w:rsidRPr="00554E0D" w:rsidRDefault="00554E0D" w:rsidP="00554E0D">
      <w:pPr>
        <w:pStyle w:val="Bullets1"/>
        <w:numPr>
          <w:ilvl w:val="0"/>
          <w:numId w:val="1"/>
        </w:numPr>
        <w:tabs>
          <w:tab w:val="clear" w:pos="720"/>
          <w:tab w:val="left" w:pos="1701"/>
        </w:tabs>
        <w:spacing w:line="240" w:lineRule="auto"/>
        <w:ind w:left="1701" w:hanging="567"/>
        <w:rPr>
          <w:rFonts w:eastAsia="Arial" w:cs="Arial"/>
          <w:sz w:val="22"/>
          <w:szCs w:val="22"/>
        </w:rPr>
      </w:pPr>
      <w:r w:rsidRPr="00554E0D">
        <w:rPr>
          <w:rFonts w:eastAsia="Arial" w:cs="Arial"/>
          <w:sz w:val="22"/>
          <w:szCs w:val="22"/>
        </w:rPr>
        <w:t xml:space="preserve">ensuring that the name and </w:t>
      </w:r>
      <w:r w:rsidR="00467E22">
        <w:rPr>
          <w:rFonts w:eastAsia="Arial" w:cs="Arial"/>
          <w:sz w:val="22"/>
          <w:szCs w:val="22"/>
        </w:rPr>
        <w:t>title/</w:t>
      </w:r>
      <w:r w:rsidRPr="00554E0D">
        <w:rPr>
          <w:rFonts w:eastAsia="Arial" w:cs="Arial"/>
          <w:sz w:val="22"/>
          <w:szCs w:val="22"/>
        </w:rPr>
        <w:t xml:space="preserve">position of the </w:t>
      </w:r>
      <w:r w:rsidR="002A20B5">
        <w:rPr>
          <w:rFonts w:eastAsia="Arial" w:cs="Arial"/>
          <w:sz w:val="22"/>
          <w:szCs w:val="22"/>
        </w:rPr>
        <w:t>Responsible Person</w:t>
      </w:r>
      <w:r w:rsidRPr="00554E0D">
        <w:rPr>
          <w:rFonts w:eastAsia="Arial" w:cs="Arial"/>
          <w:sz w:val="22"/>
          <w:szCs w:val="22"/>
        </w:rPr>
        <w:t xml:space="preserve"> in charge of the service is displayed and easily visible from the main entrance of the service</w:t>
      </w:r>
    </w:p>
    <w:p w14:paraId="3115A171" w14:textId="77777777" w:rsidR="00554E0D" w:rsidRPr="00554E0D" w:rsidRDefault="006E1A7E" w:rsidP="00554E0D">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 xml:space="preserve">in terms of Vacation Care, </w:t>
      </w:r>
      <w:r w:rsidR="00554E0D" w:rsidRPr="00554E0D">
        <w:rPr>
          <w:rFonts w:eastAsia="Arial" w:cs="Arial"/>
          <w:sz w:val="22"/>
          <w:szCs w:val="22"/>
        </w:rPr>
        <w:t xml:space="preserve">developing rosters in accordance with the availability of </w:t>
      </w:r>
      <w:r w:rsidR="002A20B5">
        <w:rPr>
          <w:rFonts w:eastAsia="Arial" w:cs="Arial"/>
          <w:sz w:val="22"/>
          <w:szCs w:val="22"/>
        </w:rPr>
        <w:t>Responsible Person</w:t>
      </w:r>
      <w:r w:rsidR="00554E0D" w:rsidRPr="00554E0D">
        <w:rPr>
          <w:rFonts w:eastAsia="Arial" w:cs="Arial"/>
          <w:sz w:val="22"/>
          <w:szCs w:val="22"/>
        </w:rPr>
        <w:t>s, hours of operations and the attendance patterns of children</w:t>
      </w:r>
    </w:p>
    <w:p w14:paraId="25DF3316" w14:textId="77777777" w:rsidR="00554E0D" w:rsidRPr="00554E0D" w:rsidRDefault="00554E0D" w:rsidP="00554E0D">
      <w:pPr>
        <w:pStyle w:val="Bullets1"/>
        <w:numPr>
          <w:ilvl w:val="0"/>
          <w:numId w:val="1"/>
        </w:numPr>
        <w:tabs>
          <w:tab w:val="clear" w:pos="720"/>
          <w:tab w:val="left" w:pos="1701"/>
        </w:tabs>
        <w:spacing w:line="240" w:lineRule="auto"/>
        <w:ind w:left="1701" w:hanging="567"/>
        <w:rPr>
          <w:rFonts w:eastAsia="Arial" w:cs="Arial"/>
          <w:sz w:val="22"/>
          <w:szCs w:val="22"/>
        </w:rPr>
      </w:pPr>
      <w:r w:rsidRPr="00554E0D">
        <w:rPr>
          <w:rFonts w:eastAsia="Arial" w:cs="Arial"/>
          <w:sz w:val="22"/>
          <w:szCs w:val="22"/>
        </w:rPr>
        <w:t xml:space="preserve">notifying the </w:t>
      </w:r>
      <w:r w:rsidR="002A20B5">
        <w:rPr>
          <w:rFonts w:eastAsia="Arial" w:cs="Arial"/>
          <w:sz w:val="22"/>
          <w:szCs w:val="22"/>
        </w:rPr>
        <w:t>Approved Provider</w:t>
      </w:r>
      <w:r w:rsidRPr="00554E0D">
        <w:rPr>
          <w:rFonts w:eastAsia="Arial" w:cs="Arial"/>
          <w:sz w:val="22"/>
          <w:szCs w:val="22"/>
        </w:rPr>
        <w:t xml:space="preserve"> and the Regulatory Authority within </w:t>
      </w:r>
      <w:r w:rsidR="000034C1">
        <w:rPr>
          <w:rFonts w:eastAsia="Arial" w:cs="Arial"/>
          <w:sz w:val="22"/>
          <w:szCs w:val="22"/>
        </w:rPr>
        <w:t>seven</w:t>
      </w:r>
      <w:r w:rsidRPr="00554E0D">
        <w:rPr>
          <w:rFonts w:eastAsia="Arial" w:cs="Arial"/>
          <w:sz w:val="22"/>
          <w:szCs w:val="22"/>
        </w:rPr>
        <w:t xml:space="preserve"> days of any changes to their personal situation, including a change in mailing address, circumstances that affect their status as </w:t>
      </w:r>
      <w:r w:rsidR="002A20B5">
        <w:rPr>
          <w:rFonts w:eastAsia="Arial" w:cs="Arial"/>
          <w:sz w:val="22"/>
          <w:szCs w:val="22"/>
        </w:rPr>
        <w:t>Fit and Proper</w:t>
      </w:r>
      <w:r w:rsidRPr="00554E0D">
        <w:rPr>
          <w:rFonts w:eastAsia="Arial" w:cs="Arial"/>
          <w:sz w:val="22"/>
          <w:szCs w:val="22"/>
        </w:rPr>
        <w:t>, such as the suspension or cancellation of a Working with Children Check card or teacher registration, or if they are subject to disciplinary proceedings</w:t>
      </w:r>
    </w:p>
    <w:p w14:paraId="62CDEE55" w14:textId="22607680" w:rsidR="00554E0D" w:rsidRPr="001F6D69" w:rsidRDefault="00681F19" w:rsidP="000B7EDC">
      <w:pPr>
        <w:pStyle w:val="Bullets1"/>
        <w:numPr>
          <w:ilvl w:val="1"/>
          <w:numId w:val="4"/>
        </w:numPr>
        <w:tabs>
          <w:tab w:val="left" w:pos="1134"/>
          <w:tab w:val="left" w:pos="1701"/>
        </w:tabs>
        <w:spacing w:before="240" w:line="240" w:lineRule="auto"/>
        <w:ind w:left="1134" w:hanging="567"/>
        <w:rPr>
          <w:rFonts w:cs="Arial"/>
          <w:sz w:val="22"/>
          <w:szCs w:val="22"/>
        </w:rPr>
      </w:pPr>
      <w:r>
        <w:rPr>
          <w:rFonts w:eastAsia="Arial" w:cs="Arial"/>
          <w:sz w:val="22"/>
          <w:szCs w:val="22"/>
        </w:rPr>
        <w:lastRenderedPageBreak/>
        <w:t xml:space="preserve">Responsible Persons </w:t>
      </w:r>
      <w:r w:rsidR="00554E0D" w:rsidRPr="001F6D69">
        <w:rPr>
          <w:rFonts w:cs="Arial"/>
          <w:sz w:val="22"/>
          <w:szCs w:val="22"/>
        </w:rPr>
        <w:t>are responsible for:</w:t>
      </w:r>
    </w:p>
    <w:p w14:paraId="6F8DAFF6" w14:textId="77777777" w:rsidR="00554E0D" w:rsidRPr="00554E0D" w:rsidRDefault="00554E0D" w:rsidP="00554E0D">
      <w:pPr>
        <w:pStyle w:val="Bullets1"/>
        <w:numPr>
          <w:ilvl w:val="0"/>
          <w:numId w:val="1"/>
        </w:numPr>
        <w:tabs>
          <w:tab w:val="clear" w:pos="720"/>
          <w:tab w:val="left" w:pos="1701"/>
        </w:tabs>
        <w:spacing w:line="240" w:lineRule="auto"/>
        <w:ind w:left="1701" w:hanging="567"/>
        <w:rPr>
          <w:rFonts w:eastAsia="Arial" w:cs="Arial"/>
          <w:sz w:val="22"/>
          <w:szCs w:val="22"/>
        </w:rPr>
      </w:pPr>
      <w:r w:rsidRPr="00554E0D">
        <w:rPr>
          <w:rFonts w:eastAsia="Arial" w:cs="Arial"/>
          <w:sz w:val="22"/>
          <w:szCs w:val="22"/>
        </w:rPr>
        <w:t xml:space="preserve">checking that the name and position of the </w:t>
      </w:r>
      <w:r w:rsidR="002A20B5">
        <w:rPr>
          <w:rFonts w:eastAsia="Arial" w:cs="Arial"/>
          <w:sz w:val="22"/>
          <w:szCs w:val="22"/>
        </w:rPr>
        <w:t>Responsible Person</w:t>
      </w:r>
      <w:r w:rsidRPr="00554E0D">
        <w:rPr>
          <w:rFonts w:eastAsia="Arial" w:cs="Arial"/>
          <w:sz w:val="22"/>
          <w:szCs w:val="22"/>
        </w:rPr>
        <w:t xml:space="preserve"> in charge of the service is displayed and easily visible from the main entrance of the service</w:t>
      </w:r>
    </w:p>
    <w:p w14:paraId="29A45359" w14:textId="77777777" w:rsidR="00554E0D" w:rsidRPr="00554E0D" w:rsidRDefault="006E1A7E" w:rsidP="00554E0D">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 xml:space="preserve">in terms of Vacation Care, </w:t>
      </w:r>
      <w:r w:rsidR="00554E0D" w:rsidRPr="00554E0D">
        <w:rPr>
          <w:rFonts w:eastAsia="Arial" w:cs="Arial"/>
          <w:sz w:val="22"/>
          <w:szCs w:val="22"/>
        </w:rPr>
        <w:t xml:space="preserve">informing the </w:t>
      </w:r>
      <w:r w:rsidR="002A20B5">
        <w:rPr>
          <w:rFonts w:eastAsia="Arial" w:cs="Arial"/>
          <w:sz w:val="22"/>
          <w:szCs w:val="22"/>
        </w:rPr>
        <w:t>Approved Provider</w:t>
      </w:r>
      <w:r w:rsidR="00554E0D" w:rsidRPr="00554E0D">
        <w:rPr>
          <w:rFonts w:eastAsia="Arial" w:cs="Arial"/>
          <w:sz w:val="22"/>
          <w:szCs w:val="22"/>
        </w:rPr>
        <w:t xml:space="preserve"> and/or Nominated Supervisor in the event of absence from the service due to leave or illness so they can be replaced by another </w:t>
      </w:r>
      <w:r w:rsidR="002A20B5">
        <w:rPr>
          <w:rFonts w:eastAsia="Arial" w:cs="Arial"/>
          <w:sz w:val="22"/>
          <w:szCs w:val="22"/>
        </w:rPr>
        <w:t>Responsible Person</w:t>
      </w:r>
    </w:p>
    <w:p w14:paraId="201E553A" w14:textId="77777777" w:rsidR="00554E0D" w:rsidRPr="00554E0D" w:rsidRDefault="00554E0D" w:rsidP="00554E0D">
      <w:pPr>
        <w:pStyle w:val="Bullets1"/>
        <w:numPr>
          <w:ilvl w:val="0"/>
          <w:numId w:val="1"/>
        </w:numPr>
        <w:tabs>
          <w:tab w:val="clear" w:pos="720"/>
          <w:tab w:val="left" w:pos="1701"/>
        </w:tabs>
        <w:spacing w:line="240" w:lineRule="auto"/>
        <w:ind w:left="1701" w:hanging="567"/>
        <w:rPr>
          <w:rFonts w:eastAsia="Arial" w:cs="Arial"/>
          <w:sz w:val="22"/>
          <w:szCs w:val="22"/>
        </w:rPr>
      </w:pPr>
      <w:r w:rsidRPr="00554E0D">
        <w:rPr>
          <w:rFonts w:eastAsia="Arial" w:cs="Arial"/>
          <w:sz w:val="22"/>
          <w:szCs w:val="22"/>
        </w:rPr>
        <w:t xml:space="preserve">ensuring they have a sound understanding of the role of </w:t>
      </w:r>
      <w:r w:rsidR="002A20B5">
        <w:rPr>
          <w:rFonts w:eastAsia="Arial" w:cs="Arial"/>
          <w:sz w:val="22"/>
          <w:szCs w:val="22"/>
        </w:rPr>
        <w:t>Responsible Person</w:t>
      </w:r>
    </w:p>
    <w:p w14:paraId="26AFB944" w14:textId="43E60A3B" w:rsidR="00554E0D" w:rsidRPr="00554E0D" w:rsidRDefault="00554E0D" w:rsidP="00554E0D">
      <w:pPr>
        <w:pStyle w:val="Bullets1"/>
        <w:numPr>
          <w:ilvl w:val="0"/>
          <w:numId w:val="1"/>
        </w:numPr>
        <w:tabs>
          <w:tab w:val="clear" w:pos="720"/>
          <w:tab w:val="left" w:pos="1701"/>
        </w:tabs>
        <w:spacing w:line="240" w:lineRule="auto"/>
        <w:ind w:left="1701" w:hanging="567"/>
        <w:rPr>
          <w:rFonts w:eastAsia="Arial" w:cs="Arial"/>
          <w:sz w:val="22"/>
          <w:szCs w:val="22"/>
        </w:rPr>
      </w:pPr>
      <w:r w:rsidRPr="00554E0D">
        <w:rPr>
          <w:rFonts w:eastAsia="Arial" w:cs="Arial"/>
          <w:sz w:val="22"/>
          <w:szCs w:val="22"/>
        </w:rPr>
        <w:t xml:space="preserve">understanding that a </w:t>
      </w:r>
      <w:r w:rsidR="00B740F2">
        <w:rPr>
          <w:rFonts w:eastAsia="Arial" w:cs="Arial"/>
          <w:sz w:val="22"/>
          <w:szCs w:val="22"/>
        </w:rPr>
        <w:t>Responsible Person</w:t>
      </w:r>
      <w:r w:rsidR="00B740F2" w:rsidDel="00B740F2">
        <w:rPr>
          <w:rFonts w:eastAsia="Arial" w:cs="Arial"/>
          <w:sz w:val="22"/>
          <w:szCs w:val="22"/>
        </w:rPr>
        <w:t xml:space="preserve"> </w:t>
      </w:r>
      <w:r w:rsidRPr="00554E0D">
        <w:rPr>
          <w:rFonts w:eastAsia="Arial" w:cs="Arial"/>
          <w:sz w:val="22"/>
          <w:szCs w:val="22"/>
        </w:rPr>
        <w:t xml:space="preserve">placed in day-to-day charge of an </w:t>
      </w:r>
      <w:r w:rsidR="002A20B5">
        <w:rPr>
          <w:rFonts w:eastAsia="Arial" w:cs="Arial"/>
          <w:sz w:val="22"/>
          <w:szCs w:val="22"/>
        </w:rPr>
        <w:t>Approved Service</w:t>
      </w:r>
      <w:r w:rsidRPr="00554E0D">
        <w:rPr>
          <w:rFonts w:eastAsia="Arial" w:cs="Arial"/>
          <w:sz w:val="22"/>
          <w:szCs w:val="22"/>
        </w:rPr>
        <w:t xml:space="preserve"> does not have the same responsibilities under the National Law as the Nominated Supervisor</w:t>
      </w:r>
    </w:p>
    <w:p w14:paraId="7D564E06" w14:textId="65C49B26" w:rsidR="00554E0D" w:rsidRPr="00F46D98" w:rsidRDefault="00554E0D" w:rsidP="000B7EDC">
      <w:pPr>
        <w:pStyle w:val="Bullets1"/>
        <w:numPr>
          <w:ilvl w:val="0"/>
          <w:numId w:val="1"/>
        </w:numPr>
        <w:tabs>
          <w:tab w:val="clear" w:pos="720"/>
          <w:tab w:val="left" w:pos="1701"/>
        </w:tabs>
        <w:spacing w:line="240" w:lineRule="auto"/>
        <w:ind w:left="1701" w:hanging="567"/>
        <w:rPr>
          <w:rFonts w:eastAsia="Arial" w:cs="Arial"/>
          <w:sz w:val="22"/>
          <w:szCs w:val="22"/>
        </w:rPr>
      </w:pPr>
      <w:r w:rsidRPr="00F46D98">
        <w:rPr>
          <w:rFonts w:eastAsia="Arial" w:cs="Arial"/>
          <w:sz w:val="22"/>
          <w:szCs w:val="22"/>
        </w:rPr>
        <w:t xml:space="preserve">notifying the </w:t>
      </w:r>
      <w:r w:rsidR="002A20B5" w:rsidRPr="00F46D98">
        <w:rPr>
          <w:rFonts w:eastAsia="Arial" w:cs="Arial"/>
          <w:sz w:val="22"/>
          <w:szCs w:val="22"/>
        </w:rPr>
        <w:t>Approved Provider</w:t>
      </w:r>
      <w:r w:rsidRPr="00F46D98">
        <w:rPr>
          <w:rFonts w:eastAsia="Arial" w:cs="Arial"/>
          <w:sz w:val="22"/>
          <w:szCs w:val="22"/>
        </w:rPr>
        <w:t xml:space="preserve"> and the Regulatory Authority within </w:t>
      </w:r>
      <w:r w:rsidR="000034C1" w:rsidRPr="00F46D98">
        <w:rPr>
          <w:rFonts w:eastAsia="Arial" w:cs="Arial"/>
          <w:sz w:val="22"/>
          <w:szCs w:val="22"/>
        </w:rPr>
        <w:t>seven</w:t>
      </w:r>
      <w:r w:rsidRPr="00F46D98">
        <w:rPr>
          <w:rFonts w:eastAsia="Arial" w:cs="Arial"/>
          <w:sz w:val="22"/>
          <w:szCs w:val="22"/>
        </w:rPr>
        <w:t xml:space="preserve"> days of any changes to their personal situation, including a change in mailing address, circumstances that affect their status as </w:t>
      </w:r>
      <w:r w:rsidR="002A20B5" w:rsidRPr="00F46D98">
        <w:rPr>
          <w:rFonts w:eastAsia="Arial" w:cs="Arial"/>
          <w:sz w:val="22"/>
          <w:szCs w:val="22"/>
        </w:rPr>
        <w:t>Fit and Proper</w:t>
      </w:r>
      <w:r w:rsidRPr="00F46D98">
        <w:rPr>
          <w:rFonts w:eastAsia="Arial" w:cs="Arial"/>
          <w:sz w:val="22"/>
          <w:szCs w:val="22"/>
        </w:rPr>
        <w:t>, such as the suspension or cancellation of a Working with Children Check card or teacher registration, or if they are subject to disciplinary proceedings</w:t>
      </w:r>
      <w:r w:rsidR="00F46D98" w:rsidRPr="00F46D98">
        <w:rPr>
          <w:rFonts w:eastAsia="Arial" w:cs="Arial"/>
          <w:sz w:val="22"/>
          <w:szCs w:val="22"/>
        </w:rPr>
        <w:t xml:space="preserve"> </w:t>
      </w:r>
    </w:p>
    <w:p w14:paraId="72FC2D2B" w14:textId="3DE1AF61" w:rsidR="00554E0D" w:rsidRPr="00554E0D" w:rsidRDefault="00FB1B06" w:rsidP="001E5EB4">
      <w:pPr>
        <w:pStyle w:val="Heading1"/>
        <w:numPr>
          <w:ilvl w:val="1"/>
          <w:numId w:val="4"/>
        </w:numPr>
        <w:tabs>
          <w:tab w:val="left" w:pos="1134"/>
        </w:tabs>
        <w:spacing w:before="240" w:after="60"/>
        <w:ind w:left="1134" w:hanging="567"/>
        <w:rPr>
          <w:rFonts w:ascii="Arial" w:hAnsi="Arial" w:cs="Arial"/>
          <w:b w:val="0"/>
          <w:sz w:val="22"/>
          <w:szCs w:val="22"/>
          <w:lang w:eastAsia="en-AU"/>
        </w:rPr>
      </w:pPr>
      <w:r>
        <w:rPr>
          <w:rFonts w:ascii="Arial" w:hAnsi="Arial" w:cs="Arial"/>
          <w:b w:val="0"/>
          <w:sz w:val="22"/>
          <w:szCs w:val="22"/>
          <w:lang w:eastAsia="en-AU"/>
        </w:rPr>
        <w:t xml:space="preserve">All staff and </w:t>
      </w:r>
      <w:r w:rsidR="00554E0D" w:rsidRPr="00554E0D">
        <w:rPr>
          <w:rFonts w:ascii="Arial" w:hAnsi="Arial" w:cs="Arial"/>
          <w:b w:val="0"/>
          <w:sz w:val="22"/>
          <w:szCs w:val="22"/>
          <w:lang w:eastAsia="en-AU"/>
        </w:rPr>
        <w:t>Educators are responsible for:</w:t>
      </w:r>
    </w:p>
    <w:p w14:paraId="6AE4E9A1" w14:textId="77777777" w:rsidR="00BC1901" w:rsidRPr="00F46D98" w:rsidRDefault="00BC1901" w:rsidP="000B7EDC">
      <w:pPr>
        <w:pStyle w:val="Bullets1"/>
        <w:numPr>
          <w:ilvl w:val="0"/>
          <w:numId w:val="1"/>
        </w:numPr>
        <w:tabs>
          <w:tab w:val="clear" w:pos="720"/>
          <w:tab w:val="left" w:pos="1701"/>
        </w:tabs>
        <w:spacing w:line="240" w:lineRule="auto"/>
        <w:ind w:left="1701" w:hanging="567"/>
        <w:rPr>
          <w:rFonts w:eastAsia="Arial" w:cs="Arial"/>
          <w:sz w:val="22"/>
          <w:szCs w:val="22"/>
        </w:rPr>
      </w:pPr>
      <w:r w:rsidRPr="00F46D98">
        <w:rPr>
          <w:rFonts w:eastAsia="Arial" w:cs="Arial"/>
          <w:sz w:val="22"/>
          <w:szCs w:val="22"/>
        </w:rPr>
        <w:t xml:space="preserve">reading and understanding the </w:t>
      </w:r>
      <w:r w:rsidRPr="00F46D98">
        <w:rPr>
          <w:rFonts w:eastAsia="Arial" w:cs="Arial"/>
          <w:i/>
          <w:sz w:val="22"/>
          <w:szCs w:val="22"/>
        </w:rPr>
        <w:t>Determining Responsible Person Policy</w:t>
      </w:r>
    </w:p>
    <w:p w14:paraId="6C151863" w14:textId="7D73B262" w:rsidR="00BC1901" w:rsidRPr="00BC1901" w:rsidRDefault="00BC1901" w:rsidP="00BC1901">
      <w:pPr>
        <w:pStyle w:val="Bullets1"/>
        <w:numPr>
          <w:ilvl w:val="0"/>
          <w:numId w:val="1"/>
        </w:numPr>
        <w:tabs>
          <w:tab w:val="clear" w:pos="720"/>
          <w:tab w:val="left" w:pos="1701"/>
        </w:tabs>
        <w:spacing w:line="240" w:lineRule="auto"/>
        <w:ind w:left="1701" w:hanging="567"/>
        <w:rPr>
          <w:rFonts w:eastAsia="Arial" w:cs="Arial"/>
          <w:sz w:val="22"/>
          <w:szCs w:val="22"/>
        </w:rPr>
      </w:pPr>
      <w:r w:rsidRPr="00554E0D">
        <w:rPr>
          <w:rFonts w:eastAsia="Arial" w:cs="Arial"/>
          <w:sz w:val="22"/>
          <w:szCs w:val="22"/>
        </w:rPr>
        <w:t xml:space="preserve">being aware of the </w:t>
      </w:r>
      <w:r w:rsidR="00AE705D">
        <w:rPr>
          <w:rFonts w:eastAsia="Arial" w:cs="Arial"/>
          <w:sz w:val="22"/>
          <w:szCs w:val="22"/>
        </w:rPr>
        <w:t xml:space="preserve">authority </w:t>
      </w:r>
      <w:r w:rsidR="0039515A">
        <w:rPr>
          <w:rFonts w:eastAsia="Arial" w:cs="Arial"/>
          <w:sz w:val="22"/>
          <w:szCs w:val="22"/>
        </w:rPr>
        <w:t xml:space="preserve">and who is rostered as the </w:t>
      </w:r>
      <w:r>
        <w:rPr>
          <w:rFonts w:eastAsia="Arial" w:cs="Arial"/>
          <w:sz w:val="22"/>
          <w:szCs w:val="22"/>
        </w:rPr>
        <w:t>Responsible Person</w:t>
      </w:r>
      <w:r w:rsidRPr="00554E0D">
        <w:rPr>
          <w:rFonts w:eastAsia="Arial" w:cs="Arial"/>
          <w:sz w:val="22"/>
          <w:szCs w:val="22"/>
        </w:rPr>
        <w:t xml:space="preserve"> at the service on a daily basis.</w:t>
      </w:r>
    </w:p>
    <w:p w14:paraId="1688AAB1" w14:textId="77777777" w:rsidR="00554E0D" w:rsidRPr="00554E0D" w:rsidRDefault="00554E0D" w:rsidP="001E5EB4">
      <w:pPr>
        <w:pStyle w:val="Heading1"/>
        <w:numPr>
          <w:ilvl w:val="1"/>
          <w:numId w:val="4"/>
        </w:numPr>
        <w:tabs>
          <w:tab w:val="left" w:pos="1134"/>
        </w:tabs>
        <w:spacing w:before="240" w:after="60"/>
        <w:ind w:left="1134" w:hanging="567"/>
        <w:rPr>
          <w:rFonts w:ascii="Arial" w:hAnsi="Arial" w:cs="Arial"/>
          <w:b w:val="0"/>
          <w:sz w:val="22"/>
          <w:szCs w:val="22"/>
          <w:lang w:eastAsia="en-AU"/>
        </w:rPr>
      </w:pPr>
      <w:r w:rsidRPr="00554E0D">
        <w:rPr>
          <w:rFonts w:ascii="Arial" w:hAnsi="Arial" w:cs="Arial"/>
          <w:b w:val="0"/>
          <w:sz w:val="22"/>
          <w:szCs w:val="22"/>
          <w:lang w:eastAsia="en-AU"/>
        </w:rPr>
        <w:t>Parents/guardians are responsible for:</w:t>
      </w:r>
    </w:p>
    <w:p w14:paraId="140915EE" w14:textId="77777777" w:rsidR="00554E0D" w:rsidRPr="00554E0D" w:rsidRDefault="00554E0D" w:rsidP="00554E0D">
      <w:pPr>
        <w:pStyle w:val="Bullets1"/>
        <w:numPr>
          <w:ilvl w:val="0"/>
          <w:numId w:val="1"/>
        </w:numPr>
        <w:tabs>
          <w:tab w:val="clear" w:pos="720"/>
          <w:tab w:val="left" w:pos="1701"/>
        </w:tabs>
        <w:spacing w:line="240" w:lineRule="auto"/>
        <w:ind w:left="1701" w:hanging="567"/>
        <w:rPr>
          <w:rFonts w:eastAsia="Arial" w:cs="Arial"/>
          <w:sz w:val="22"/>
          <w:szCs w:val="22"/>
        </w:rPr>
      </w:pPr>
      <w:bookmarkStart w:id="2" w:name="_Hlk111646891"/>
      <w:r w:rsidRPr="00554E0D">
        <w:rPr>
          <w:rFonts w:eastAsia="Arial" w:cs="Arial"/>
          <w:sz w:val="22"/>
          <w:szCs w:val="22"/>
        </w:rPr>
        <w:t xml:space="preserve">reading and understanding </w:t>
      </w:r>
      <w:r w:rsidR="000034C1">
        <w:rPr>
          <w:rFonts w:eastAsia="Arial" w:cs="Arial"/>
          <w:sz w:val="22"/>
          <w:szCs w:val="22"/>
        </w:rPr>
        <w:t xml:space="preserve">the </w:t>
      </w:r>
      <w:r w:rsidR="000034C1" w:rsidRPr="000034C1">
        <w:rPr>
          <w:rFonts w:eastAsia="Arial" w:cs="Arial"/>
          <w:i/>
          <w:sz w:val="22"/>
          <w:szCs w:val="22"/>
        </w:rPr>
        <w:t>Determining Responsible Person Policy</w:t>
      </w:r>
    </w:p>
    <w:p w14:paraId="3B9B05D5" w14:textId="77777777" w:rsidR="00554E0D" w:rsidRPr="00554E0D" w:rsidRDefault="00554E0D" w:rsidP="00554E0D">
      <w:pPr>
        <w:pStyle w:val="Bullets1"/>
        <w:numPr>
          <w:ilvl w:val="0"/>
          <w:numId w:val="1"/>
        </w:numPr>
        <w:tabs>
          <w:tab w:val="clear" w:pos="720"/>
          <w:tab w:val="left" w:pos="1701"/>
        </w:tabs>
        <w:spacing w:line="240" w:lineRule="auto"/>
        <w:ind w:left="1701" w:hanging="567"/>
        <w:rPr>
          <w:rFonts w:eastAsia="Arial" w:cs="Arial"/>
          <w:sz w:val="22"/>
          <w:szCs w:val="22"/>
        </w:rPr>
      </w:pPr>
      <w:r w:rsidRPr="00554E0D">
        <w:rPr>
          <w:rFonts w:eastAsia="Arial" w:cs="Arial"/>
          <w:sz w:val="22"/>
          <w:szCs w:val="22"/>
        </w:rPr>
        <w:t xml:space="preserve">being aware of the </w:t>
      </w:r>
      <w:r w:rsidR="002A20B5">
        <w:rPr>
          <w:rFonts w:eastAsia="Arial" w:cs="Arial"/>
          <w:sz w:val="22"/>
          <w:szCs w:val="22"/>
        </w:rPr>
        <w:t>Responsible Person</w:t>
      </w:r>
      <w:r w:rsidRPr="00554E0D">
        <w:rPr>
          <w:rFonts w:eastAsia="Arial" w:cs="Arial"/>
          <w:sz w:val="22"/>
          <w:szCs w:val="22"/>
        </w:rPr>
        <w:t xml:space="preserve"> at the service on a daily basis.</w:t>
      </w:r>
    </w:p>
    <w:bookmarkEnd w:id="2"/>
    <w:p w14:paraId="453B82F6" w14:textId="77777777" w:rsidR="00554E0D" w:rsidRPr="00554E0D" w:rsidRDefault="00554E0D" w:rsidP="001E5EB4">
      <w:pPr>
        <w:pStyle w:val="Heading1"/>
        <w:numPr>
          <w:ilvl w:val="1"/>
          <w:numId w:val="4"/>
        </w:numPr>
        <w:tabs>
          <w:tab w:val="left" w:pos="1134"/>
        </w:tabs>
        <w:spacing w:before="240" w:after="60"/>
        <w:ind w:left="1134" w:hanging="567"/>
        <w:rPr>
          <w:rFonts w:ascii="Arial" w:hAnsi="Arial" w:cs="Arial"/>
          <w:b w:val="0"/>
          <w:sz w:val="22"/>
          <w:szCs w:val="22"/>
          <w:lang w:eastAsia="en-AU"/>
        </w:rPr>
      </w:pPr>
      <w:r w:rsidRPr="00554E0D">
        <w:rPr>
          <w:rFonts w:ascii="Arial" w:hAnsi="Arial" w:cs="Arial"/>
          <w:b w:val="0"/>
          <w:sz w:val="22"/>
          <w:szCs w:val="22"/>
          <w:lang w:eastAsia="en-AU"/>
        </w:rPr>
        <w:t xml:space="preserve">Volunteers and students, while at the service, are responsible for following </w:t>
      </w:r>
      <w:r w:rsidR="006F65AB">
        <w:rPr>
          <w:rFonts w:ascii="Arial" w:hAnsi="Arial" w:cs="Arial"/>
          <w:b w:val="0"/>
          <w:sz w:val="22"/>
          <w:szCs w:val="22"/>
          <w:lang w:eastAsia="en-AU"/>
        </w:rPr>
        <w:t xml:space="preserve">the </w:t>
      </w:r>
      <w:r w:rsidR="006F65AB">
        <w:rPr>
          <w:rFonts w:ascii="Arial" w:hAnsi="Arial" w:cs="Arial"/>
          <w:b w:val="0"/>
          <w:i/>
          <w:sz w:val="22"/>
          <w:szCs w:val="22"/>
          <w:lang w:eastAsia="en-AU"/>
        </w:rPr>
        <w:t>Determining Responsible Person Policy</w:t>
      </w:r>
      <w:r w:rsidRPr="00554E0D">
        <w:rPr>
          <w:rFonts w:ascii="Arial" w:hAnsi="Arial" w:cs="Arial"/>
          <w:b w:val="0"/>
          <w:sz w:val="22"/>
          <w:szCs w:val="22"/>
          <w:lang w:eastAsia="en-AU"/>
        </w:rPr>
        <w:t xml:space="preserve"> and its procedures.</w:t>
      </w:r>
    </w:p>
    <w:p w14:paraId="171BF541" w14:textId="77777777" w:rsidR="00C71BE0" w:rsidRDefault="00C71BE0" w:rsidP="00D57A2D">
      <w:pPr>
        <w:pStyle w:val="Heading1"/>
        <w:numPr>
          <w:ilvl w:val="0"/>
          <w:numId w:val="4"/>
        </w:numPr>
        <w:tabs>
          <w:tab w:val="left" w:pos="567"/>
        </w:tabs>
        <w:spacing w:before="360" w:after="60"/>
        <w:ind w:left="567" w:hanging="567"/>
        <w:rPr>
          <w:rFonts w:ascii="Arial" w:hAnsi="Arial" w:cs="Arial"/>
          <w:sz w:val="22"/>
          <w:szCs w:val="22"/>
        </w:rPr>
      </w:pPr>
      <w:r>
        <w:rPr>
          <w:rFonts w:ascii="Arial" w:hAnsi="Arial" w:cs="Arial"/>
          <w:sz w:val="22"/>
          <w:szCs w:val="22"/>
        </w:rPr>
        <w:t>References, Sources, Links to Legislation and Other Documents</w:t>
      </w:r>
    </w:p>
    <w:p w14:paraId="269C88F2" w14:textId="77777777" w:rsidR="00C71BE0" w:rsidRDefault="00C71BE0" w:rsidP="00F93810">
      <w:pPr>
        <w:pStyle w:val="Heading1"/>
        <w:numPr>
          <w:ilvl w:val="1"/>
          <w:numId w:val="4"/>
        </w:numPr>
        <w:tabs>
          <w:tab w:val="left" w:pos="1134"/>
        </w:tabs>
        <w:spacing w:before="0" w:after="60"/>
        <w:ind w:left="1134" w:hanging="567"/>
        <w:rPr>
          <w:rFonts w:ascii="Arial" w:hAnsi="Arial" w:cs="Arial"/>
          <w:b w:val="0"/>
          <w:sz w:val="22"/>
          <w:szCs w:val="22"/>
          <w:lang w:eastAsia="en-AU"/>
        </w:rPr>
      </w:pPr>
      <w:r>
        <w:rPr>
          <w:rFonts w:ascii="Arial" w:hAnsi="Arial" w:cs="Arial"/>
          <w:b w:val="0"/>
          <w:sz w:val="22"/>
          <w:szCs w:val="22"/>
          <w:lang w:eastAsia="en-AU"/>
        </w:rPr>
        <w:t>Please refer to Reference and Sources page.</w:t>
      </w:r>
    </w:p>
    <w:p w14:paraId="5E3E6695" w14:textId="3948FC38" w:rsidR="00554E0D" w:rsidRPr="0035027E" w:rsidRDefault="000034C1" w:rsidP="00C71BE0">
      <w:pPr>
        <w:pStyle w:val="Heading1"/>
        <w:numPr>
          <w:ilvl w:val="1"/>
          <w:numId w:val="4"/>
        </w:numPr>
        <w:tabs>
          <w:tab w:val="left" w:pos="1134"/>
        </w:tabs>
        <w:spacing w:before="0" w:after="60"/>
        <w:ind w:left="1134" w:hanging="567"/>
        <w:rPr>
          <w:rFonts w:ascii="Arial" w:hAnsi="Arial" w:cs="Arial"/>
          <w:b w:val="0"/>
          <w:sz w:val="22"/>
          <w:szCs w:val="22"/>
          <w:lang w:eastAsia="en-AU"/>
        </w:rPr>
      </w:pPr>
      <w:r>
        <w:rPr>
          <w:rFonts w:ascii="Arial" w:hAnsi="Arial" w:cs="Arial"/>
          <w:b w:val="0"/>
          <w:sz w:val="22"/>
          <w:szCs w:val="22"/>
          <w:lang w:eastAsia="en-AU"/>
        </w:rPr>
        <w:t>Related s</w:t>
      </w:r>
      <w:r w:rsidR="00554E0D" w:rsidRPr="001E5EB4">
        <w:rPr>
          <w:rFonts w:ascii="Arial" w:hAnsi="Arial" w:cs="Arial"/>
          <w:b w:val="0"/>
          <w:sz w:val="22"/>
          <w:szCs w:val="22"/>
          <w:lang w:eastAsia="en-AU"/>
        </w:rPr>
        <w:t xml:space="preserve">ervice </w:t>
      </w:r>
      <w:r w:rsidR="0035027E">
        <w:rPr>
          <w:rFonts w:ascii="Arial" w:hAnsi="Arial" w:cs="Arial"/>
          <w:b w:val="0"/>
          <w:sz w:val="22"/>
          <w:szCs w:val="22"/>
          <w:lang w:eastAsia="en-AU"/>
        </w:rPr>
        <w:t>P</w:t>
      </w:r>
      <w:r w:rsidR="00554E0D" w:rsidRPr="0035027E">
        <w:rPr>
          <w:rFonts w:ascii="Arial" w:hAnsi="Arial" w:cs="Arial"/>
          <w:b w:val="0"/>
          <w:sz w:val="22"/>
          <w:szCs w:val="22"/>
          <w:lang w:eastAsia="en-AU"/>
        </w:rPr>
        <w:t>olicies</w:t>
      </w:r>
      <w:r w:rsidR="0035027E" w:rsidRPr="000B7EDC">
        <w:rPr>
          <w:rFonts w:ascii="Arial" w:hAnsi="Arial" w:cs="Arial"/>
          <w:i/>
          <w:sz w:val="22"/>
          <w:szCs w:val="22"/>
        </w:rPr>
        <w:t xml:space="preserve"> </w:t>
      </w:r>
      <w:r w:rsidR="0035027E" w:rsidRPr="000B7EDC">
        <w:rPr>
          <w:rFonts w:ascii="Arial" w:hAnsi="Arial" w:cs="Arial"/>
          <w:b w:val="0"/>
          <w:bCs w:val="0"/>
          <w:iCs/>
          <w:sz w:val="22"/>
          <w:szCs w:val="22"/>
        </w:rPr>
        <w:t>and Procedures</w:t>
      </w:r>
      <w:r w:rsidR="00554E0D" w:rsidRPr="0035027E">
        <w:rPr>
          <w:rFonts w:ascii="Arial" w:hAnsi="Arial" w:cs="Arial"/>
          <w:b w:val="0"/>
          <w:sz w:val="22"/>
          <w:szCs w:val="22"/>
          <w:lang w:eastAsia="en-AU"/>
        </w:rPr>
        <w:t>:</w:t>
      </w:r>
    </w:p>
    <w:p w14:paraId="1AF24496" w14:textId="21BA3752" w:rsidR="007209D9" w:rsidRPr="0035027E" w:rsidRDefault="007209D9" w:rsidP="007209D9">
      <w:pPr>
        <w:pStyle w:val="Bullets1"/>
        <w:numPr>
          <w:ilvl w:val="0"/>
          <w:numId w:val="6"/>
        </w:numPr>
        <w:tabs>
          <w:tab w:val="left" w:pos="1701"/>
        </w:tabs>
        <w:spacing w:line="240" w:lineRule="auto"/>
        <w:ind w:left="1701" w:hanging="567"/>
        <w:rPr>
          <w:rFonts w:cs="Arial"/>
          <w:i/>
          <w:sz w:val="22"/>
          <w:szCs w:val="22"/>
        </w:rPr>
      </w:pPr>
      <w:r w:rsidRPr="0035027E">
        <w:rPr>
          <w:rFonts w:cs="Arial"/>
          <w:i/>
          <w:sz w:val="22"/>
          <w:szCs w:val="22"/>
        </w:rPr>
        <w:t>Code of Conduct Policy</w:t>
      </w:r>
      <w:r w:rsidR="0035027E" w:rsidRPr="0035027E">
        <w:rPr>
          <w:rFonts w:cs="Arial"/>
          <w:i/>
          <w:sz w:val="22"/>
          <w:szCs w:val="22"/>
        </w:rPr>
        <w:t xml:space="preserve"> and Procedure</w:t>
      </w:r>
    </w:p>
    <w:p w14:paraId="5B3DFBE4" w14:textId="78FD1FCF" w:rsidR="007209D9" w:rsidRPr="0035027E" w:rsidRDefault="007209D9" w:rsidP="007209D9">
      <w:pPr>
        <w:pStyle w:val="Bullets1"/>
        <w:numPr>
          <w:ilvl w:val="0"/>
          <w:numId w:val="6"/>
        </w:numPr>
        <w:tabs>
          <w:tab w:val="left" w:pos="1701"/>
        </w:tabs>
        <w:spacing w:line="240" w:lineRule="auto"/>
        <w:ind w:left="1701" w:hanging="567"/>
        <w:rPr>
          <w:rFonts w:cs="Arial"/>
          <w:i/>
          <w:sz w:val="22"/>
          <w:szCs w:val="22"/>
        </w:rPr>
      </w:pPr>
      <w:r w:rsidRPr="0035027E">
        <w:rPr>
          <w:rFonts w:cs="Arial"/>
          <w:i/>
          <w:sz w:val="22"/>
          <w:szCs w:val="22"/>
        </w:rPr>
        <w:t>Participation of Volunteers and Students Policy</w:t>
      </w:r>
      <w:r w:rsidR="0035027E" w:rsidRPr="0035027E">
        <w:rPr>
          <w:rFonts w:cs="Arial"/>
          <w:i/>
          <w:sz w:val="22"/>
          <w:szCs w:val="22"/>
        </w:rPr>
        <w:t xml:space="preserve"> and Procedure</w:t>
      </w:r>
    </w:p>
    <w:p w14:paraId="73F54C04" w14:textId="35B4ED37" w:rsidR="007209D9" w:rsidRPr="0035027E" w:rsidRDefault="007209D9" w:rsidP="007209D9">
      <w:pPr>
        <w:pStyle w:val="Bullets1"/>
        <w:numPr>
          <w:ilvl w:val="0"/>
          <w:numId w:val="6"/>
        </w:numPr>
        <w:tabs>
          <w:tab w:val="left" w:pos="1701"/>
        </w:tabs>
        <w:spacing w:line="240" w:lineRule="auto"/>
        <w:ind w:left="1701" w:hanging="567"/>
        <w:rPr>
          <w:rFonts w:cs="Arial"/>
          <w:i/>
          <w:sz w:val="22"/>
          <w:szCs w:val="22"/>
        </w:rPr>
      </w:pPr>
      <w:r w:rsidRPr="0035027E">
        <w:rPr>
          <w:rFonts w:cs="Arial"/>
          <w:i/>
          <w:sz w:val="22"/>
          <w:szCs w:val="22"/>
        </w:rPr>
        <w:t>Privacy and Confidentiality Policy</w:t>
      </w:r>
      <w:r w:rsidR="0035027E" w:rsidRPr="0035027E">
        <w:rPr>
          <w:rFonts w:cs="Arial"/>
          <w:i/>
          <w:sz w:val="22"/>
          <w:szCs w:val="22"/>
        </w:rPr>
        <w:t xml:space="preserve"> and Procedure</w:t>
      </w:r>
    </w:p>
    <w:p w14:paraId="24722EC4" w14:textId="37B3F3DE" w:rsidR="007209D9" w:rsidRPr="00874D39" w:rsidRDefault="007209D9" w:rsidP="000B245F">
      <w:pPr>
        <w:pStyle w:val="Bullets1"/>
        <w:keepNext/>
        <w:numPr>
          <w:ilvl w:val="0"/>
          <w:numId w:val="6"/>
        </w:numPr>
        <w:tabs>
          <w:tab w:val="left" w:pos="1701"/>
        </w:tabs>
        <w:spacing w:line="240" w:lineRule="auto"/>
        <w:ind w:left="1701" w:hanging="567"/>
        <w:rPr>
          <w:rFonts w:cs="Arial"/>
          <w:i/>
          <w:sz w:val="22"/>
          <w:szCs w:val="22"/>
        </w:rPr>
      </w:pPr>
      <w:r w:rsidRPr="0035027E">
        <w:rPr>
          <w:rFonts w:cs="Arial"/>
          <w:i/>
          <w:sz w:val="22"/>
          <w:szCs w:val="22"/>
        </w:rPr>
        <w:t>Staffing Policy</w:t>
      </w:r>
      <w:r w:rsidR="0035027E" w:rsidRPr="0035027E">
        <w:rPr>
          <w:rFonts w:cs="Arial"/>
          <w:i/>
          <w:sz w:val="22"/>
          <w:szCs w:val="22"/>
        </w:rPr>
        <w:t xml:space="preserve"> and Procedure</w:t>
      </w:r>
    </w:p>
    <w:p w14:paraId="4B78CBAD" w14:textId="337DA252" w:rsidR="001E5EB4" w:rsidRPr="000B7EDC" w:rsidRDefault="007209D9" w:rsidP="00F93810">
      <w:pPr>
        <w:pStyle w:val="Bullets1"/>
        <w:numPr>
          <w:ilvl w:val="0"/>
          <w:numId w:val="6"/>
        </w:numPr>
        <w:tabs>
          <w:tab w:val="left" w:pos="1701"/>
        </w:tabs>
        <w:spacing w:after="0" w:line="240" w:lineRule="auto"/>
        <w:ind w:left="1701" w:hanging="567"/>
        <w:rPr>
          <w:rFonts w:cs="Arial"/>
          <w:i/>
          <w:sz w:val="22"/>
          <w:szCs w:val="22"/>
        </w:rPr>
      </w:pPr>
      <w:r w:rsidRPr="00874D39">
        <w:rPr>
          <w:rFonts w:cs="Arial"/>
          <w:i/>
          <w:sz w:val="22"/>
          <w:szCs w:val="22"/>
        </w:rPr>
        <w:t>Supervision of Children Policy</w:t>
      </w:r>
      <w:r w:rsidR="0035027E">
        <w:rPr>
          <w:rFonts w:cs="Arial"/>
          <w:i/>
          <w:sz w:val="22"/>
          <w:szCs w:val="22"/>
        </w:rPr>
        <w:t xml:space="preserve"> and Procedure</w:t>
      </w:r>
      <w:r w:rsidRPr="007209D9">
        <w:rPr>
          <w:rFonts w:cs="Arial"/>
          <w:sz w:val="22"/>
          <w:szCs w:val="22"/>
        </w:rPr>
        <w:t>.</w:t>
      </w:r>
    </w:p>
    <w:p w14:paraId="24653217" w14:textId="77777777" w:rsidR="0035027E" w:rsidRPr="008D3D42" w:rsidRDefault="0035027E" w:rsidP="0035027E">
      <w:pPr>
        <w:pStyle w:val="Heading1"/>
        <w:numPr>
          <w:ilvl w:val="0"/>
          <w:numId w:val="4"/>
        </w:numPr>
        <w:tabs>
          <w:tab w:val="left" w:pos="567"/>
        </w:tabs>
        <w:spacing w:before="360" w:after="60"/>
        <w:ind w:left="567" w:hanging="567"/>
        <w:rPr>
          <w:rFonts w:ascii="Arial" w:hAnsi="Arial" w:cs="Arial"/>
          <w:sz w:val="22"/>
          <w:szCs w:val="22"/>
        </w:rPr>
      </w:pPr>
      <w:r w:rsidRPr="008D3D42">
        <w:rPr>
          <w:rFonts w:ascii="Arial" w:hAnsi="Arial" w:cs="Arial"/>
          <w:sz w:val="22"/>
          <w:szCs w:val="22"/>
        </w:rPr>
        <w:t>Procedure</w:t>
      </w:r>
    </w:p>
    <w:p w14:paraId="593F5FA4" w14:textId="77777777" w:rsidR="0035027E" w:rsidRPr="008D3D42" w:rsidRDefault="0035027E" w:rsidP="0035027E">
      <w:pPr>
        <w:pStyle w:val="Heading1"/>
        <w:numPr>
          <w:ilvl w:val="1"/>
          <w:numId w:val="4"/>
        </w:numPr>
        <w:tabs>
          <w:tab w:val="left" w:pos="1134"/>
        </w:tabs>
        <w:spacing w:before="0" w:after="60"/>
        <w:ind w:left="1134" w:hanging="567"/>
        <w:rPr>
          <w:rFonts w:ascii="Arial" w:hAnsi="Arial" w:cs="Arial"/>
          <w:b w:val="0"/>
          <w:sz w:val="22"/>
          <w:szCs w:val="22"/>
          <w:lang w:eastAsia="en-AU"/>
        </w:rPr>
      </w:pPr>
      <w:r w:rsidRPr="008D3D42">
        <w:rPr>
          <w:rFonts w:ascii="Arial" w:hAnsi="Arial" w:cs="Arial"/>
          <w:b w:val="0"/>
          <w:sz w:val="22"/>
          <w:szCs w:val="22"/>
          <w:lang w:eastAsia="en-AU"/>
        </w:rPr>
        <w:t xml:space="preserve">The </w:t>
      </w:r>
      <w:r>
        <w:rPr>
          <w:rFonts w:ascii="Arial" w:hAnsi="Arial" w:cs="Arial"/>
          <w:b w:val="0"/>
          <w:sz w:val="22"/>
          <w:szCs w:val="22"/>
          <w:lang w:eastAsia="en-AU"/>
        </w:rPr>
        <w:t>Responsible Person</w:t>
      </w:r>
      <w:r w:rsidRPr="008D3D42">
        <w:rPr>
          <w:rFonts w:ascii="Arial" w:hAnsi="Arial" w:cs="Arial"/>
          <w:b w:val="0"/>
          <w:sz w:val="22"/>
          <w:szCs w:val="22"/>
          <w:lang w:eastAsia="en-AU"/>
        </w:rPr>
        <w:t xml:space="preserve"> at </w:t>
      </w:r>
      <w:r>
        <w:rPr>
          <w:rFonts w:ascii="Arial" w:hAnsi="Arial" w:cs="Arial"/>
          <w:b w:val="0"/>
          <w:sz w:val="22"/>
          <w:szCs w:val="22"/>
          <w:lang w:eastAsia="en-AU"/>
        </w:rPr>
        <w:t>the FDC</w:t>
      </w:r>
      <w:r w:rsidRPr="008D3D42">
        <w:rPr>
          <w:rFonts w:ascii="Arial" w:hAnsi="Arial" w:cs="Arial"/>
          <w:b w:val="0"/>
          <w:sz w:val="22"/>
          <w:szCs w:val="22"/>
          <w:lang w:eastAsia="en-AU"/>
        </w:rPr>
        <w:t xml:space="preserve"> service will be outlined in the following order:</w:t>
      </w:r>
    </w:p>
    <w:p w14:paraId="6F44F4C3" w14:textId="77777777" w:rsidR="0035027E" w:rsidRPr="008D3D42" w:rsidRDefault="0035027E" w:rsidP="0035027E">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Manager Families and Children</w:t>
      </w:r>
      <w:r w:rsidRPr="008D3D42">
        <w:rPr>
          <w:rFonts w:eastAsia="Arial" w:cs="Arial"/>
          <w:sz w:val="22"/>
          <w:szCs w:val="22"/>
        </w:rPr>
        <w:t xml:space="preserve"> (</w:t>
      </w:r>
      <w:r>
        <w:rPr>
          <w:rFonts w:eastAsia="Arial" w:cs="Arial"/>
          <w:sz w:val="22"/>
          <w:szCs w:val="22"/>
        </w:rPr>
        <w:t>Approved Provider</w:t>
      </w:r>
      <w:r w:rsidRPr="008D3D42">
        <w:rPr>
          <w:rFonts w:eastAsia="Arial" w:cs="Arial"/>
          <w:sz w:val="22"/>
          <w:szCs w:val="22"/>
        </w:rPr>
        <w:t>)</w:t>
      </w:r>
    </w:p>
    <w:p w14:paraId="436EC30B" w14:textId="77777777" w:rsidR="0035027E" w:rsidRPr="008D3D42" w:rsidRDefault="0035027E" w:rsidP="0035027E">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Early Childhood Co</w:t>
      </w:r>
      <w:r w:rsidRPr="008D3D42">
        <w:rPr>
          <w:rFonts w:eastAsia="Arial" w:cs="Arial"/>
          <w:sz w:val="22"/>
          <w:szCs w:val="22"/>
        </w:rPr>
        <w:t>ordinator (</w:t>
      </w:r>
      <w:r>
        <w:rPr>
          <w:rFonts w:eastAsia="Arial" w:cs="Arial"/>
          <w:sz w:val="22"/>
          <w:szCs w:val="22"/>
        </w:rPr>
        <w:t>Nominated Supervisor</w:t>
      </w:r>
      <w:r w:rsidRPr="008D3D42">
        <w:rPr>
          <w:rFonts w:eastAsia="Arial" w:cs="Arial"/>
          <w:sz w:val="22"/>
          <w:szCs w:val="22"/>
        </w:rPr>
        <w:t>)</w:t>
      </w:r>
    </w:p>
    <w:p w14:paraId="0B3D4D8C" w14:textId="77777777" w:rsidR="0035027E" w:rsidRPr="008D3D42" w:rsidRDefault="0035027E" w:rsidP="0035027E">
      <w:pPr>
        <w:pStyle w:val="Bullets1"/>
        <w:numPr>
          <w:ilvl w:val="0"/>
          <w:numId w:val="1"/>
        </w:numPr>
        <w:tabs>
          <w:tab w:val="clear" w:pos="720"/>
          <w:tab w:val="left" w:pos="1701"/>
        </w:tabs>
        <w:spacing w:line="240" w:lineRule="auto"/>
        <w:ind w:left="1701" w:hanging="567"/>
        <w:rPr>
          <w:rFonts w:eastAsia="Arial" w:cs="Arial"/>
          <w:sz w:val="22"/>
          <w:szCs w:val="22"/>
        </w:rPr>
      </w:pPr>
      <w:r w:rsidRPr="008D3D42">
        <w:rPr>
          <w:rFonts w:eastAsia="Arial" w:cs="Arial"/>
          <w:sz w:val="22"/>
          <w:szCs w:val="22"/>
        </w:rPr>
        <w:t>Early Years Team Leader (Nominated Supervisor</w:t>
      </w:r>
      <w:r>
        <w:rPr>
          <w:rFonts w:eastAsia="Arial" w:cs="Arial"/>
          <w:sz w:val="22"/>
          <w:szCs w:val="22"/>
        </w:rPr>
        <w:t xml:space="preserve"> / Responsible Person</w:t>
      </w:r>
      <w:r w:rsidRPr="008D3D42">
        <w:rPr>
          <w:rFonts w:eastAsia="Arial" w:cs="Arial"/>
          <w:sz w:val="22"/>
          <w:szCs w:val="22"/>
        </w:rPr>
        <w:t>)</w:t>
      </w:r>
    </w:p>
    <w:p w14:paraId="49D4B173" w14:textId="61469DA5" w:rsidR="0035027E" w:rsidRPr="008D3D42" w:rsidRDefault="0035027E" w:rsidP="0035027E">
      <w:pPr>
        <w:pStyle w:val="Bullets1"/>
        <w:numPr>
          <w:ilvl w:val="0"/>
          <w:numId w:val="1"/>
        </w:numPr>
        <w:tabs>
          <w:tab w:val="clear" w:pos="720"/>
          <w:tab w:val="left" w:pos="1701"/>
        </w:tabs>
        <w:spacing w:line="240" w:lineRule="auto"/>
        <w:ind w:left="1701" w:hanging="567"/>
        <w:rPr>
          <w:rFonts w:eastAsia="Arial" w:cs="Arial"/>
          <w:sz w:val="22"/>
          <w:szCs w:val="22"/>
        </w:rPr>
      </w:pPr>
      <w:r w:rsidRPr="008D3D42">
        <w:rPr>
          <w:rFonts w:eastAsia="Arial" w:cs="Arial"/>
          <w:sz w:val="22"/>
          <w:szCs w:val="22"/>
        </w:rPr>
        <w:t xml:space="preserve">Family Day Care Fieldworker staff </w:t>
      </w:r>
      <w:r w:rsidR="003100D6">
        <w:rPr>
          <w:rFonts w:eastAsia="Arial" w:cs="Arial"/>
          <w:sz w:val="22"/>
          <w:szCs w:val="22"/>
        </w:rPr>
        <w:t xml:space="preserve">as per the educator agreement </w:t>
      </w:r>
      <w:r w:rsidRPr="008D3D42">
        <w:rPr>
          <w:rFonts w:eastAsia="Arial" w:cs="Arial"/>
          <w:sz w:val="22"/>
          <w:szCs w:val="22"/>
        </w:rPr>
        <w:t>(</w:t>
      </w:r>
      <w:r>
        <w:rPr>
          <w:rFonts w:eastAsia="Arial" w:cs="Arial"/>
          <w:sz w:val="22"/>
          <w:szCs w:val="22"/>
        </w:rPr>
        <w:t>Responsible Person / Person in Day to Day Charge</w:t>
      </w:r>
      <w:r w:rsidRPr="008D3D42">
        <w:rPr>
          <w:rFonts w:eastAsia="Arial" w:cs="Arial"/>
          <w:sz w:val="22"/>
          <w:szCs w:val="22"/>
        </w:rPr>
        <w:t>)</w:t>
      </w:r>
      <w:r>
        <w:rPr>
          <w:rFonts w:eastAsia="Arial" w:cs="Arial"/>
          <w:sz w:val="22"/>
          <w:szCs w:val="22"/>
        </w:rPr>
        <w:t>.</w:t>
      </w:r>
    </w:p>
    <w:p w14:paraId="7FA86E74" w14:textId="77777777" w:rsidR="0035027E" w:rsidRPr="008D3D42" w:rsidRDefault="0035027E" w:rsidP="0035027E">
      <w:pPr>
        <w:pStyle w:val="Heading1"/>
        <w:numPr>
          <w:ilvl w:val="1"/>
          <w:numId w:val="4"/>
        </w:numPr>
        <w:tabs>
          <w:tab w:val="left" w:pos="1134"/>
        </w:tabs>
        <w:spacing w:before="240" w:after="60"/>
        <w:ind w:left="1134" w:hanging="567"/>
        <w:rPr>
          <w:rFonts w:ascii="Arial" w:hAnsi="Arial" w:cs="Arial"/>
          <w:b w:val="0"/>
          <w:sz w:val="22"/>
          <w:szCs w:val="22"/>
          <w:lang w:eastAsia="en-AU"/>
        </w:rPr>
      </w:pPr>
      <w:r w:rsidRPr="008D3D42">
        <w:rPr>
          <w:rFonts w:ascii="Arial" w:hAnsi="Arial" w:cs="Arial"/>
          <w:b w:val="0"/>
          <w:sz w:val="22"/>
          <w:szCs w:val="22"/>
          <w:lang w:eastAsia="en-AU"/>
        </w:rPr>
        <w:t xml:space="preserve">The </w:t>
      </w:r>
      <w:r>
        <w:rPr>
          <w:rFonts w:ascii="Arial" w:hAnsi="Arial" w:cs="Arial"/>
          <w:b w:val="0"/>
          <w:sz w:val="22"/>
          <w:szCs w:val="22"/>
          <w:lang w:eastAsia="en-AU"/>
        </w:rPr>
        <w:t>Responsible Person</w:t>
      </w:r>
      <w:r w:rsidRPr="008D3D42">
        <w:rPr>
          <w:rFonts w:ascii="Arial" w:hAnsi="Arial" w:cs="Arial"/>
          <w:b w:val="0"/>
          <w:sz w:val="22"/>
          <w:szCs w:val="22"/>
          <w:lang w:eastAsia="en-AU"/>
        </w:rPr>
        <w:t xml:space="preserve"> at the </w:t>
      </w:r>
      <w:r>
        <w:rPr>
          <w:rFonts w:ascii="Arial" w:hAnsi="Arial" w:cs="Arial"/>
          <w:b w:val="0"/>
          <w:sz w:val="22"/>
          <w:szCs w:val="22"/>
          <w:lang w:eastAsia="en-AU"/>
        </w:rPr>
        <w:t>VAC</w:t>
      </w:r>
      <w:r w:rsidRPr="008D3D42">
        <w:rPr>
          <w:rFonts w:ascii="Arial" w:hAnsi="Arial" w:cs="Arial"/>
          <w:b w:val="0"/>
          <w:sz w:val="22"/>
          <w:szCs w:val="22"/>
          <w:lang w:eastAsia="en-AU"/>
        </w:rPr>
        <w:t xml:space="preserve"> service will be outlined in the following order:</w:t>
      </w:r>
    </w:p>
    <w:p w14:paraId="7BA244A2" w14:textId="77777777" w:rsidR="0035027E" w:rsidRPr="008D3D42" w:rsidRDefault="0035027E" w:rsidP="0035027E">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Manager Families and Children</w:t>
      </w:r>
      <w:r w:rsidRPr="008D3D42">
        <w:rPr>
          <w:rFonts w:eastAsia="Arial" w:cs="Arial"/>
          <w:sz w:val="22"/>
          <w:szCs w:val="22"/>
        </w:rPr>
        <w:t xml:space="preserve"> (</w:t>
      </w:r>
      <w:r>
        <w:rPr>
          <w:rFonts w:eastAsia="Arial" w:cs="Arial"/>
          <w:sz w:val="22"/>
          <w:szCs w:val="22"/>
        </w:rPr>
        <w:t>Approved Provider</w:t>
      </w:r>
      <w:r w:rsidRPr="008D3D42">
        <w:rPr>
          <w:rFonts w:eastAsia="Arial" w:cs="Arial"/>
          <w:sz w:val="22"/>
          <w:szCs w:val="22"/>
        </w:rPr>
        <w:t>)</w:t>
      </w:r>
    </w:p>
    <w:p w14:paraId="1B2FFBA8" w14:textId="77777777" w:rsidR="0035027E" w:rsidRPr="008D3D42" w:rsidRDefault="0035027E" w:rsidP="0035027E">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Early Childhood Co</w:t>
      </w:r>
      <w:r w:rsidRPr="008D3D42">
        <w:rPr>
          <w:rFonts w:eastAsia="Arial" w:cs="Arial"/>
          <w:sz w:val="22"/>
          <w:szCs w:val="22"/>
        </w:rPr>
        <w:t>ordinator (</w:t>
      </w:r>
      <w:r>
        <w:rPr>
          <w:rFonts w:eastAsia="Arial" w:cs="Arial"/>
          <w:sz w:val="22"/>
          <w:szCs w:val="22"/>
        </w:rPr>
        <w:t>Responsible Person</w:t>
      </w:r>
      <w:r w:rsidRPr="008D3D42">
        <w:rPr>
          <w:rFonts w:eastAsia="Arial" w:cs="Arial"/>
          <w:sz w:val="22"/>
          <w:szCs w:val="22"/>
        </w:rPr>
        <w:t>)</w:t>
      </w:r>
    </w:p>
    <w:p w14:paraId="1AD618CD" w14:textId="77777777" w:rsidR="0035027E" w:rsidRPr="008D3D42" w:rsidRDefault="0035027E" w:rsidP="0035027E">
      <w:pPr>
        <w:pStyle w:val="Bullets1"/>
        <w:numPr>
          <w:ilvl w:val="0"/>
          <w:numId w:val="1"/>
        </w:numPr>
        <w:tabs>
          <w:tab w:val="clear" w:pos="720"/>
          <w:tab w:val="left" w:pos="1701"/>
        </w:tabs>
        <w:spacing w:line="240" w:lineRule="auto"/>
        <w:ind w:left="1701" w:hanging="567"/>
        <w:rPr>
          <w:rFonts w:eastAsia="Arial" w:cs="Arial"/>
          <w:sz w:val="22"/>
          <w:szCs w:val="22"/>
        </w:rPr>
      </w:pPr>
      <w:r w:rsidRPr="008D3D42">
        <w:rPr>
          <w:rFonts w:eastAsia="Arial" w:cs="Arial"/>
          <w:sz w:val="22"/>
          <w:szCs w:val="22"/>
        </w:rPr>
        <w:t>Early Years Team Leader (</w:t>
      </w:r>
      <w:r>
        <w:rPr>
          <w:rFonts w:eastAsia="Arial" w:cs="Arial"/>
          <w:sz w:val="22"/>
          <w:szCs w:val="22"/>
        </w:rPr>
        <w:t>Nominated Supervisor</w:t>
      </w:r>
      <w:r w:rsidRPr="008D3D42">
        <w:rPr>
          <w:rFonts w:eastAsia="Arial" w:cs="Arial"/>
          <w:sz w:val="22"/>
          <w:szCs w:val="22"/>
        </w:rPr>
        <w:t>)</w:t>
      </w:r>
    </w:p>
    <w:p w14:paraId="4EEBC7E1" w14:textId="77777777" w:rsidR="0012745D" w:rsidRDefault="0035027E" w:rsidP="0035027E">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lastRenderedPageBreak/>
        <w:t xml:space="preserve">Vacation </w:t>
      </w:r>
      <w:r w:rsidRPr="008D3D42">
        <w:rPr>
          <w:rFonts w:eastAsia="Arial" w:cs="Arial"/>
          <w:sz w:val="22"/>
          <w:szCs w:val="22"/>
        </w:rPr>
        <w:t xml:space="preserve">Care </w:t>
      </w:r>
      <w:r>
        <w:rPr>
          <w:rFonts w:eastAsia="Arial" w:cs="Arial"/>
          <w:sz w:val="22"/>
          <w:szCs w:val="22"/>
        </w:rPr>
        <w:t>Program Supervisor</w:t>
      </w:r>
      <w:r w:rsidRPr="008D3D42">
        <w:rPr>
          <w:rFonts w:eastAsia="Arial" w:cs="Arial"/>
          <w:sz w:val="22"/>
          <w:szCs w:val="22"/>
        </w:rPr>
        <w:t xml:space="preserve"> (</w:t>
      </w:r>
      <w:r>
        <w:rPr>
          <w:rFonts w:eastAsia="Arial" w:cs="Arial"/>
          <w:sz w:val="22"/>
          <w:szCs w:val="22"/>
        </w:rPr>
        <w:t>Nominated Supervisor  / Responsible Person</w:t>
      </w:r>
      <w:r w:rsidRPr="008D3D42">
        <w:rPr>
          <w:rFonts w:eastAsia="Arial" w:cs="Arial"/>
          <w:sz w:val="22"/>
          <w:szCs w:val="22"/>
        </w:rPr>
        <w:t>)</w:t>
      </w:r>
    </w:p>
    <w:p w14:paraId="26870205" w14:textId="2840905A" w:rsidR="0035027E" w:rsidRPr="000B7EDC" w:rsidRDefault="0012745D" w:rsidP="000B7EDC">
      <w:pPr>
        <w:pStyle w:val="Bullets1"/>
        <w:numPr>
          <w:ilvl w:val="0"/>
          <w:numId w:val="1"/>
        </w:numPr>
        <w:tabs>
          <w:tab w:val="clear" w:pos="720"/>
          <w:tab w:val="left" w:pos="1701"/>
        </w:tabs>
        <w:spacing w:line="240" w:lineRule="auto"/>
        <w:ind w:left="1701" w:hanging="567"/>
        <w:rPr>
          <w:rFonts w:eastAsia="Arial" w:cs="Arial"/>
          <w:sz w:val="22"/>
          <w:szCs w:val="22"/>
        </w:rPr>
      </w:pPr>
      <w:r w:rsidRPr="007B7AFB">
        <w:rPr>
          <w:rFonts w:eastAsia="Arial" w:cs="Arial"/>
          <w:sz w:val="22"/>
          <w:szCs w:val="22"/>
        </w:rPr>
        <w:t>Qualified and experienced educators</w:t>
      </w:r>
      <w:r w:rsidR="00CB24F0" w:rsidRPr="007B7AFB">
        <w:rPr>
          <w:rFonts w:eastAsia="Arial" w:cs="Arial"/>
          <w:sz w:val="22"/>
          <w:szCs w:val="22"/>
        </w:rPr>
        <w:t>, agreed to in writing</w:t>
      </w:r>
      <w:r w:rsidR="007B7AFB">
        <w:rPr>
          <w:rFonts w:eastAsia="Arial" w:cs="Arial"/>
          <w:sz w:val="22"/>
          <w:szCs w:val="22"/>
        </w:rPr>
        <w:t xml:space="preserve"> or as per their contract</w:t>
      </w:r>
      <w:r w:rsidR="003100D6">
        <w:rPr>
          <w:rFonts w:eastAsia="Arial" w:cs="Arial"/>
          <w:sz w:val="22"/>
          <w:szCs w:val="22"/>
        </w:rPr>
        <w:t xml:space="preserve"> of employment</w:t>
      </w:r>
      <w:r w:rsidR="00CB24F0" w:rsidRPr="007B7AFB">
        <w:rPr>
          <w:rFonts w:eastAsia="Arial" w:cs="Arial"/>
          <w:sz w:val="22"/>
          <w:szCs w:val="22"/>
        </w:rPr>
        <w:t xml:space="preserve"> (Responsible Person</w:t>
      </w:r>
      <w:r w:rsidR="007B7AFB" w:rsidRPr="007B7AFB">
        <w:rPr>
          <w:rFonts w:eastAsia="Arial" w:cs="Arial"/>
          <w:sz w:val="22"/>
          <w:szCs w:val="22"/>
        </w:rPr>
        <w:t xml:space="preserve"> / Person in Day to Day Charge</w:t>
      </w:r>
      <w:r w:rsidR="00CB24F0" w:rsidRPr="007B7AFB">
        <w:rPr>
          <w:rFonts w:eastAsia="Arial" w:cs="Arial"/>
          <w:sz w:val="22"/>
          <w:szCs w:val="22"/>
        </w:rPr>
        <w:t>)</w:t>
      </w:r>
      <w:r w:rsidR="007B7AFB" w:rsidRPr="007B7AFB">
        <w:rPr>
          <w:rFonts w:eastAsia="Arial" w:cs="Arial"/>
          <w:sz w:val="22"/>
          <w:szCs w:val="22"/>
        </w:rPr>
        <w:t xml:space="preserve"> </w:t>
      </w:r>
    </w:p>
    <w:sectPr w:rsidR="0035027E" w:rsidRPr="000B7EDC" w:rsidSect="009A7A49">
      <w:headerReference w:type="default" r:id="rId8"/>
      <w:footerReference w:type="default" r:id="rId9"/>
      <w:pgSz w:w="11906" w:h="16838"/>
      <w:pgMar w:top="1084" w:right="1134" w:bottom="1134" w:left="1134" w:header="28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B900" w14:textId="77777777" w:rsidR="003163F5" w:rsidRDefault="003163F5">
      <w:r>
        <w:separator/>
      </w:r>
    </w:p>
  </w:endnote>
  <w:endnote w:type="continuationSeparator" w:id="0">
    <w:p w14:paraId="5BB43FCB" w14:textId="77777777" w:rsidR="003163F5" w:rsidRDefault="0031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7083" w14:textId="6843B1CD" w:rsidR="00EF68F5" w:rsidRPr="00B37D22" w:rsidRDefault="00EF68F5" w:rsidP="009A7A49">
    <w:pPr>
      <w:pStyle w:val="Footer"/>
      <w:pBdr>
        <w:top w:val="single" w:sz="4" w:space="1" w:color="auto"/>
      </w:pBdr>
      <w:tabs>
        <w:tab w:val="clear" w:pos="4153"/>
        <w:tab w:val="clear" w:pos="8306"/>
        <w:tab w:val="center" w:pos="6237"/>
        <w:tab w:val="right" w:pos="9639"/>
      </w:tabs>
      <w:rPr>
        <w:rFonts w:ascii="Arial" w:hAnsi="Arial" w:cs="Arial"/>
        <w:sz w:val="18"/>
      </w:rPr>
    </w:pPr>
    <w:r w:rsidRPr="00B37D22">
      <w:rPr>
        <w:rFonts w:ascii="Arial" w:hAnsi="Arial" w:cs="Arial"/>
        <w:sz w:val="18"/>
      </w:rPr>
      <w:t xml:space="preserve">Determining </w:t>
    </w:r>
    <w:r>
      <w:rPr>
        <w:rFonts w:ascii="Arial" w:hAnsi="Arial" w:cs="Arial"/>
        <w:sz w:val="18"/>
      </w:rPr>
      <w:t>Responsible Person</w:t>
    </w:r>
    <w:r w:rsidRPr="00B37D22">
      <w:rPr>
        <w:rFonts w:ascii="Arial" w:hAnsi="Arial" w:cs="Arial"/>
        <w:sz w:val="18"/>
      </w:rPr>
      <w:t xml:space="preserve"> Procedure</w:t>
    </w:r>
    <w:r w:rsidRPr="00B37D22">
      <w:rPr>
        <w:rFonts w:ascii="Arial" w:hAnsi="Arial" w:cs="Arial"/>
        <w:sz w:val="18"/>
      </w:rPr>
      <w:tab/>
    </w:r>
    <w:r w:rsidR="000B7EDC">
      <w:rPr>
        <w:rFonts w:ascii="Arial" w:hAnsi="Arial" w:cs="Arial"/>
        <w:sz w:val="22"/>
        <w:szCs w:val="22"/>
      </w:rPr>
      <w:t>Version 3.0  12 April 2023 (approved)</w:t>
    </w:r>
    <w:r w:rsidRPr="00B37D22">
      <w:rPr>
        <w:rFonts w:ascii="Arial" w:hAnsi="Arial" w:cs="Arial"/>
        <w:sz w:val="18"/>
      </w:rPr>
      <w:tab/>
    </w:r>
    <w:r w:rsidR="001B66F8" w:rsidRPr="00B37D22">
      <w:rPr>
        <w:rStyle w:val="PageNumber"/>
        <w:rFonts w:ascii="Arial" w:hAnsi="Arial" w:cs="Arial"/>
        <w:sz w:val="18"/>
      </w:rPr>
      <w:fldChar w:fldCharType="begin"/>
    </w:r>
    <w:r w:rsidRPr="00B37D22">
      <w:rPr>
        <w:rStyle w:val="PageNumber"/>
        <w:rFonts w:ascii="Arial" w:hAnsi="Arial" w:cs="Arial"/>
        <w:sz w:val="18"/>
      </w:rPr>
      <w:instrText xml:space="preserve"> PAGE </w:instrText>
    </w:r>
    <w:r w:rsidR="001B66F8" w:rsidRPr="00B37D22">
      <w:rPr>
        <w:rStyle w:val="PageNumber"/>
        <w:rFonts w:ascii="Arial" w:hAnsi="Arial" w:cs="Arial"/>
        <w:sz w:val="18"/>
      </w:rPr>
      <w:fldChar w:fldCharType="separate"/>
    </w:r>
    <w:r w:rsidR="00151029">
      <w:rPr>
        <w:rStyle w:val="PageNumber"/>
        <w:rFonts w:ascii="Arial" w:hAnsi="Arial" w:cs="Arial"/>
        <w:noProof/>
        <w:sz w:val="18"/>
      </w:rPr>
      <w:t>4</w:t>
    </w:r>
    <w:r w:rsidR="001B66F8" w:rsidRPr="00B37D22">
      <w:rPr>
        <w:rStyle w:val="PageNumber"/>
        <w:rFonts w:ascii="Arial" w:hAnsi="Arial" w:cs="Arial"/>
        <w:sz w:val="18"/>
      </w:rPr>
      <w:fldChar w:fldCharType="end"/>
    </w:r>
    <w:r w:rsidRPr="00B37D22">
      <w:rPr>
        <w:rStyle w:val="PageNumber"/>
        <w:rFonts w:ascii="Arial" w:hAnsi="Arial" w:cs="Arial"/>
        <w:sz w:val="18"/>
      </w:rPr>
      <w:t xml:space="preserve"> of </w:t>
    </w:r>
    <w:r w:rsidR="001B66F8" w:rsidRPr="00B37D22">
      <w:rPr>
        <w:rStyle w:val="PageNumber"/>
        <w:rFonts w:ascii="Arial" w:hAnsi="Arial" w:cs="Arial"/>
        <w:sz w:val="18"/>
      </w:rPr>
      <w:fldChar w:fldCharType="begin"/>
    </w:r>
    <w:r w:rsidRPr="00B37D22">
      <w:rPr>
        <w:rStyle w:val="PageNumber"/>
        <w:rFonts w:ascii="Arial" w:hAnsi="Arial" w:cs="Arial"/>
        <w:sz w:val="18"/>
      </w:rPr>
      <w:instrText xml:space="preserve"> NUMPAGES </w:instrText>
    </w:r>
    <w:r w:rsidR="001B66F8" w:rsidRPr="00B37D22">
      <w:rPr>
        <w:rStyle w:val="PageNumber"/>
        <w:rFonts w:ascii="Arial" w:hAnsi="Arial" w:cs="Arial"/>
        <w:sz w:val="18"/>
      </w:rPr>
      <w:fldChar w:fldCharType="separate"/>
    </w:r>
    <w:r w:rsidR="00151029">
      <w:rPr>
        <w:rStyle w:val="PageNumber"/>
        <w:rFonts w:ascii="Arial" w:hAnsi="Arial" w:cs="Arial"/>
        <w:noProof/>
        <w:sz w:val="18"/>
      </w:rPr>
      <w:t>4</w:t>
    </w:r>
    <w:r w:rsidR="001B66F8" w:rsidRPr="00B37D22">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D1B5" w14:textId="77777777" w:rsidR="003163F5" w:rsidRDefault="003163F5">
      <w:r>
        <w:separator/>
      </w:r>
    </w:p>
  </w:footnote>
  <w:footnote w:type="continuationSeparator" w:id="0">
    <w:p w14:paraId="3A757A18" w14:textId="77777777" w:rsidR="003163F5" w:rsidRDefault="00316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78FD" w14:textId="77777777" w:rsidR="009A7A49" w:rsidRPr="009A7A49" w:rsidRDefault="00000000" w:rsidP="009A7A49">
    <w:pPr>
      <w:pStyle w:val="Header"/>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Content>
        <w:r w:rsidR="009A7A49"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512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005AD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AB752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495154"/>
    <w:multiLevelType w:val="hybridMultilevel"/>
    <w:tmpl w:val="ACF0DD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4A51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BE326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9D69B6"/>
    <w:multiLevelType w:val="multilevel"/>
    <w:tmpl w:val="7F90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54409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E41481"/>
    <w:multiLevelType w:val="multilevel"/>
    <w:tmpl w:val="0C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2C5672"/>
    <w:multiLevelType w:val="hybridMultilevel"/>
    <w:tmpl w:val="5240E540"/>
    <w:lvl w:ilvl="0" w:tplc="D67CEF5E">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AC3A36"/>
    <w:multiLevelType w:val="hybridMultilevel"/>
    <w:tmpl w:val="FEE2DA72"/>
    <w:lvl w:ilvl="0" w:tplc="0C090001">
      <w:start w:val="1"/>
      <w:numFmt w:val="bullet"/>
      <w:lvlText w:val=""/>
      <w:lvlJc w:val="left"/>
      <w:pPr>
        <w:ind w:left="720" w:hanging="360"/>
      </w:pPr>
      <w:rPr>
        <w:rFonts w:ascii="Symbol" w:hAnsi="Symbol" w:hint="default"/>
      </w:rPr>
    </w:lvl>
    <w:lvl w:ilvl="1" w:tplc="A55C3BC2">
      <w:numFmt w:val="bullet"/>
      <w:lvlText w:val="-"/>
      <w:lvlJc w:val="left"/>
      <w:pPr>
        <w:ind w:left="1440" w:hanging="360"/>
      </w:pPr>
      <w:rPr>
        <w:rFonts w:ascii="Arial" w:eastAsia="Times New Roman" w:hAnsi="Arial" w:cs="Arial" w:hint="default"/>
      </w:r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2" w15:restartNumberingAfterBreak="0">
    <w:nsid w:val="7F385C6E"/>
    <w:multiLevelType w:val="hybridMultilevel"/>
    <w:tmpl w:val="56D250C4"/>
    <w:lvl w:ilvl="0" w:tplc="D67CEF5E">
      <w:start w:val="1"/>
      <w:numFmt w:val="bullet"/>
      <w:lvlText w:val=""/>
      <w:lvlJc w:val="left"/>
      <w:pPr>
        <w:tabs>
          <w:tab w:val="num" w:pos="720"/>
        </w:tabs>
        <w:ind w:left="720" w:hanging="360"/>
      </w:pPr>
      <w:rPr>
        <w:rFonts w:ascii="Symbol" w:hAnsi="Symbol" w:hint="default"/>
        <w:sz w:val="20"/>
      </w:rPr>
    </w:lvl>
    <w:lvl w:ilvl="1" w:tplc="A55C3BC2">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8505489">
    <w:abstractNumId w:val="10"/>
  </w:num>
  <w:num w:numId="2" w16cid:durableId="936449183">
    <w:abstractNumId w:val="3"/>
  </w:num>
  <w:num w:numId="3" w16cid:durableId="1730878858">
    <w:abstractNumId w:val="6"/>
  </w:num>
  <w:num w:numId="4" w16cid:durableId="1957910216">
    <w:abstractNumId w:val="9"/>
  </w:num>
  <w:num w:numId="5" w16cid:durableId="3425602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6289952">
    <w:abstractNumId w:val="11"/>
  </w:num>
  <w:num w:numId="7" w16cid:durableId="560285645">
    <w:abstractNumId w:val="6"/>
  </w:num>
  <w:num w:numId="8" w16cid:durableId="509953224">
    <w:abstractNumId w:val="12"/>
  </w:num>
  <w:num w:numId="9" w16cid:durableId="1243611928">
    <w:abstractNumId w:val="6"/>
  </w:num>
  <w:num w:numId="10" w16cid:durableId="580211988">
    <w:abstractNumId w:val="5"/>
  </w:num>
  <w:num w:numId="11" w16cid:durableId="1731072861">
    <w:abstractNumId w:val="8"/>
  </w:num>
  <w:num w:numId="12" w16cid:durableId="1512790661">
    <w:abstractNumId w:val="0"/>
  </w:num>
  <w:num w:numId="13" w16cid:durableId="1381826692">
    <w:abstractNumId w:val="1"/>
  </w:num>
  <w:num w:numId="14" w16cid:durableId="1254586358">
    <w:abstractNumId w:val="2"/>
  </w:num>
  <w:num w:numId="15" w16cid:durableId="3777678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EC2"/>
    <w:rsid w:val="000034C1"/>
    <w:rsid w:val="00003540"/>
    <w:rsid w:val="0002703F"/>
    <w:rsid w:val="000426F9"/>
    <w:rsid w:val="0005136B"/>
    <w:rsid w:val="00051E61"/>
    <w:rsid w:val="00087F09"/>
    <w:rsid w:val="000903B9"/>
    <w:rsid w:val="000A33E5"/>
    <w:rsid w:val="000A478B"/>
    <w:rsid w:val="000A5A5E"/>
    <w:rsid w:val="000A6857"/>
    <w:rsid w:val="000B245F"/>
    <w:rsid w:val="000B3BCE"/>
    <w:rsid w:val="000B4015"/>
    <w:rsid w:val="000B7903"/>
    <w:rsid w:val="000B7EDC"/>
    <w:rsid w:val="000C21FA"/>
    <w:rsid w:val="000E3220"/>
    <w:rsid w:val="000E7E0F"/>
    <w:rsid w:val="000F0646"/>
    <w:rsid w:val="000F2D83"/>
    <w:rsid w:val="000F5662"/>
    <w:rsid w:val="001224E0"/>
    <w:rsid w:val="0012745D"/>
    <w:rsid w:val="001434D8"/>
    <w:rsid w:val="00151029"/>
    <w:rsid w:val="00154BCB"/>
    <w:rsid w:val="0017150F"/>
    <w:rsid w:val="0018216B"/>
    <w:rsid w:val="00193C5F"/>
    <w:rsid w:val="001B66F8"/>
    <w:rsid w:val="001C5CC0"/>
    <w:rsid w:val="001D751A"/>
    <w:rsid w:val="001E5EB4"/>
    <w:rsid w:val="001F6D69"/>
    <w:rsid w:val="0020071C"/>
    <w:rsid w:val="00215719"/>
    <w:rsid w:val="00234881"/>
    <w:rsid w:val="00257827"/>
    <w:rsid w:val="002700AB"/>
    <w:rsid w:val="002731B8"/>
    <w:rsid w:val="00290625"/>
    <w:rsid w:val="00290B11"/>
    <w:rsid w:val="0029459C"/>
    <w:rsid w:val="002A038C"/>
    <w:rsid w:val="002A20B5"/>
    <w:rsid w:val="002B161F"/>
    <w:rsid w:val="002E6686"/>
    <w:rsid w:val="002F7B6D"/>
    <w:rsid w:val="003100D6"/>
    <w:rsid w:val="003116A8"/>
    <w:rsid w:val="003163F5"/>
    <w:rsid w:val="003257FA"/>
    <w:rsid w:val="0034282F"/>
    <w:rsid w:val="00344315"/>
    <w:rsid w:val="00350105"/>
    <w:rsid w:val="0035027E"/>
    <w:rsid w:val="00354E95"/>
    <w:rsid w:val="00370729"/>
    <w:rsid w:val="00372436"/>
    <w:rsid w:val="00386D23"/>
    <w:rsid w:val="0039515A"/>
    <w:rsid w:val="003B4BEA"/>
    <w:rsid w:val="003C01B5"/>
    <w:rsid w:val="003C7526"/>
    <w:rsid w:val="004008E9"/>
    <w:rsid w:val="00434FF2"/>
    <w:rsid w:val="00442E05"/>
    <w:rsid w:val="004501BB"/>
    <w:rsid w:val="0046668D"/>
    <w:rsid w:val="00467E22"/>
    <w:rsid w:val="00471D0B"/>
    <w:rsid w:val="0047231B"/>
    <w:rsid w:val="004800B4"/>
    <w:rsid w:val="00480E1D"/>
    <w:rsid w:val="00485D40"/>
    <w:rsid w:val="004A609B"/>
    <w:rsid w:val="004F5AF3"/>
    <w:rsid w:val="0050192C"/>
    <w:rsid w:val="00515C8B"/>
    <w:rsid w:val="00524892"/>
    <w:rsid w:val="00530991"/>
    <w:rsid w:val="00531134"/>
    <w:rsid w:val="00545ED8"/>
    <w:rsid w:val="00554E0D"/>
    <w:rsid w:val="005551CB"/>
    <w:rsid w:val="00563B3B"/>
    <w:rsid w:val="0058577E"/>
    <w:rsid w:val="005956AB"/>
    <w:rsid w:val="0059580B"/>
    <w:rsid w:val="005B204C"/>
    <w:rsid w:val="005D433F"/>
    <w:rsid w:val="005E4E3F"/>
    <w:rsid w:val="006043E8"/>
    <w:rsid w:val="00606B8C"/>
    <w:rsid w:val="006101C2"/>
    <w:rsid w:val="00611669"/>
    <w:rsid w:val="00612F6C"/>
    <w:rsid w:val="0061538B"/>
    <w:rsid w:val="00620A42"/>
    <w:rsid w:val="00621F2B"/>
    <w:rsid w:val="00627D6E"/>
    <w:rsid w:val="00636744"/>
    <w:rsid w:val="00646814"/>
    <w:rsid w:val="006773BE"/>
    <w:rsid w:val="0067790B"/>
    <w:rsid w:val="00681F19"/>
    <w:rsid w:val="006A68A5"/>
    <w:rsid w:val="006B5660"/>
    <w:rsid w:val="006D187C"/>
    <w:rsid w:val="006E03FA"/>
    <w:rsid w:val="006E1A7E"/>
    <w:rsid w:val="006F1D9E"/>
    <w:rsid w:val="006F293B"/>
    <w:rsid w:val="006F65AB"/>
    <w:rsid w:val="00704361"/>
    <w:rsid w:val="007103FB"/>
    <w:rsid w:val="00711CD2"/>
    <w:rsid w:val="007178BF"/>
    <w:rsid w:val="007209D9"/>
    <w:rsid w:val="00720B46"/>
    <w:rsid w:val="0072375D"/>
    <w:rsid w:val="00732484"/>
    <w:rsid w:val="00742E9C"/>
    <w:rsid w:val="00756EC2"/>
    <w:rsid w:val="0076087A"/>
    <w:rsid w:val="007627C7"/>
    <w:rsid w:val="00783AA1"/>
    <w:rsid w:val="007856BD"/>
    <w:rsid w:val="007A1339"/>
    <w:rsid w:val="007A61C0"/>
    <w:rsid w:val="007B34ED"/>
    <w:rsid w:val="007B7AFB"/>
    <w:rsid w:val="007D1E64"/>
    <w:rsid w:val="007D40CB"/>
    <w:rsid w:val="007F4084"/>
    <w:rsid w:val="0080587B"/>
    <w:rsid w:val="00815441"/>
    <w:rsid w:val="0081549D"/>
    <w:rsid w:val="00855E14"/>
    <w:rsid w:val="00857C91"/>
    <w:rsid w:val="00862F98"/>
    <w:rsid w:val="00871518"/>
    <w:rsid w:val="00873094"/>
    <w:rsid w:val="0088442E"/>
    <w:rsid w:val="008B2597"/>
    <w:rsid w:val="008B75C4"/>
    <w:rsid w:val="008B77E0"/>
    <w:rsid w:val="008C205B"/>
    <w:rsid w:val="008C7E2E"/>
    <w:rsid w:val="008D3D42"/>
    <w:rsid w:val="009145F8"/>
    <w:rsid w:val="00921B6B"/>
    <w:rsid w:val="00932BC7"/>
    <w:rsid w:val="009415CE"/>
    <w:rsid w:val="0095384C"/>
    <w:rsid w:val="00961BC6"/>
    <w:rsid w:val="00962B36"/>
    <w:rsid w:val="009842C0"/>
    <w:rsid w:val="00987D10"/>
    <w:rsid w:val="009A2F23"/>
    <w:rsid w:val="009A5192"/>
    <w:rsid w:val="009A53FA"/>
    <w:rsid w:val="009A7A49"/>
    <w:rsid w:val="009D3FEB"/>
    <w:rsid w:val="009E19D3"/>
    <w:rsid w:val="009E62EA"/>
    <w:rsid w:val="009F0F5B"/>
    <w:rsid w:val="009F1039"/>
    <w:rsid w:val="009F1536"/>
    <w:rsid w:val="00A25BE5"/>
    <w:rsid w:val="00A36172"/>
    <w:rsid w:val="00A55545"/>
    <w:rsid w:val="00A8083E"/>
    <w:rsid w:val="00AB47C2"/>
    <w:rsid w:val="00AD6CAE"/>
    <w:rsid w:val="00AE705D"/>
    <w:rsid w:val="00B25651"/>
    <w:rsid w:val="00B32F30"/>
    <w:rsid w:val="00B37944"/>
    <w:rsid w:val="00B37D22"/>
    <w:rsid w:val="00B740F2"/>
    <w:rsid w:val="00B86049"/>
    <w:rsid w:val="00B936A9"/>
    <w:rsid w:val="00BB4810"/>
    <w:rsid w:val="00BB4B5D"/>
    <w:rsid w:val="00BB79BD"/>
    <w:rsid w:val="00BC04B9"/>
    <w:rsid w:val="00BC1901"/>
    <w:rsid w:val="00BC5018"/>
    <w:rsid w:val="00BC6678"/>
    <w:rsid w:val="00BC6A2B"/>
    <w:rsid w:val="00BD7219"/>
    <w:rsid w:val="00BE5CB3"/>
    <w:rsid w:val="00C002E6"/>
    <w:rsid w:val="00C038DB"/>
    <w:rsid w:val="00C03A6F"/>
    <w:rsid w:val="00C14F0A"/>
    <w:rsid w:val="00C25A43"/>
    <w:rsid w:val="00C26427"/>
    <w:rsid w:val="00C3393B"/>
    <w:rsid w:val="00C37171"/>
    <w:rsid w:val="00C4450E"/>
    <w:rsid w:val="00C504D8"/>
    <w:rsid w:val="00C50D0C"/>
    <w:rsid w:val="00C71BE0"/>
    <w:rsid w:val="00C8392B"/>
    <w:rsid w:val="00C85D1B"/>
    <w:rsid w:val="00C96E10"/>
    <w:rsid w:val="00CA5E1C"/>
    <w:rsid w:val="00CB24F0"/>
    <w:rsid w:val="00CC0878"/>
    <w:rsid w:val="00CC4518"/>
    <w:rsid w:val="00CD58DD"/>
    <w:rsid w:val="00CD7EBA"/>
    <w:rsid w:val="00D00A57"/>
    <w:rsid w:val="00D20E37"/>
    <w:rsid w:val="00D23202"/>
    <w:rsid w:val="00D4265E"/>
    <w:rsid w:val="00D45793"/>
    <w:rsid w:val="00D50137"/>
    <w:rsid w:val="00D5076A"/>
    <w:rsid w:val="00D5575D"/>
    <w:rsid w:val="00D57A2D"/>
    <w:rsid w:val="00D668B9"/>
    <w:rsid w:val="00D678CD"/>
    <w:rsid w:val="00D74316"/>
    <w:rsid w:val="00D80447"/>
    <w:rsid w:val="00D81EBF"/>
    <w:rsid w:val="00D8485B"/>
    <w:rsid w:val="00D865BE"/>
    <w:rsid w:val="00D90785"/>
    <w:rsid w:val="00D955E8"/>
    <w:rsid w:val="00D964E1"/>
    <w:rsid w:val="00D979AB"/>
    <w:rsid w:val="00DC2A32"/>
    <w:rsid w:val="00DC5B4E"/>
    <w:rsid w:val="00DD2218"/>
    <w:rsid w:val="00DE419A"/>
    <w:rsid w:val="00DF2C16"/>
    <w:rsid w:val="00E06DE5"/>
    <w:rsid w:val="00E147E1"/>
    <w:rsid w:val="00E15208"/>
    <w:rsid w:val="00E30A40"/>
    <w:rsid w:val="00E42F1C"/>
    <w:rsid w:val="00E571B9"/>
    <w:rsid w:val="00E57CDA"/>
    <w:rsid w:val="00E61C0F"/>
    <w:rsid w:val="00E61FD1"/>
    <w:rsid w:val="00E75545"/>
    <w:rsid w:val="00E765BD"/>
    <w:rsid w:val="00EA3852"/>
    <w:rsid w:val="00EB7003"/>
    <w:rsid w:val="00EC14C0"/>
    <w:rsid w:val="00EC4E35"/>
    <w:rsid w:val="00ED291D"/>
    <w:rsid w:val="00EE21D3"/>
    <w:rsid w:val="00EE3780"/>
    <w:rsid w:val="00EE3F2B"/>
    <w:rsid w:val="00EF24E9"/>
    <w:rsid w:val="00EF68F5"/>
    <w:rsid w:val="00F11201"/>
    <w:rsid w:val="00F2335F"/>
    <w:rsid w:val="00F2554C"/>
    <w:rsid w:val="00F3590D"/>
    <w:rsid w:val="00F46D98"/>
    <w:rsid w:val="00F60B3E"/>
    <w:rsid w:val="00F93810"/>
    <w:rsid w:val="00FA5034"/>
    <w:rsid w:val="00FA5EA7"/>
    <w:rsid w:val="00FB1B06"/>
    <w:rsid w:val="00FB2204"/>
    <w:rsid w:val="00FB70FC"/>
    <w:rsid w:val="00FE3AD6"/>
    <w:rsid w:val="00FF4499"/>
    <w:rsid w:val="00FF677E"/>
    <w:rsid w:val="36A0117D"/>
    <w:rsid w:val="61254EF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8830D"/>
  <w15:docId w15:val="{06BAEE2F-D626-4718-A144-7ED6193C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val="en-AU"/>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link w:val="Heading2Char"/>
    <w:uiPriority w:val="99"/>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link w:val="Heading3Char"/>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BodyText"/>
    <w:link w:val="Heading4Char"/>
    <w:uiPriority w:val="99"/>
    <w:qFormat/>
    <w:rsid w:val="006F293B"/>
    <w:pPr>
      <w:keepNext/>
      <w:spacing w:before="140" w:after="60" w:line="230" w:lineRule="atLeast"/>
      <w:outlineLvl w:val="3"/>
    </w:pPr>
    <w:rPr>
      <w:rFonts w:ascii="Arial" w:hAnsi="Arial" w:cs="Arial"/>
      <w:b/>
      <w:bCs/>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92B"/>
    <w:rPr>
      <w:rFonts w:ascii="Calibri" w:hAnsi="Calibri" w:cs="Times New Roman"/>
      <w:b/>
      <w:bCs/>
      <w:kern w:val="32"/>
      <w:sz w:val="32"/>
      <w:lang w:val="en-AU"/>
    </w:rPr>
  </w:style>
  <w:style w:type="character" w:customStyle="1" w:styleId="Heading2Char">
    <w:name w:val="Heading 2 Char"/>
    <w:basedOn w:val="DefaultParagraphFont"/>
    <w:link w:val="Heading2"/>
    <w:uiPriority w:val="99"/>
    <w:semiHidden/>
    <w:rsid w:val="00C8392B"/>
    <w:rPr>
      <w:rFonts w:ascii="Calibri" w:hAnsi="Calibri" w:cs="Times New Roman"/>
      <w:b/>
      <w:bCs/>
      <w:i/>
      <w:iCs/>
      <w:sz w:val="28"/>
      <w:lang w:val="en-AU"/>
    </w:rPr>
  </w:style>
  <w:style w:type="character" w:customStyle="1" w:styleId="Heading3Char">
    <w:name w:val="Heading 3 Char"/>
    <w:basedOn w:val="DefaultParagraphFont"/>
    <w:link w:val="Heading3"/>
    <w:uiPriority w:val="99"/>
    <w:semiHidden/>
    <w:rsid w:val="00C8392B"/>
    <w:rPr>
      <w:rFonts w:ascii="Calibri" w:hAnsi="Calibri" w:cs="Times New Roman"/>
      <w:b/>
      <w:bCs/>
      <w:sz w:val="26"/>
      <w:lang w:val="en-AU"/>
    </w:rPr>
  </w:style>
  <w:style w:type="character" w:customStyle="1" w:styleId="Heading4Char">
    <w:name w:val="Heading 4 Char"/>
    <w:basedOn w:val="DefaultParagraphFont"/>
    <w:link w:val="Heading4"/>
    <w:uiPriority w:val="99"/>
    <w:semiHidden/>
    <w:rsid w:val="00C8392B"/>
    <w:rPr>
      <w:rFonts w:ascii="Cambria" w:hAnsi="Cambria" w:cs="Times New Roman"/>
      <w:b/>
      <w:bCs/>
      <w:sz w:val="28"/>
      <w:lang w:val="en-AU"/>
    </w:rPr>
  </w:style>
  <w:style w:type="paragraph" w:styleId="Header">
    <w:name w:val="header"/>
    <w:basedOn w:val="Normal"/>
    <w:link w:val="HeaderChar"/>
    <w:semiHidden/>
    <w:rsid w:val="0088442E"/>
    <w:pPr>
      <w:tabs>
        <w:tab w:val="center" w:pos="4153"/>
        <w:tab w:val="right" w:pos="8306"/>
      </w:tabs>
    </w:pPr>
  </w:style>
  <w:style w:type="character" w:customStyle="1" w:styleId="HeaderChar">
    <w:name w:val="Header Char"/>
    <w:basedOn w:val="DefaultParagraphFont"/>
    <w:link w:val="Header"/>
    <w:uiPriority w:val="99"/>
    <w:semiHidden/>
    <w:rsid w:val="00C8392B"/>
    <w:rPr>
      <w:rFonts w:cs="Times New Roman"/>
      <w:sz w:val="24"/>
      <w:lang w:val="en-AU"/>
    </w:rPr>
  </w:style>
  <w:style w:type="paragraph" w:styleId="Footer">
    <w:name w:val="footer"/>
    <w:basedOn w:val="Normal"/>
    <w:link w:val="FooterChar"/>
    <w:uiPriority w:val="99"/>
    <w:semiHidden/>
    <w:rsid w:val="0088442E"/>
    <w:pPr>
      <w:tabs>
        <w:tab w:val="center" w:pos="4153"/>
        <w:tab w:val="right" w:pos="8306"/>
      </w:tabs>
    </w:pPr>
  </w:style>
  <w:style w:type="character" w:customStyle="1" w:styleId="FooterChar">
    <w:name w:val="Footer Char"/>
    <w:basedOn w:val="DefaultParagraphFont"/>
    <w:link w:val="Footer"/>
    <w:uiPriority w:val="99"/>
    <w:semiHidden/>
    <w:rsid w:val="00C8392B"/>
    <w:rPr>
      <w:rFonts w:cs="Times New Roman"/>
      <w:sz w:val="24"/>
      <w:lang w:val="en-AU"/>
    </w:rPr>
  </w:style>
  <w:style w:type="character" w:styleId="PageNumber">
    <w:name w:val="page number"/>
    <w:basedOn w:val="DefaultParagraphFont"/>
    <w:semiHidden/>
    <w:rsid w:val="0088442E"/>
    <w:rPr>
      <w:rFonts w:cs="Times New Roman"/>
    </w:rPr>
  </w:style>
  <w:style w:type="paragraph" w:styleId="BodyText">
    <w:name w:val="Body Text"/>
    <w:basedOn w:val="Normal"/>
    <w:link w:val="BodyTextChar"/>
    <w:uiPriority w:val="99"/>
    <w:semiHidden/>
    <w:rsid w:val="0088442E"/>
    <w:pPr>
      <w:spacing w:after="120" w:line="300" w:lineRule="exact"/>
    </w:pPr>
    <w:rPr>
      <w:rFonts w:ascii="Arial Narrow" w:hAnsi="Arial Narrow"/>
      <w:sz w:val="22"/>
      <w:szCs w:val="22"/>
      <w:lang w:val="en-US" w:eastAsia="en-AU"/>
    </w:rPr>
  </w:style>
  <w:style w:type="character" w:customStyle="1" w:styleId="BodyTextChar">
    <w:name w:val="Body Text Char"/>
    <w:basedOn w:val="DefaultParagraphFont"/>
    <w:link w:val="BodyText"/>
    <w:uiPriority w:val="99"/>
    <w:semiHidden/>
    <w:rsid w:val="00C8392B"/>
    <w:rPr>
      <w:rFonts w:cs="Times New Roman"/>
      <w:sz w:val="24"/>
      <w:lang w:val="en-AU"/>
    </w:rPr>
  </w:style>
  <w:style w:type="paragraph" w:customStyle="1" w:styleId="HeaderText">
    <w:name w:val="Header Text"/>
    <w:basedOn w:val="Normal"/>
    <w:uiPriority w:val="99"/>
    <w:rsid w:val="0088442E"/>
    <w:pPr>
      <w:autoSpaceDE w:val="0"/>
      <w:autoSpaceDN w:val="0"/>
      <w:adjustRightInd w:val="0"/>
    </w:pPr>
    <w:rPr>
      <w:rFonts w:ascii="Arial" w:hAnsi="Arial" w:cs="Arial"/>
      <w:i/>
      <w:iCs/>
      <w:sz w:val="20"/>
      <w:szCs w:val="20"/>
      <w:lang w:val="en-US"/>
    </w:rPr>
  </w:style>
  <w:style w:type="paragraph" w:styleId="BodyText2">
    <w:name w:val="Body Text 2"/>
    <w:basedOn w:val="Normal"/>
    <w:link w:val="BodyText2Char"/>
    <w:uiPriority w:val="99"/>
    <w:semiHidden/>
    <w:rsid w:val="0088442E"/>
    <w:pPr>
      <w:autoSpaceDE w:val="0"/>
      <w:autoSpaceDN w:val="0"/>
      <w:adjustRightInd w:val="0"/>
      <w:ind w:left="851"/>
    </w:pPr>
    <w:rPr>
      <w:rFonts w:ascii="Arial" w:hAnsi="Arial" w:cs="Arial"/>
      <w:sz w:val="22"/>
      <w:szCs w:val="20"/>
      <w:lang w:val="en-US"/>
    </w:rPr>
  </w:style>
  <w:style w:type="character" w:customStyle="1" w:styleId="BodyText2Char">
    <w:name w:val="Body Text 2 Char"/>
    <w:basedOn w:val="DefaultParagraphFont"/>
    <w:link w:val="BodyText2"/>
    <w:uiPriority w:val="99"/>
    <w:semiHidden/>
    <w:rsid w:val="00C8392B"/>
    <w:rPr>
      <w:rFonts w:cs="Times New Roman"/>
      <w:sz w:val="24"/>
      <w:lang w:val="en-AU"/>
    </w:rPr>
  </w:style>
  <w:style w:type="paragraph" w:styleId="BodyText3">
    <w:name w:val="Body Text 3"/>
    <w:basedOn w:val="Normal"/>
    <w:link w:val="BodyText3Char"/>
    <w:semiHidden/>
    <w:rsid w:val="0088442E"/>
    <w:pPr>
      <w:spacing w:before="120"/>
    </w:pPr>
    <w:rPr>
      <w:rFonts w:ascii="Verdana" w:hAnsi="Verdana" w:cs="Arial"/>
      <w:color w:val="0000FF"/>
      <w:sz w:val="20"/>
    </w:rPr>
  </w:style>
  <w:style w:type="character" w:customStyle="1" w:styleId="BodyText3Char">
    <w:name w:val="Body Text 3 Char"/>
    <w:basedOn w:val="DefaultParagraphFont"/>
    <w:link w:val="BodyText3"/>
    <w:uiPriority w:val="99"/>
    <w:semiHidden/>
    <w:rsid w:val="00C8392B"/>
    <w:rPr>
      <w:rFonts w:cs="Times New Roman"/>
      <w:sz w:val="16"/>
      <w:lang w:val="en-AU"/>
    </w:rPr>
  </w:style>
  <w:style w:type="character" w:styleId="Hyperlink">
    <w:name w:val="Hyperlink"/>
    <w:basedOn w:val="DefaultParagraphFont"/>
    <w:uiPriority w:val="99"/>
    <w:rsid w:val="0047231B"/>
    <w:rPr>
      <w:rFonts w:cs="Times New Roman"/>
      <w:color w:val="0000FF"/>
      <w:u w:val="single"/>
    </w:rPr>
  </w:style>
  <w:style w:type="paragraph" w:styleId="ListParagraph">
    <w:name w:val="List Paragraph"/>
    <w:basedOn w:val="Normal"/>
    <w:uiPriority w:val="34"/>
    <w:qFormat/>
    <w:rsid w:val="00E57CDA"/>
    <w:pPr>
      <w:ind w:left="720"/>
      <w:contextualSpacing/>
    </w:pPr>
  </w:style>
  <w:style w:type="paragraph" w:customStyle="1" w:styleId="Default">
    <w:name w:val="Default"/>
    <w:uiPriority w:val="99"/>
    <w:rsid w:val="00051E61"/>
    <w:pPr>
      <w:autoSpaceDE w:val="0"/>
      <w:autoSpaceDN w:val="0"/>
      <w:adjustRightInd w:val="0"/>
    </w:pPr>
    <w:rPr>
      <w:rFonts w:ascii="Tahoma" w:hAnsi="Tahoma" w:cs="Tahoma"/>
      <w:color w:val="000000"/>
      <w:sz w:val="24"/>
      <w:szCs w:val="24"/>
      <w:lang w:val="en-AU" w:eastAsia="en-AU"/>
    </w:rPr>
  </w:style>
  <w:style w:type="character" w:customStyle="1" w:styleId="srch-url2">
    <w:name w:val="srch-url2"/>
    <w:basedOn w:val="DefaultParagraphFont"/>
    <w:uiPriority w:val="99"/>
    <w:rsid w:val="000A33E5"/>
    <w:rPr>
      <w:rFonts w:cs="Times New Roman"/>
    </w:rPr>
  </w:style>
  <w:style w:type="character" w:styleId="Strong">
    <w:name w:val="Strong"/>
    <w:basedOn w:val="DefaultParagraphFont"/>
    <w:uiPriority w:val="99"/>
    <w:qFormat/>
    <w:rsid w:val="000A33E5"/>
    <w:rPr>
      <w:rFonts w:cs="Times New Roman"/>
      <w:b/>
      <w:bCs/>
    </w:rPr>
  </w:style>
  <w:style w:type="paragraph" w:styleId="BalloonText">
    <w:name w:val="Balloon Text"/>
    <w:basedOn w:val="Normal"/>
    <w:link w:val="BalloonTextChar"/>
    <w:uiPriority w:val="99"/>
    <w:semiHidden/>
    <w:rsid w:val="001224E0"/>
    <w:rPr>
      <w:rFonts w:ascii="Tahoma" w:hAnsi="Tahoma" w:cs="Tahoma"/>
      <w:sz w:val="16"/>
      <w:szCs w:val="16"/>
    </w:rPr>
  </w:style>
  <w:style w:type="character" w:customStyle="1" w:styleId="BalloonTextChar">
    <w:name w:val="Balloon Text Char"/>
    <w:basedOn w:val="DefaultParagraphFont"/>
    <w:link w:val="BalloonText"/>
    <w:uiPriority w:val="99"/>
    <w:semiHidden/>
    <w:rsid w:val="001224E0"/>
    <w:rPr>
      <w:rFonts w:ascii="Tahoma" w:hAnsi="Tahoma" w:cs="Tahoma"/>
      <w:sz w:val="16"/>
      <w:lang w:eastAsia="en-US"/>
    </w:rPr>
  </w:style>
  <w:style w:type="paragraph" w:customStyle="1" w:styleId="Bullets2">
    <w:name w:val="Bullets 2"/>
    <w:qFormat/>
    <w:rsid w:val="003116A8"/>
    <w:pPr>
      <w:numPr>
        <w:ilvl w:val="1"/>
        <w:numId w:val="3"/>
      </w:numPr>
      <w:spacing w:after="60" w:line="260" w:lineRule="atLeast"/>
    </w:pPr>
    <w:rPr>
      <w:rFonts w:ascii="Arial" w:hAnsi="Arial"/>
      <w:szCs w:val="19"/>
      <w:lang w:val="en-AU" w:eastAsia="en-AU"/>
    </w:rPr>
  </w:style>
  <w:style w:type="paragraph" w:customStyle="1" w:styleId="Bullets1">
    <w:name w:val="Bullets 1"/>
    <w:qFormat/>
    <w:rsid w:val="003116A8"/>
    <w:pPr>
      <w:numPr>
        <w:numId w:val="3"/>
      </w:numPr>
      <w:spacing w:after="60" w:line="260" w:lineRule="atLeast"/>
    </w:pPr>
    <w:rPr>
      <w:rFonts w:ascii="Arial" w:hAnsi="Arial"/>
      <w:szCs w:val="19"/>
      <w:lang w:val="en-AU" w:eastAsia="en-AU"/>
    </w:rPr>
  </w:style>
  <w:style w:type="paragraph" w:customStyle="1" w:styleId="Bullets3">
    <w:name w:val="Bullets 3"/>
    <w:qFormat/>
    <w:rsid w:val="003116A8"/>
    <w:pPr>
      <w:numPr>
        <w:ilvl w:val="2"/>
        <w:numId w:val="3"/>
      </w:numPr>
      <w:spacing w:after="60" w:line="260" w:lineRule="atLeast"/>
      <w:ind w:left="681" w:hanging="227"/>
    </w:pPr>
    <w:rPr>
      <w:rFonts w:ascii="Arial" w:hAnsi="Arial"/>
      <w:szCs w:val="19"/>
      <w:lang w:val="en-AU" w:eastAsia="en-AU"/>
    </w:rPr>
  </w:style>
  <w:style w:type="paragraph" w:customStyle="1" w:styleId="BodyText3ptAfter">
    <w:name w:val="Body Text 3pt After"/>
    <w:basedOn w:val="BodyText"/>
    <w:qFormat/>
    <w:rsid w:val="006F293B"/>
    <w:pPr>
      <w:spacing w:before="60" w:after="60" w:line="260" w:lineRule="atLeast"/>
    </w:pPr>
    <w:rPr>
      <w:rFonts w:ascii="Arial" w:hAnsi="Arial"/>
      <w:sz w:val="20"/>
      <w:szCs w:val="19"/>
      <w:lang w:val="en-AU"/>
    </w:rPr>
  </w:style>
  <w:style w:type="character" w:customStyle="1" w:styleId="FootnoteTextChar">
    <w:name w:val="Footnote Text Char"/>
    <w:basedOn w:val="DefaultParagraphFont"/>
    <w:uiPriority w:val="99"/>
    <w:rsid w:val="00531134"/>
    <w:rPr>
      <w:rFonts w:eastAsia="Times New Roman" w:cs="Times New Roman"/>
      <w:snapToGrid w:val="0"/>
      <w:lang w:eastAsia="en-US"/>
    </w:rPr>
  </w:style>
  <w:style w:type="paragraph" w:styleId="FootnoteText">
    <w:name w:val="footnote text"/>
    <w:basedOn w:val="Normal"/>
    <w:link w:val="FootnoteTextChar1"/>
    <w:uiPriority w:val="99"/>
    <w:semiHidden/>
    <w:rsid w:val="00531134"/>
    <w:pPr>
      <w:ind w:left="142" w:hanging="142"/>
    </w:pPr>
    <w:rPr>
      <w:rFonts w:ascii="Arial" w:hAnsi="Arial"/>
      <w:sz w:val="20"/>
      <w:szCs w:val="20"/>
      <w:lang w:val="en-US"/>
    </w:rPr>
  </w:style>
  <w:style w:type="character" w:customStyle="1" w:styleId="FootnoteTextChar1">
    <w:name w:val="Footnote Text Char1"/>
    <w:basedOn w:val="DefaultParagraphFont"/>
    <w:link w:val="FootnoteText"/>
    <w:uiPriority w:val="99"/>
    <w:semiHidden/>
    <w:rsid w:val="00C4450E"/>
    <w:rPr>
      <w:rFonts w:cs="Times New Roman"/>
      <w:sz w:val="24"/>
      <w:lang w:val="en-AU"/>
    </w:rPr>
  </w:style>
  <w:style w:type="character" w:styleId="FootnoteReference">
    <w:name w:val="footnote reference"/>
    <w:basedOn w:val="DefaultParagraphFont"/>
    <w:uiPriority w:val="99"/>
    <w:semiHidden/>
    <w:rsid w:val="00531134"/>
    <w:rPr>
      <w:rFonts w:cs="Times New Roman"/>
      <w:vertAlign w:val="superscript"/>
    </w:rPr>
  </w:style>
  <w:style w:type="character" w:styleId="FollowedHyperlink">
    <w:name w:val="FollowedHyperlink"/>
    <w:basedOn w:val="DefaultParagraphFont"/>
    <w:uiPriority w:val="99"/>
    <w:rsid w:val="00531134"/>
    <w:rPr>
      <w:rFonts w:cs="Times New Roman"/>
      <w:color w:val="800080"/>
      <w:u w:val="single"/>
    </w:rPr>
  </w:style>
  <w:style w:type="paragraph" w:styleId="BodyTextIndent2">
    <w:name w:val="Body Text Indent 2"/>
    <w:basedOn w:val="Normal"/>
    <w:link w:val="BodyTextIndent2Char"/>
    <w:uiPriority w:val="99"/>
    <w:semiHidden/>
    <w:rsid w:val="00531134"/>
    <w:pPr>
      <w:spacing w:after="120" w:line="480" w:lineRule="auto"/>
      <w:ind w:left="283"/>
    </w:pPr>
    <w:rPr>
      <w:rFonts w:eastAsia="MS Mincho"/>
    </w:rPr>
  </w:style>
  <w:style w:type="character" w:customStyle="1" w:styleId="BodyTextIndent2Char">
    <w:name w:val="Body Text Indent 2 Char"/>
    <w:basedOn w:val="DefaultParagraphFont"/>
    <w:link w:val="BodyTextIndent2"/>
    <w:uiPriority w:val="99"/>
    <w:semiHidden/>
    <w:rsid w:val="00C4450E"/>
    <w:rPr>
      <w:rFonts w:cs="Times New Roman"/>
      <w:sz w:val="24"/>
      <w:lang w:val="en-AU"/>
    </w:rPr>
  </w:style>
  <w:style w:type="paragraph" w:styleId="Revision">
    <w:name w:val="Revision"/>
    <w:hidden/>
    <w:uiPriority w:val="99"/>
    <w:semiHidden/>
    <w:rsid w:val="000B7EDC"/>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20182">
      <w:bodyDiv w:val="1"/>
      <w:marLeft w:val="0"/>
      <w:marRight w:val="0"/>
      <w:marTop w:val="0"/>
      <w:marBottom w:val="0"/>
      <w:divBdr>
        <w:top w:val="none" w:sz="0" w:space="0" w:color="auto"/>
        <w:left w:val="none" w:sz="0" w:space="0" w:color="auto"/>
        <w:bottom w:val="none" w:sz="0" w:space="0" w:color="auto"/>
        <w:right w:val="none" w:sz="0" w:space="0" w:color="auto"/>
      </w:divBdr>
    </w:div>
    <w:div w:id="1276669896">
      <w:bodyDiv w:val="1"/>
      <w:marLeft w:val="0"/>
      <w:marRight w:val="0"/>
      <w:marTop w:val="0"/>
      <w:marBottom w:val="0"/>
      <w:divBdr>
        <w:top w:val="none" w:sz="0" w:space="0" w:color="auto"/>
        <w:left w:val="none" w:sz="0" w:space="0" w:color="auto"/>
        <w:bottom w:val="none" w:sz="0" w:space="0" w:color="auto"/>
        <w:right w:val="none" w:sz="0" w:space="0" w:color="auto"/>
      </w:divBdr>
    </w:div>
    <w:div w:id="131887626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1663</Words>
  <Characters>9483</Characters>
  <Application>Microsoft Office Word</Application>
  <DocSecurity>0</DocSecurity>
  <Lines>79</Lines>
  <Paragraphs>22</Paragraphs>
  <ScaleCrop>false</ScaleCrop>
  <Company>Melton Shire Council</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creator>SahraM</dc:creator>
  <cp:lastModifiedBy>Kristy Wilde</cp:lastModifiedBy>
  <cp:revision>2</cp:revision>
  <cp:lastPrinted>2018-11-22T09:02:00Z</cp:lastPrinted>
  <dcterms:created xsi:type="dcterms:W3CDTF">2023-04-20T01:14:00Z</dcterms:created>
  <dcterms:modified xsi:type="dcterms:W3CDTF">2023-04-20T01:14:00Z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