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6F0787" w14:paraId="439E5082" w14:textId="77777777" w:rsidTr="72CC39FC">
        <w:trPr>
          <w:trHeight w:val="130"/>
        </w:trPr>
        <w:tc>
          <w:tcPr>
            <w:tcW w:w="2518" w:type="dxa"/>
            <w:tcBorders>
              <w:top w:val="single" w:sz="4" w:space="0" w:color="auto"/>
              <w:left w:val="single" w:sz="4" w:space="0" w:color="auto"/>
              <w:bottom w:val="single" w:sz="4" w:space="0" w:color="auto"/>
              <w:right w:val="single" w:sz="4" w:space="0" w:color="auto"/>
            </w:tcBorders>
          </w:tcPr>
          <w:p w14:paraId="2370ECA2" w14:textId="77777777" w:rsidR="006F0787" w:rsidRDefault="006F0787" w:rsidP="006F0787">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355B7E9A" wp14:editId="07777777">
                  <wp:simplePos x="0" y="0"/>
                  <wp:positionH relativeFrom="margin">
                    <wp:posOffset>-34290</wp:posOffset>
                  </wp:positionH>
                  <wp:positionV relativeFrom="margin">
                    <wp:posOffset>24130</wp:posOffset>
                  </wp:positionV>
                  <wp:extent cx="1095375" cy="628650"/>
                  <wp:effectExtent l="19050" t="0" r="9525" b="0"/>
                  <wp:wrapNone/>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865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BD7EF26" w14:textId="4ECB3250" w:rsidR="006F0787" w:rsidRPr="00DB0E53" w:rsidRDefault="006F0787" w:rsidP="006F0787">
            <w:pPr>
              <w:pStyle w:val="Heading3"/>
              <w:spacing w:before="360" w:after="360"/>
              <w:rPr>
                <w:rFonts w:ascii="Arial" w:hAnsi="Arial"/>
                <w:b/>
                <w:bCs/>
                <w:color w:val="auto"/>
                <w:sz w:val="36"/>
                <w:szCs w:val="36"/>
              </w:rPr>
            </w:pPr>
            <w:r w:rsidRPr="20D89007">
              <w:rPr>
                <w:rFonts w:ascii="Arial" w:hAnsi="Arial"/>
                <w:b/>
                <w:bCs/>
                <w:color w:val="auto"/>
                <w:sz w:val="36"/>
                <w:szCs w:val="36"/>
              </w:rPr>
              <w:t xml:space="preserve">Administration of </w:t>
            </w:r>
            <w:r w:rsidR="002D317D" w:rsidRPr="20D89007">
              <w:rPr>
                <w:rFonts w:ascii="Arial" w:hAnsi="Arial"/>
                <w:b/>
                <w:bCs/>
                <w:color w:val="auto"/>
                <w:sz w:val="36"/>
                <w:szCs w:val="36"/>
              </w:rPr>
              <w:t>First Aid</w:t>
            </w:r>
            <w:r w:rsidRPr="20D89007">
              <w:rPr>
                <w:rFonts w:ascii="Arial" w:hAnsi="Arial"/>
                <w:b/>
                <w:bCs/>
                <w:color w:val="auto"/>
                <w:sz w:val="36"/>
                <w:szCs w:val="36"/>
              </w:rPr>
              <w:t xml:space="preserve"> Policy and Procedure</w:t>
            </w:r>
          </w:p>
        </w:tc>
      </w:tr>
      <w:tr w:rsidR="00B06BD7" w:rsidRPr="0029683D" w14:paraId="377C443B" w14:textId="77777777" w:rsidTr="72CC39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B06BD7" w:rsidRPr="0029683D" w:rsidRDefault="00B06BD7" w:rsidP="00B06BD7">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2AF94593" w:rsidR="00B06BD7" w:rsidRPr="00E40889" w:rsidRDefault="00F52D3C" w:rsidP="00B06BD7">
            <w:pPr>
              <w:spacing w:before="60" w:after="60"/>
              <w:rPr>
                <w:rFonts w:ascii="Arial" w:hAnsi="Arial" w:cs="Arial"/>
                <w:sz w:val="22"/>
                <w:szCs w:val="22"/>
              </w:rPr>
            </w:pPr>
            <w:r>
              <w:rPr>
                <w:rFonts w:ascii="Arial" w:hAnsi="Arial" w:cs="Arial"/>
                <w:sz w:val="22"/>
                <w:szCs w:val="22"/>
              </w:rPr>
              <w:t>Version 3.0  12 April 2023 (approved)</w:t>
            </w:r>
          </w:p>
        </w:tc>
      </w:tr>
      <w:tr w:rsidR="00B06BD7" w:rsidRPr="0029683D" w14:paraId="7E324873" w14:textId="77777777" w:rsidTr="72CC39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B06BD7" w:rsidRPr="0029683D" w:rsidRDefault="00B06BD7" w:rsidP="00B06BD7">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62D7A965" w:rsidR="00B06BD7" w:rsidRPr="00B06BD7" w:rsidRDefault="46B4F7D1" w:rsidP="00B06BD7">
            <w:pPr>
              <w:spacing w:before="60" w:after="60"/>
              <w:rPr>
                <w:rFonts w:ascii="Arial" w:hAnsi="Arial" w:cs="Arial"/>
                <w:sz w:val="22"/>
                <w:szCs w:val="22"/>
              </w:rPr>
            </w:pPr>
            <w:r w:rsidRPr="72CC39FC">
              <w:rPr>
                <w:rFonts w:ascii="Arial" w:hAnsi="Arial" w:cs="Arial"/>
                <w:sz w:val="22"/>
                <w:szCs w:val="22"/>
              </w:rPr>
              <w:t>Director City Life</w:t>
            </w:r>
          </w:p>
        </w:tc>
      </w:tr>
      <w:tr w:rsidR="00B06BD7" w:rsidRPr="0029683D" w14:paraId="392F599D" w14:textId="77777777" w:rsidTr="72CC39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B06BD7" w:rsidRPr="0029683D" w:rsidRDefault="00B06BD7" w:rsidP="00B06BD7">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068A7A77" w:rsidR="00B06BD7" w:rsidRPr="00B06BD7" w:rsidRDefault="00B06BD7" w:rsidP="00B06BD7">
            <w:pPr>
              <w:spacing w:before="60" w:after="60"/>
              <w:rPr>
                <w:rFonts w:ascii="Arial" w:hAnsi="Arial" w:cs="Arial"/>
                <w:sz w:val="22"/>
                <w:szCs w:val="22"/>
              </w:rPr>
            </w:pPr>
            <w:r w:rsidRPr="00DC01F6">
              <w:rPr>
                <w:rFonts w:ascii="Arial" w:hAnsi="Arial" w:cs="Arial"/>
                <w:sz w:val="22"/>
                <w:szCs w:val="22"/>
              </w:rPr>
              <w:t>Policy to be reviewed by 1 December 202</w:t>
            </w:r>
            <w:r w:rsidR="006D42C9">
              <w:rPr>
                <w:rFonts w:ascii="Arial" w:hAnsi="Arial" w:cs="Arial"/>
                <w:sz w:val="22"/>
                <w:szCs w:val="22"/>
              </w:rPr>
              <w:t>5</w:t>
            </w:r>
          </w:p>
        </w:tc>
      </w:tr>
      <w:tr w:rsidR="00B06BD7" w:rsidRPr="0029683D" w14:paraId="703409A2" w14:textId="77777777" w:rsidTr="72CC39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B06BD7" w:rsidRPr="0029683D" w:rsidRDefault="00B06BD7" w:rsidP="00B06BD7">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B06BD7" w:rsidRPr="00B06BD7" w:rsidRDefault="00B06BD7" w:rsidP="00B06BD7">
            <w:pPr>
              <w:spacing w:before="60" w:after="60"/>
              <w:rPr>
                <w:rFonts w:ascii="Arial" w:hAnsi="Arial" w:cs="Arial"/>
                <w:sz w:val="22"/>
                <w:szCs w:val="22"/>
              </w:rPr>
            </w:pPr>
            <w:r w:rsidRPr="00DC01F6">
              <w:rPr>
                <w:rFonts w:ascii="Arial" w:hAnsi="Arial" w:cs="Arial"/>
                <w:sz w:val="22"/>
                <w:szCs w:val="22"/>
              </w:rPr>
              <w:t>Manager Families and Children</w:t>
            </w:r>
          </w:p>
        </w:tc>
      </w:tr>
      <w:tr w:rsidR="00B06BD7" w:rsidRPr="0029683D" w14:paraId="04D81997" w14:textId="77777777" w:rsidTr="72CC39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B06BD7" w:rsidRPr="0029683D" w:rsidRDefault="00B06BD7" w:rsidP="00B06BD7">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B06BD7" w:rsidRPr="00E40889" w:rsidRDefault="00B06BD7" w:rsidP="00B06BD7">
            <w:pPr>
              <w:spacing w:before="60" w:after="60"/>
              <w:rPr>
                <w:rFonts w:ascii="Arial" w:hAnsi="Arial" w:cs="Arial"/>
                <w:sz w:val="22"/>
                <w:szCs w:val="22"/>
              </w:rPr>
            </w:pPr>
            <w:r w:rsidRPr="00DC01F6">
              <w:rPr>
                <w:rFonts w:ascii="Arial" w:hAnsi="Arial" w:cs="Arial"/>
                <w:sz w:val="22"/>
                <w:szCs w:val="22"/>
              </w:rPr>
              <w:t>Early Childhood Coordinator</w:t>
            </w:r>
          </w:p>
        </w:tc>
      </w:tr>
    </w:tbl>
    <w:p w14:paraId="39EC13BE" w14:textId="77777777" w:rsidR="006F0787" w:rsidRPr="0029683D" w:rsidRDefault="006F0787" w:rsidP="00E628F2">
      <w:pPr>
        <w:pStyle w:val="Heading1"/>
        <w:numPr>
          <w:ilvl w:val="0"/>
          <w:numId w:val="12"/>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16A127AD" w14:textId="77777777" w:rsidR="004F1858" w:rsidRPr="00B744B9" w:rsidRDefault="00C5385E" w:rsidP="00727C8D">
      <w:pPr>
        <w:pStyle w:val="BodyText3ptAfter"/>
        <w:spacing w:before="0"/>
        <w:ind w:left="567"/>
        <w:rPr>
          <w:rFonts w:cs="Arial"/>
          <w:sz w:val="22"/>
          <w:szCs w:val="22"/>
        </w:rPr>
      </w:pPr>
      <w:r w:rsidRPr="00B744B9">
        <w:rPr>
          <w:rFonts w:cs="Arial"/>
          <w:sz w:val="22"/>
          <w:szCs w:val="22"/>
        </w:rPr>
        <w:t>Melton</w:t>
      </w:r>
      <w:r w:rsidR="006852ED" w:rsidRPr="00B744B9">
        <w:rPr>
          <w:rFonts w:cs="Arial"/>
          <w:sz w:val="22"/>
          <w:szCs w:val="22"/>
        </w:rPr>
        <w:t xml:space="preserve"> City Council </w:t>
      </w:r>
      <w:r w:rsidR="004F1858" w:rsidRPr="00B744B9">
        <w:rPr>
          <w:rFonts w:cs="Arial"/>
          <w:sz w:val="22"/>
          <w:szCs w:val="22"/>
        </w:rPr>
        <w:t>is committed to:</w:t>
      </w:r>
    </w:p>
    <w:p w14:paraId="230DE3C6" w14:textId="77777777" w:rsidR="004F1858" w:rsidRPr="004F1858" w:rsidRDefault="004F1858" w:rsidP="00E628F2">
      <w:pPr>
        <w:pStyle w:val="Bullets1"/>
        <w:numPr>
          <w:ilvl w:val="0"/>
          <w:numId w:val="8"/>
        </w:numPr>
        <w:tabs>
          <w:tab w:val="clear" w:pos="360"/>
          <w:tab w:val="left" w:pos="1134"/>
        </w:tabs>
        <w:ind w:left="1134" w:hanging="567"/>
        <w:rPr>
          <w:rFonts w:cs="Arial"/>
          <w:sz w:val="22"/>
          <w:szCs w:val="22"/>
        </w:rPr>
      </w:pPr>
      <w:r w:rsidRPr="004F1858">
        <w:rPr>
          <w:rFonts w:cs="Arial"/>
          <w:sz w:val="22"/>
          <w:szCs w:val="22"/>
        </w:rPr>
        <w:t xml:space="preserve">providing a safe and healthy environment for all children, </w:t>
      </w:r>
      <w:r w:rsidR="00D8642D">
        <w:rPr>
          <w:rFonts w:cs="Arial"/>
          <w:sz w:val="22"/>
          <w:szCs w:val="22"/>
        </w:rPr>
        <w:t>e</w:t>
      </w:r>
      <w:r w:rsidR="00005B5E">
        <w:rPr>
          <w:rFonts w:cs="Arial"/>
          <w:sz w:val="22"/>
          <w:szCs w:val="22"/>
        </w:rPr>
        <w:t>ducators</w:t>
      </w:r>
      <w:r w:rsidRPr="004F1858">
        <w:rPr>
          <w:rFonts w:cs="Arial"/>
          <w:sz w:val="22"/>
          <w:szCs w:val="22"/>
        </w:rPr>
        <w:t>, staff and others attending the service</w:t>
      </w:r>
    </w:p>
    <w:p w14:paraId="20AAB74C" w14:textId="77777777" w:rsidR="004F1858" w:rsidRPr="004F1858" w:rsidRDefault="004F1858" w:rsidP="00E628F2">
      <w:pPr>
        <w:pStyle w:val="Bullets1"/>
        <w:numPr>
          <w:ilvl w:val="0"/>
          <w:numId w:val="8"/>
        </w:numPr>
        <w:tabs>
          <w:tab w:val="clear" w:pos="360"/>
          <w:tab w:val="left" w:pos="1134"/>
        </w:tabs>
        <w:ind w:left="1134" w:hanging="567"/>
        <w:rPr>
          <w:rFonts w:cs="Arial"/>
          <w:sz w:val="22"/>
          <w:szCs w:val="22"/>
        </w:rPr>
      </w:pPr>
      <w:r w:rsidRPr="004F1858">
        <w:rPr>
          <w:rFonts w:cs="Arial"/>
          <w:sz w:val="22"/>
          <w:szCs w:val="22"/>
        </w:rPr>
        <w:t xml:space="preserve">providing a clear set of guidelines in relation to the administration of </w:t>
      </w:r>
      <w:r w:rsidR="002D317D">
        <w:rPr>
          <w:rFonts w:cs="Arial"/>
          <w:sz w:val="22"/>
          <w:szCs w:val="22"/>
        </w:rPr>
        <w:t>First Aid</w:t>
      </w:r>
      <w:r w:rsidRPr="004F1858">
        <w:rPr>
          <w:rFonts w:cs="Arial"/>
          <w:sz w:val="22"/>
          <w:szCs w:val="22"/>
        </w:rPr>
        <w:t xml:space="preserve"> at the service</w:t>
      </w:r>
    </w:p>
    <w:p w14:paraId="5EF38006" w14:textId="77777777" w:rsidR="004F1858" w:rsidRPr="004F1858" w:rsidRDefault="004F1858" w:rsidP="00E628F2">
      <w:pPr>
        <w:pStyle w:val="Bullets1"/>
        <w:numPr>
          <w:ilvl w:val="0"/>
          <w:numId w:val="8"/>
        </w:numPr>
        <w:tabs>
          <w:tab w:val="clear" w:pos="360"/>
          <w:tab w:val="left" w:pos="1134"/>
        </w:tabs>
        <w:ind w:left="1134" w:hanging="567"/>
        <w:rPr>
          <w:rFonts w:cs="Arial"/>
          <w:sz w:val="22"/>
          <w:szCs w:val="22"/>
        </w:rPr>
      </w:pPr>
      <w:r w:rsidRPr="004F1858">
        <w:rPr>
          <w:rFonts w:cs="Arial"/>
          <w:sz w:val="22"/>
          <w:szCs w:val="22"/>
        </w:rPr>
        <w:t xml:space="preserve">ensuring that the service has the capacity to deliver current </w:t>
      </w:r>
      <w:r w:rsidR="00D321C6">
        <w:rPr>
          <w:rFonts w:cs="Arial"/>
          <w:sz w:val="22"/>
          <w:szCs w:val="22"/>
        </w:rPr>
        <w:t xml:space="preserve">Approved </w:t>
      </w:r>
      <w:r w:rsidR="002D317D">
        <w:rPr>
          <w:rFonts w:cs="Arial"/>
          <w:sz w:val="22"/>
          <w:szCs w:val="22"/>
        </w:rPr>
        <w:t>First Aid</w:t>
      </w:r>
      <w:r w:rsidRPr="004F1858">
        <w:rPr>
          <w:rFonts w:cs="Arial"/>
          <w:sz w:val="22"/>
          <w:szCs w:val="22"/>
        </w:rPr>
        <w:t>, as required.</w:t>
      </w:r>
    </w:p>
    <w:p w14:paraId="704254F4" w14:textId="77777777" w:rsidR="004F1858" w:rsidRPr="004F1858" w:rsidRDefault="004F1858" w:rsidP="00E628F2">
      <w:pPr>
        <w:pStyle w:val="ListParagraph"/>
        <w:numPr>
          <w:ilvl w:val="1"/>
          <w:numId w:val="7"/>
        </w:numPr>
        <w:spacing w:before="240" w:after="60"/>
        <w:ind w:left="1134" w:hanging="567"/>
        <w:rPr>
          <w:rFonts w:ascii="Arial" w:hAnsi="Arial" w:cs="Arial"/>
          <w:sz w:val="22"/>
          <w:szCs w:val="22"/>
        </w:rPr>
      </w:pPr>
      <w:r w:rsidRPr="004F1858">
        <w:rPr>
          <w:rFonts w:ascii="Arial" w:hAnsi="Arial" w:cs="Arial"/>
          <w:sz w:val="22"/>
          <w:szCs w:val="22"/>
        </w:rPr>
        <w:t xml:space="preserve">This policy has been adapted from </w:t>
      </w:r>
      <w:r w:rsidRPr="00C5385E">
        <w:rPr>
          <w:rFonts w:ascii="Arial" w:hAnsi="Arial" w:cs="Arial"/>
          <w:i/>
          <w:sz w:val="22"/>
          <w:szCs w:val="22"/>
        </w:rPr>
        <w:t>PolicyWorks</w:t>
      </w:r>
      <w:r w:rsidRPr="004F1858">
        <w:rPr>
          <w:rFonts w:ascii="Arial" w:hAnsi="Arial" w:cs="Arial"/>
          <w:sz w:val="22"/>
          <w:szCs w:val="22"/>
        </w:rPr>
        <w:t xml:space="preserve"> Manual</w:t>
      </w:r>
      <w:r w:rsidR="00E92CEA">
        <w:rPr>
          <w:rFonts w:ascii="Arial" w:hAnsi="Arial" w:cs="Arial"/>
          <w:sz w:val="22"/>
          <w:szCs w:val="22"/>
        </w:rPr>
        <w:t xml:space="preserve"> </w:t>
      </w:r>
      <w:r w:rsidRPr="004F1858">
        <w:rPr>
          <w:rFonts w:ascii="Arial" w:hAnsi="Arial" w:cs="Arial"/>
          <w:sz w:val="22"/>
          <w:szCs w:val="22"/>
        </w:rPr>
        <w:t>-</w:t>
      </w:r>
      <w:r w:rsidR="00E92CEA">
        <w:rPr>
          <w:rFonts w:ascii="Arial" w:hAnsi="Arial" w:cs="Arial"/>
          <w:sz w:val="22"/>
          <w:szCs w:val="22"/>
        </w:rPr>
        <w:t xml:space="preserve"> </w:t>
      </w:r>
      <w:r w:rsidRPr="004F1858">
        <w:rPr>
          <w:rFonts w:ascii="Arial" w:hAnsi="Arial" w:cs="Arial"/>
          <w:sz w:val="22"/>
          <w:szCs w:val="22"/>
        </w:rPr>
        <w:t>National Quality Framework released by the Early Learning Association Australia.</w:t>
      </w:r>
    </w:p>
    <w:p w14:paraId="56DABE0D" w14:textId="77777777" w:rsidR="00C37171" w:rsidRPr="004F1858" w:rsidRDefault="00E92CEA" w:rsidP="00E628F2">
      <w:pPr>
        <w:pStyle w:val="Heading1"/>
        <w:numPr>
          <w:ilvl w:val="0"/>
          <w:numId w:val="12"/>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3AFEB0EA" w14:textId="1B2E3D34" w:rsidR="004F1858" w:rsidRPr="00E92CEA" w:rsidRDefault="00D06B2A" w:rsidP="00E92CEA">
      <w:pPr>
        <w:pStyle w:val="BodyText3ptAfter"/>
        <w:spacing w:before="0"/>
        <w:ind w:left="567"/>
        <w:rPr>
          <w:rFonts w:cs="Arial"/>
          <w:sz w:val="22"/>
          <w:szCs w:val="22"/>
        </w:rPr>
      </w:pPr>
      <w:r w:rsidRPr="20D89007">
        <w:rPr>
          <w:rFonts w:cs="Arial"/>
          <w:sz w:val="22"/>
          <w:szCs w:val="22"/>
        </w:rPr>
        <w:t>This policy and procedure applies to services responsible for the direct education and care of children. This includes</w:t>
      </w:r>
      <w:r w:rsidR="008F2E73" w:rsidRPr="20D89007">
        <w:rPr>
          <w:rFonts w:cs="Arial"/>
          <w:sz w:val="22"/>
          <w:szCs w:val="22"/>
        </w:rPr>
        <w:t xml:space="preserve"> the</w:t>
      </w:r>
      <w:r w:rsidRPr="20D89007">
        <w:rPr>
          <w:rFonts w:cs="Arial"/>
          <w:sz w:val="22"/>
          <w:szCs w:val="22"/>
        </w:rPr>
        <w:t xml:space="preserve"> Approved Provider</w:t>
      </w:r>
      <w:r w:rsidR="004F1858" w:rsidRPr="20D89007">
        <w:rPr>
          <w:rFonts w:cs="Arial"/>
          <w:sz w:val="22"/>
          <w:szCs w:val="22"/>
        </w:rPr>
        <w:t xml:space="preserve">, Nominated Supervisor, </w:t>
      </w:r>
      <w:r w:rsidR="00385127">
        <w:rPr>
          <w:rFonts w:cs="Arial"/>
          <w:sz w:val="22"/>
          <w:szCs w:val="22"/>
        </w:rPr>
        <w:t xml:space="preserve">Responsible </w:t>
      </w:r>
      <w:r w:rsidR="007C4953">
        <w:rPr>
          <w:rFonts w:cs="Arial"/>
          <w:sz w:val="22"/>
          <w:szCs w:val="22"/>
        </w:rPr>
        <w:t>Person</w:t>
      </w:r>
      <w:r w:rsidR="00385127">
        <w:rPr>
          <w:rFonts w:cs="Arial"/>
          <w:sz w:val="22"/>
          <w:szCs w:val="22"/>
        </w:rPr>
        <w:t>, Person in Day to Day Charge</w:t>
      </w:r>
      <w:r w:rsidR="001B3074" w:rsidRPr="20D89007">
        <w:rPr>
          <w:rFonts w:cs="Arial"/>
          <w:sz w:val="22"/>
          <w:szCs w:val="22"/>
        </w:rPr>
        <w:t xml:space="preserve">, </w:t>
      </w:r>
      <w:r w:rsidR="00D8642D" w:rsidRPr="20D89007">
        <w:rPr>
          <w:rFonts w:cs="Arial"/>
          <w:sz w:val="22"/>
          <w:szCs w:val="22"/>
        </w:rPr>
        <w:t>e</w:t>
      </w:r>
      <w:r w:rsidR="00005B5E" w:rsidRPr="20D89007">
        <w:rPr>
          <w:rFonts w:cs="Arial"/>
          <w:sz w:val="22"/>
          <w:szCs w:val="22"/>
        </w:rPr>
        <w:t>ducators</w:t>
      </w:r>
      <w:r w:rsidR="004F1858" w:rsidRPr="20D89007">
        <w:rPr>
          <w:rFonts w:cs="Arial"/>
          <w:sz w:val="22"/>
          <w:szCs w:val="22"/>
        </w:rPr>
        <w:t xml:space="preserve">, staff, students on placement, volunteers, parents/guardians, children and others attending the programs and activities of </w:t>
      </w:r>
      <w:r w:rsidR="00C5385E" w:rsidRPr="20D89007">
        <w:rPr>
          <w:rFonts w:cs="Arial"/>
          <w:sz w:val="22"/>
          <w:szCs w:val="22"/>
        </w:rPr>
        <w:t xml:space="preserve">the </w:t>
      </w:r>
      <w:r w:rsidR="006852ED" w:rsidRPr="20D89007">
        <w:rPr>
          <w:rFonts w:cs="Arial"/>
          <w:sz w:val="22"/>
          <w:szCs w:val="22"/>
        </w:rPr>
        <w:t>Melton City Council</w:t>
      </w:r>
      <w:r w:rsidR="004F1858" w:rsidRPr="20D89007">
        <w:rPr>
          <w:rFonts w:cs="Arial"/>
          <w:sz w:val="22"/>
          <w:szCs w:val="22"/>
        </w:rPr>
        <w:t>, including during off</w:t>
      </w:r>
      <w:r w:rsidR="00E92CEA" w:rsidRPr="20D89007">
        <w:rPr>
          <w:rFonts w:cs="Arial"/>
          <w:sz w:val="22"/>
          <w:szCs w:val="22"/>
        </w:rPr>
        <w:t>site excursions and activities.</w:t>
      </w:r>
    </w:p>
    <w:p w14:paraId="2E0A6F91" w14:textId="77777777" w:rsidR="006A269C" w:rsidRPr="00E92CEA" w:rsidRDefault="004F1858" w:rsidP="00E628F2">
      <w:pPr>
        <w:pStyle w:val="Heading1"/>
        <w:numPr>
          <w:ilvl w:val="0"/>
          <w:numId w:val="12"/>
        </w:numPr>
        <w:tabs>
          <w:tab w:val="left" w:pos="567"/>
        </w:tabs>
        <w:spacing w:before="360" w:after="60"/>
        <w:ind w:left="567" w:hanging="567"/>
        <w:rPr>
          <w:rFonts w:ascii="Arial" w:hAnsi="Arial" w:cs="Arial"/>
          <w:sz w:val="22"/>
          <w:szCs w:val="22"/>
        </w:rPr>
      </w:pPr>
      <w:r w:rsidRPr="00E92CEA">
        <w:rPr>
          <w:rFonts w:ascii="Arial" w:hAnsi="Arial" w:cs="Arial"/>
          <w:sz w:val="22"/>
          <w:szCs w:val="22"/>
        </w:rPr>
        <w:t>Background</w:t>
      </w:r>
    </w:p>
    <w:p w14:paraId="0823821C" w14:textId="77777777" w:rsidR="004F1858" w:rsidRPr="00E92CEA" w:rsidRDefault="002D317D" w:rsidP="00C86FDA">
      <w:pPr>
        <w:pStyle w:val="BodyText3ptAfter"/>
        <w:spacing w:before="0" w:after="120"/>
        <w:ind w:left="567"/>
        <w:rPr>
          <w:rFonts w:cs="Arial"/>
          <w:sz w:val="22"/>
          <w:szCs w:val="22"/>
        </w:rPr>
      </w:pPr>
      <w:r>
        <w:rPr>
          <w:rFonts w:cs="Arial"/>
          <w:sz w:val="22"/>
          <w:szCs w:val="22"/>
        </w:rPr>
        <w:t>First Aid</w:t>
      </w:r>
      <w:r w:rsidR="004F1858" w:rsidRPr="00E92CEA">
        <w:rPr>
          <w:rFonts w:cs="Arial"/>
          <w:sz w:val="22"/>
          <w:szCs w:val="22"/>
        </w:rPr>
        <w:t xml:space="preserve"> can save lives and prevent minor injuries or illnesses from becoming major ones. The capacity to provide prompt basic </w:t>
      </w:r>
      <w:r>
        <w:rPr>
          <w:rFonts w:cs="Arial"/>
          <w:sz w:val="22"/>
          <w:szCs w:val="22"/>
        </w:rPr>
        <w:t>First Aid</w:t>
      </w:r>
      <w:r w:rsidR="004F1858" w:rsidRPr="00E92CEA">
        <w:rPr>
          <w:rFonts w:cs="Arial"/>
          <w:sz w:val="22"/>
          <w:szCs w:val="22"/>
        </w:rPr>
        <w:t xml:space="preserve"> is particularly important in the context of an early childhood service where staff have a </w:t>
      </w:r>
      <w:r w:rsidR="00D321C6">
        <w:rPr>
          <w:rFonts w:cs="Arial"/>
          <w:sz w:val="22"/>
          <w:szCs w:val="22"/>
        </w:rPr>
        <w:t>Duty of Care</w:t>
      </w:r>
      <w:r w:rsidR="00C86FDA" w:rsidRPr="00E92CEA">
        <w:rPr>
          <w:rFonts w:cs="Arial"/>
          <w:sz w:val="22"/>
          <w:szCs w:val="22"/>
        </w:rPr>
        <w:t xml:space="preserve"> </w:t>
      </w:r>
      <w:r w:rsidR="004F1858" w:rsidRPr="00E92CEA">
        <w:rPr>
          <w:rFonts w:cs="Arial"/>
          <w:sz w:val="22"/>
          <w:szCs w:val="22"/>
        </w:rPr>
        <w:t>and obligation to assist children who are injured, become ill or require support with administration of medication.</w:t>
      </w:r>
    </w:p>
    <w:p w14:paraId="6E1EB9E7" w14:textId="77777777" w:rsidR="00D25F88" w:rsidRDefault="004F1858" w:rsidP="00D25F88">
      <w:pPr>
        <w:pStyle w:val="BodyText3ptAfter"/>
        <w:spacing w:before="0" w:after="120"/>
        <w:ind w:left="567"/>
        <w:rPr>
          <w:rFonts w:cs="Arial"/>
        </w:rPr>
      </w:pPr>
      <w:r w:rsidRPr="20D89007">
        <w:rPr>
          <w:rFonts w:cs="Arial"/>
          <w:sz w:val="22"/>
          <w:szCs w:val="22"/>
        </w:rPr>
        <w:t xml:space="preserve">Legislation that governs the operation of approved children’s services is based on the health, safety and welfare of children, and requires that children are protected from hazards and harm. The </w:t>
      </w:r>
      <w:r w:rsidRPr="20D89007">
        <w:rPr>
          <w:rFonts w:cs="Arial"/>
          <w:i/>
          <w:iCs/>
          <w:sz w:val="22"/>
          <w:szCs w:val="22"/>
        </w:rPr>
        <w:t xml:space="preserve">Education and Care Services National Regulations </w:t>
      </w:r>
      <w:r w:rsidRPr="00F52D3C">
        <w:rPr>
          <w:rFonts w:cs="Arial"/>
          <w:i/>
          <w:iCs/>
          <w:sz w:val="22"/>
          <w:szCs w:val="22"/>
        </w:rPr>
        <w:t>2011</w:t>
      </w:r>
      <w:r w:rsidRPr="20D89007">
        <w:rPr>
          <w:rFonts w:cs="Arial"/>
          <w:sz w:val="22"/>
          <w:szCs w:val="22"/>
        </w:rPr>
        <w:t xml:space="preserve"> state that an Approved Provider must ensure that at least one </w:t>
      </w:r>
      <w:r w:rsidR="00D8642D" w:rsidRPr="20D89007">
        <w:rPr>
          <w:rFonts w:cs="Arial"/>
          <w:sz w:val="22"/>
          <w:szCs w:val="22"/>
        </w:rPr>
        <w:t>e</w:t>
      </w:r>
      <w:r w:rsidR="004E680B" w:rsidRPr="20D89007">
        <w:rPr>
          <w:rFonts w:cs="Arial"/>
          <w:sz w:val="22"/>
          <w:szCs w:val="22"/>
        </w:rPr>
        <w:t>ducator</w:t>
      </w:r>
      <w:r w:rsidRPr="20D89007">
        <w:rPr>
          <w:rFonts w:cs="Arial"/>
          <w:sz w:val="22"/>
          <w:szCs w:val="22"/>
        </w:rPr>
        <w:t xml:space="preserve"> with current </w:t>
      </w:r>
      <w:r w:rsidR="00D321C6" w:rsidRPr="20D89007">
        <w:rPr>
          <w:rFonts w:cs="Arial"/>
          <w:sz w:val="22"/>
          <w:szCs w:val="22"/>
        </w:rPr>
        <w:t xml:space="preserve">Approved </w:t>
      </w:r>
      <w:r w:rsidR="002D317D" w:rsidRPr="20D89007">
        <w:rPr>
          <w:rFonts w:cs="Arial"/>
          <w:sz w:val="22"/>
          <w:szCs w:val="22"/>
        </w:rPr>
        <w:t>First Aid</w:t>
      </w:r>
      <w:r w:rsidRPr="20D89007">
        <w:rPr>
          <w:rFonts w:cs="Arial"/>
          <w:sz w:val="22"/>
          <w:szCs w:val="22"/>
        </w:rPr>
        <w:t xml:space="preserve"> qualifications</w:t>
      </w:r>
      <w:r w:rsidR="006A269C" w:rsidRPr="20D89007">
        <w:rPr>
          <w:rFonts w:cs="Arial"/>
          <w:sz w:val="22"/>
          <w:szCs w:val="22"/>
        </w:rPr>
        <w:t xml:space="preserve">, </w:t>
      </w:r>
      <w:r w:rsidR="00D321C6" w:rsidRPr="20D89007">
        <w:rPr>
          <w:rFonts w:cs="Arial"/>
          <w:sz w:val="22"/>
          <w:szCs w:val="22"/>
        </w:rPr>
        <w:t>Anaphylaxis</w:t>
      </w:r>
      <w:r w:rsidR="00005B5E" w:rsidRPr="20D89007">
        <w:rPr>
          <w:rFonts w:cs="Arial"/>
          <w:sz w:val="22"/>
          <w:szCs w:val="22"/>
        </w:rPr>
        <w:t xml:space="preserve"> Management </w:t>
      </w:r>
      <w:r w:rsidR="006A269C" w:rsidRPr="20D89007">
        <w:rPr>
          <w:rFonts w:cs="Arial"/>
          <w:sz w:val="22"/>
          <w:szCs w:val="22"/>
        </w:rPr>
        <w:t xml:space="preserve">and </w:t>
      </w:r>
      <w:r w:rsidR="00184AE5" w:rsidRPr="20D89007">
        <w:rPr>
          <w:rFonts w:cs="Arial"/>
          <w:sz w:val="22"/>
          <w:szCs w:val="22"/>
        </w:rPr>
        <w:t>Asthma</w:t>
      </w:r>
      <w:r w:rsidR="006A269C" w:rsidRPr="20D89007">
        <w:rPr>
          <w:rFonts w:cs="Arial"/>
          <w:sz w:val="22"/>
          <w:szCs w:val="22"/>
        </w:rPr>
        <w:t xml:space="preserve"> </w:t>
      </w:r>
      <w:r w:rsidR="005B2D02" w:rsidRPr="20D89007">
        <w:rPr>
          <w:rFonts w:cs="Arial"/>
          <w:sz w:val="22"/>
          <w:szCs w:val="22"/>
        </w:rPr>
        <w:t>Management</w:t>
      </w:r>
      <w:r w:rsidR="00D06B2A" w:rsidRPr="20D89007">
        <w:rPr>
          <w:rFonts w:cs="Arial"/>
          <w:sz w:val="22"/>
          <w:szCs w:val="22"/>
        </w:rPr>
        <w:t xml:space="preserve"> </w:t>
      </w:r>
      <w:r w:rsidRPr="20D89007">
        <w:rPr>
          <w:rFonts w:cs="Arial"/>
          <w:sz w:val="22"/>
          <w:szCs w:val="22"/>
        </w:rPr>
        <w:t>is in attendance and immediately available at all times that children are being educated and cared for by the service.</w:t>
      </w:r>
    </w:p>
    <w:p w14:paraId="52899A13" w14:textId="77777777" w:rsidR="004F1858" w:rsidRPr="00D25F88" w:rsidRDefault="004F1858" w:rsidP="00F52D3C">
      <w:pPr>
        <w:pStyle w:val="BodyText3ptAfter"/>
        <w:spacing w:before="0" w:after="120"/>
        <w:ind w:left="567"/>
        <w:rPr>
          <w:rFonts w:cs="Arial"/>
          <w:sz w:val="22"/>
          <w:szCs w:val="22"/>
        </w:rPr>
      </w:pPr>
      <w:r w:rsidRPr="00D25F88">
        <w:rPr>
          <w:rFonts w:cs="Arial"/>
          <w:sz w:val="22"/>
          <w:szCs w:val="22"/>
        </w:rPr>
        <w:t xml:space="preserve">It is also a requirement that employers have appropriate </w:t>
      </w:r>
      <w:r w:rsidR="002D317D">
        <w:rPr>
          <w:rFonts w:cs="Arial"/>
          <w:sz w:val="22"/>
          <w:szCs w:val="22"/>
        </w:rPr>
        <w:t>First Aid</w:t>
      </w:r>
      <w:r w:rsidRPr="00D25F88">
        <w:rPr>
          <w:rFonts w:cs="Arial"/>
          <w:sz w:val="22"/>
          <w:szCs w:val="22"/>
        </w:rPr>
        <w:t xml:space="preserve"> arrangements in place, including </w:t>
      </w:r>
      <w:r w:rsidR="002D317D">
        <w:rPr>
          <w:rFonts w:cs="Arial"/>
          <w:sz w:val="22"/>
          <w:szCs w:val="22"/>
        </w:rPr>
        <w:t>First Aid</w:t>
      </w:r>
      <w:r w:rsidRPr="00D25F88">
        <w:rPr>
          <w:rFonts w:cs="Arial"/>
          <w:sz w:val="22"/>
          <w:szCs w:val="22"/>
        </w:rPr>
        <w:t xml:space="preserve"> training</w:t>
      </w:r>
      <w:r w:rsidR="007F1D03">
        <w:rPr>
          <w:rFonts w:cs="Arial"/>
          <w:sz w:val="22"/>
          <w:szCs w:val="22"/>
        </w:rPr>
        <w:t xml:space="preserve"> and</w:t>
      </w:r>
      <w:r w:rsidRPr="00D25F88">
        <w:rPr>
          <w:rFonts w:cs="Arial"/>
          <w:sz w:val="22"/>
          <w:szCs w:val="22"/>
        </w:rPr>
        <w:t xml:space="preserve"> </w:t>
      </w:r>
      <w:r w:rsidR="002D317D">
        <w:rPr>
          <w:rFonts w:cs="Arial"/>
          <w:sz w:val="22"/>
          <w:szCs w:val="22"/>
        </w:rPr>
        <w:t>First Aid Kit</w:t>
      </w:r>
      <w:r w:rsidRPr="00D25F88">
        <w:rPr>
          <w:rFonts w:cs="Arial"/>
          <w:sz w:val="22"/>
          <w:szCs w:val="22"/>
        </w:rPr>
        <w:t xml:space="preserve">s </w:t>
      </w:r>
      <w:r w:rsidR="007F1D03">
        <w:rPr>
          <w:rFonts w:cs="Arial"/>
          <w:sz w:val="22"/>
          <w:szCs w:val="22"/>
        </w:rPr>
        <w:t xml:space="preserve">in order </w:t>
      </w:r>
      <w:r w:rsidRPr="00D25F88">
        <w:rPr>
          <w:rFonts w:cs="Arial"/>
          <w:sz w:val="22"/>
          <w:szCs w:val="22"/>
        </w:rPr>
        <w:t xml:space="preserve">to meet their obligations under the </w:t>
      </w:r>
      <w:r w:rsidRPr="20D89007">
        <w:rPr>
          <w:rFonts w:cs="Arial"/>
          <w:i/>
          <w:iCs/>
          <w:sz w:val="22"/>
          <w:szCs w:val="22"/>
        </w:rPr>
        <w:t>Occupational Health and Safety Act</w:t>
      </w:r>
      <w:r w:rsidRPr="003C1D54">
        <w:rPr>
          <w:rFonts w:cs="Arial"/>
          <w:sz w:val="22"/>
          <w:szCs w:val="22"/>
        </w:rPr>
        <w:t xml:space="preserve"> </w:t>
      </w:r>
      <w:r w:rsidRPr="00F52D3C">
        <w:rPr>
          <w:rFonts w:cs="Arial"/>
          <w:i/>
          <w:iCs/>
          <w:sz w:val="22"/>
          <w:szCs w:val="22"/>
        </w:rPr>
        <w:t>2004</w:t>
      </w:r>
      <w:r w:rsidRPr="003C1D54">
        <w:rPr>
          <w:rFonts w:cs="Arial"/>
          <w:sz w:val="22"/>
          <w:szCs w:val="22"/>
        </w:rPr>
        <w:t xml:space="preserve">. WorkSafe Victoria has developed a </w:t>
      </w:r>
      <w:r w:rsidR="002D317D" w:rsidRPr="20D89007">
        <w:rPr>
          <w:rFonts w:cs="Arial"/>
          <w:i/>
          <w:iCs/>
          <w:snapToGrid w:val="0"/>
          <w:sz w:val="22"/>
          <w:szCs w:val="22"/>
        </w:rPr>
        <w:t>First Aid</w:t>
      </w:r>
      <w:r w:rsidR="003C1D54" w:rsidRPr="20D89007">
        <w:rPr>
          <w:rFonts w:cs="Arial"/>
          <w:i/>
          <w:iCs/>
          <w:snapToGrid w:val="0"/>
          <w:sz w:val="22"/>
          <w:szCs w:val="22"/>
        </w:rPr>
        <w:t xml:space="preserve"> in the Workplace - Compliance Code</w:t>
      </w:r>
      <w:r w:rsidRPr="003C1D54">
        <w:rPr>
          <w:rFonts w:cs="Arial"/>
          <w:sz w:val="22"/>
          <w:szCs w:val="22"/>
        </w:rPr>
        <w:t xml:space="preserve"> that provides guidance on </w:t>
      </w:r>
      <w:r w:rsidR="00F47F57" w:rsidRPr="003C1D54">
        <w:rPr>
          <w:rFonts w:cs="Arial"/>
          <w:sz w:val="22"/>
          <w:szCs w:val="22"/>
        </w:rPr>
        <w:t>how these obligations can be met.</w:t>
      </w:r>
    </w:p>
    <w:p w14:paraId="32E1BFAF" w14:textId="77777777" w:rsidR="00C37171" w:rsidRPr="004F1858" w:rsidRDefault="00C37171" w:rsidP="00E628F2">
      <w:pPr>
        <w:pStyle w:val="Heading1"/>
        <w:numPr>
          <w:ilvl w:val="0"/>
          <w:numId w:val="12"/>
        </w:numPr>
        <w:tabs>
          <w:tab w:val="left" w:pos="567"/>
        </w:tabs>
        <w:spacing w:before="360" w:after="60"/>
        <w:ind w:left="567" w:hanging="567"/>
        <w:rPr>
          <w:rFonts w:ascii="Arial" w:hAnsi="Arial" w:cs="Arial"/>
          <w:sz w:val="22"/>
          <w:szCs w:val="22"/>
        </w:rPr>
      </w:pPr>
      <w:r w:rsidRPr="004F1858">
        <w:rPr>
          <w:rFonts w:ascii="Arial" w:hAnsi="Arial" w:cs="Arial"/>
          <w:sz w:val="22"/>
          <w:szCs w:val="22"/>
        </w:rPr>
        <w:lastRenderedPageBreak/>
        <w:t>Definitions</w:t>
      </w:r>
    </w:p>
    <w:p w14:paraId="4F04EB45" w14:textId="77777777" w:rsidR="00C5385E" w:rsidRPr="00F47F57" w:rsidRDefault="00F6220F" w:rsidP="00F47F57">
      <w:pPr>
        <w:pStyle w:val="BodyText3ptAfter"/>
        <w:spacing w:before="0" w:after="120"/>
        <w:ind w:left="567"/>
        <w:rPr>
          <w:rFonts w:cs="Arial"/>
          <w:sz w:val="22"/>
          <w:szCs w:val="22"/>
        </w:rPr>
      </w:pPr>
      <w:r>
        <w:rPr>
          <w:rFonts w:cs="Arial"/>
          <w:sz w:val="22"/>
          <w:szCs w:val="22"/>
        </w:rPr>
        <w:t xml:space="preserve">The terms defined in this section relate specifically to this policy and related procedures. For commonly used terms e.g. Approved Provider, Regulatory Authority etc. refer to the </w:t>
      </w:r>
      <w:r>
        <w:rPr>
          <w:rFonts w:cs="Arial"/>
          <w:i/>
          <w:sz w:val="22"/>
          <w:szCs w:val="22"/>
        </w:rPr>
        <w:t>Glossary of Terms</w:t>
      </w:r>
      <w:r>
        <w:rPr>
          <w:rFonts w:cs="Arial"/>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109"/>
      </w:tblGrid>
      <w:tr w:rsidR="0067790B" w:rsidRPr="004F1858" w14:paraId="1EBA469E" w14:textId="77777777" w:rsidTr="20D89007">
        <w:trPr>
          <w:trHeight w:val="70"/>
          <w:tblHeader/>
        </w:trPr>
        <w:tc>
          <w:tcPr>
            <w:tcW w:w="1843" w:type="dxa"/>
            <w:shd w:val="clear" w:color="auto" w:fill="C0C0C0"/>
          </w:tcPr>
          <w:p w14:paraId="15AAE48C" w14:textId="77777777" w:rsidR="0067790B" w:rsidRPr="004F1858" w:rsidRDefault="0067790B" w:rsidP="00F47F57">
            <w:pPr>
              <w:spacing w:before="60" w:after="60"/>
              <w:rPr>
                <w:rFonts w:ascii="Arial" w:hAnsi="Arial" w:cs="Arial"/>
                <w:b/>
                <w:sz w:val="22"/>
                <w:szCs w:val="22"/>
              </w:rPr>
            </w:pPr>
            <w:bookmarkStart w:id="0" w:name="_Toc165958204"/>
            <w:r w:rsidRPr="004F1858">
              <w:rPr>
                <w:rFonts w:ascii="Arial" w:hAnsi="Arial" w:cs="Arial"/>
                <w:b/>
                <w:sz w:val="22"/>
                <w:szCs w:val="22"/>
              </w:rPr>
              <w:t>Word/Term</w:t>
            </w:r>
            <w:bookmarkEnd w:id="0"/>
          </w:p>
        </w:tc>
        <w:tc>
          <w:tcPr>
            <w:tcW w:w="7229" w:type="dxa"/>
            <w:shd w:val="clear" w:color="auto" w:fill="C0C0C0"/>
          </w:tcPr>
          <w:p w14:paraId="3DA1D686" w14:textId="77777777" w:rsidR="0067790B" w:rsidRPr="004F1858" w:rsidRDefault="0067790B" w:rsidP="00F47F57">
            <w:pPr>
              <w:spacing w:before="60" w:after="60"/>
              <w:rPr>
                <w:rFonts w:ascii="Arial" w:hAnsi="Arial" w:cs="Arial"/>
                <w:b/>
                <w:sz w:val="22"/>
                <w:szCs w:val="22"/>
              </w:rPr>
            </w:pPr>
            <w:bookmarkStart w:id="1" w:name="_Toc165958205"/>
            <w:r w:rsidRPr="004F1858">
              <w:rPr>
                <w:rFonts w:ascii="Arial" w:hAnsi="Arial" w:cs="Arial"/>
                <w:b/>
                <w:sz w:val="22"/>
                <w:szCs w:val="22"/>
              </w:rPr>
              <w:t>Definition</w:t>
            </w:r>
            <w:bookmarkEnd w:id="1"/>
          </w:p>
        </w:tc>
      </w:tr>
      <w:tr w:rsidR="0067790B" w:rsidRPr="004F1858" w14:paraId="51780C50" w14:textId="77777777" w:rsidTr="20D89007">
        <w:tc>
          <w:tcPr>
            <w:tcW w:w="1843" w:type="dxa"/>
          </w:tcPr>
          <w:p w14:paraId="5C52DB58" w14:textId="77777777" w:rsidR="00B744B9" w:rsidRPr="00B744B9" w:rsidRDefault="00D321C6" w:rsidP="00F47F57">
            <w:pPr>
              <w:spacing w:before="60" w:after="60"/>
              <w:rPr>
                <w:rFonts w:ascii="Arial" w:hAnsi="Arial" w:cs="Arial"/>
                <w:b/>
                <w:sz w:val="22"/>
                <w:szCs w:val="22"/>
              </w:rPr>
            </w:pPr>
            <w:r>
              <w:rPr>
                <w:rFonts w:ascii="Arial" w:hAnsi="Arial" w:cs="Arial"/>
                <w:b/>
                <w:sz w:val="22"/>
                <w:szCs w:val="22"/>
              </w:rPr>
              <w:t xml:space="preserve">Approved </w:t>
            </w:r>
            <w:r w:rsidR="002D317D">
              <w:rPr>
                <w:rFonts w:ascii="Arial" w:hAnsi="Arial" w:cs="Arial"/>
                <w:b/>
                <w:sz w:val="22"/>
                <w:szCs w:val="22"/>
              </w:rPr>
              <w:t>First Aid</w:t>
            </w:r>
            <w:r w:rsidR="006A269C" w:rsidRPr="00F47F57">
              <w:rPr>
                <w:rFonts w:ascii="Arial" w:hAnsi="Arial" w:cs="Arial"/>
                <w:b/>
                <w:sz w:val="22"/>
                <w:szCs w:val="22"/>
              </w:rPr>
              <w:t xml:space="preserve">, </w:t>
            </w:r>
            <w:r>
              <w:rPr>
                <w:rFonts w:ascii="Arial" w:hAnsi="Arial" w:cs="Arial"/>
                <w:b/>
                <w:sz w:val="22"/>
                <w:szCs w:val="22"/>
              </w:rPr>
              <w:t>Anaphylaxis</w:t>
            </w:r>
            <w:r w:rsidR="00005B5E">
              <w:rPr>
                <w:rFonts w:ascii="Arial" w:hAnsi="Arial" w:cs="Arial"/>
                <w:b/>
                <w:sz w:val="22"/>
                <w:szCs w:val="22"/>
              </w:rPr>
              <w:t xml:space="preserve"> Management </w:t>
            </w:r>
            <w:r w:rsidR="006A269C" w:rsidRPr="00F47F57">
              <w:rPr>
                <w:rFonts w:ascii="Arial" w:hAnsi="Arial" w:cs="Arial"/>
                <w:b/>
                <w:sz w:val="22"/>
                <w:szCs w:val="22"/>
              </w:rPr>
              <w:t xml:space="preserve">and </w:t>
            </w:r>
            <w:r w:rsidR="000A39CC">
              <w:rPr>
                <w:rFonts w:ascii="Arial" w:hAnsi="Arial" w:cs="Arial"/>
                <w:b/>
                <w:sz w:val="22"/>
                <w:szCs w:val="22"/>
              </w:rPr>
              <w:t>Emergency Asthma</w:t>
            </w:r>
            <w:r w:rsidR="00005B5E">
              <w:rPr>
                <w:rFonts w:ascii="Arial" w:hAnsi="Arial" w:cs="Arial"/>
                <w:b/>
                <w:sz w:val="22"/>
                <w:szCs w:val="22"/>
              </w:rPr>
              <w:t xml:space="preserve"> Management Qualification</w:t>
            </w:r>
          </w:p>
        </w:tc>
        <w:tc>
          <w:tcPr>
            <w:tcW w:w="7229" w:type="dxa"/>
          </w:tcPr>
          <w:p w14:paraId="3489D551" w14:textId="77777777" w:rsidR="0067790B" w:rsidRPr="00B77A1E" w:rsidRDefault="004F1858" w:rsidP="00082BF5">
            <w:pPr>
              <w:pStyle w:val="BodyText"/>
              <w:spacing w:before="60" w:after="60" w:line="240" w:lineRule="auto"/>
              <w:rPr>
                <w:rFonts w:ascii="Arial" w:hAnsi="Arial" w:cs="Arial"/>
              </w:rPr>
            </w:pPr>
            <w:r w:rsidRPr="20D89007">
              <w:rPr>
                <w:rFonts w:ascii="Arial" w:hAnsi="Arial" w:cs="Arial"/>
              </w:rPr>
              <w:t xml:space="preserve">A list of </w:t>
            </w:r>
            <w:r w:rsidR="00D321C6" w:rsidRPr="20D89007">
              <w:rPr>
                <w:rFonts w:ascii="Arial" w:hAnsi="Arial" w:cs="Arial"/>
              </w:rPr>
              <w:t xml:space="preserve">Approved </w:t>
            </w:r>
            <w:r w:rsidR="002D317D" w:rsidRPr="20D89007">
              <w:rPr>
                <w:rFonts w:ascii="Arial" w:hAnsi="Arial" w:cs="Arial"/>
              </w:rPr>
              <w:t>First Aid</w:t>
            </w:r>
            <w:r w:rsidRPr="20D89007">
              <w:rPr>
                <w:rFonts w:ascii="Arial" w:hAnsi="Arial" w:cs="Arial"/>
              </w:rPr>
              <w:t xml:space="preserve"> </w:t>
            </w:r>
            <w:r w:rsidR="000A39CC" w:rsidRPr="20D89007">
              <w:rPr>
                <w:rFonts w:ascii="Arial" w:hAnsi="Arial" w:cs="Arial"/>
              </w:rPr>
              <w:t>Qualifications</w:t>
            </w:r>
            <w:r w:rsidRPr="20D89007">
              <w:rPr>
                <w:rFonts w:ascii="Arial" w:hAnsi="Arial" w:cs="Arial"/>
              </w:rPr>
              <w:t xml:space="preserve">, </w:t>
            </w:r>
            <w:r w:rsidR="00D321C6" w:rsidRPr="20D89007">
              <w:rPr>
                <w:rFonts w:ascii="Arial" w:hAnsi="Arial" w:cs="Arial"/>
              </w:rPr>
              <w:t>Anaphylaxis</w:t>
            </w:r>
            <w:r w:rsidR="00005B5E" w:rsidRPr="20D89007">
              <w:rPr>
                <w:rFonts w:ascii="Arial" w:hAnsi="Arial" w:cs="Arial"/>
              </w:rPr>
              <w:t xml:space="preserve"> Management </w:t>
            </w:r>
            <w:r w:rsidRPr="20D89007">
              <w:rPr>
                <w:rFonts w:ascii="Arial" w:hAnsi="Arial" w:cs="Arial"/>
              </w:rPr>
              <w:t xml:space="preserve">and </w:t>
            </w:r>
            <w:r w:rsidR="000A39CC" w:rsidRPr="20D89007">
              <w:rPr>
                <w:rFonts w:ascii="Arial" w:hAnsi="Arial" w:cs="Arial"/>
              </w:rPr>
              <w:t>Emergency Asthma</w:t>
            </w:r>
            <w:r w:rsidRPr="20D89007">
              <w:rPr>
                <w:rFonts w:ascii="Arial" w:hAnsi="Arial" w:cs="Arial"/>
              </w:rPr>
              <w:t xml:space="preserve"> </w:t>
            </w:r>
            <w:r w:rsidR="005B2D02" w:rsidRPr="20D89007">
              <w:rPr>
                <w:rFonts w:ascii="Arial" w:hAnsi="Arial" w:cs="Arial"/>
              </w:rPr>
              <w:t xml:space="preserve">Management </w:t>
            </w:r>
            <w:r w:rsidRPr="20D89007">
              <w:rPr>
                <w:rFonts w:ascii="Arial" w:hAnsi="Arial" w:cs="Arial"/>
              </w:rPr>
              <w:t>training is published on the ACECQA website</w:t>
            </w:r>
            <w:r w:rsidR="001B0CB8" w:rsidRPr="20D89007">
              <w:rPr>
                <w:rFonts w:ascii="Arial" w:hAnsi="Arial" w:cs="Arial"/>
              </w:rPr>
              <w:t xml:space="preserve"> (see </w:t>
            </w:r>
            <w:r w:rsidR="001B0CB8" w:rsidRPr="20D89007">
              <w:rPr>
                <w:rFonts w:ascii="Arial" w:hAnsi="Arial" w:cs="Arial"/>
                <w:i/>
                <w:iCs/>
              </w:rPr>
              <w:t>Sources</w:t>
            </w:r>
            <w:r w:rsidR="001B0CB8" w:rsidRPr="20D89007">
              <w:rPr>
                <w:rFonts w:ascii="Arial" w:hAnsi="Arial" w:cs="Arial"/>
              </w:rPr>
              <w:t>)</w:t>
            </w:r>
            <w:r w:rsidR="615D675F" w:rsidRPr="20D89007">
              <w:rPr>
                <w:rFonts w:ascii="Arial" w:hAnsi="Arial" w:cs="Arial"/>
              </w:rPr>
              <w:t>.</w:t>
            </w:r>
          </w:p>
        </w:tc>
      </w:tr>
      <w:tr w:rsidR="00C5385E" w:rsidRPr="004F1858" w14:paraId="27B42698" w14:textId="77777777" w:rsidTr="20D89007">
        <w:tc>
          <w:tcPr>
            <w:tcW w:w="1843" w:type="dxa"/>
          </w:tcPr>
          <w:p w14:paraId="4131C4EA" w14:textId="77777777" w:rsidR="00C5385E" w:rsidRPr="00F47F57" w:rsidRDefault="00D321C6" w:rsidP="00F47F57">
            <w:pPr>
              <w:spacing w:before="60" w:after="60"/>
              <w:rPr>
                <w:rFonts w:ascii="Arial" w:hAnsi="Arial" w:cs="Arial"/>
                <w:b/>
                <w:sz w:val="22"/>
                <w:szCs w:val="22"/>
              </w:rPr>
            </w:pPr>
            <w:r>
              <w:rPr>
                <w:rFonts w:ascii="Arial" w:hAnsi="Arial" w:cs="Arial"/>
                <w:b/>
                <w:sz w:val="22"/>
                <w:szCs w:val="22"/>
              </w:rPr>
              <w:t>Duty of Care</w:t>
            </w:r>
          </w:p>
        </w:tc>
        <w:tc>
          <w:tcPr>
            <w:tcW w:w="7229" w:type="dxa"/>
          </w:tcPr>
          <w:p w14:paraId="63A8D1AC" w14:textId="77777777" w:rsidR="00C5385E" w:rsidRPr="004F1858" w:rsidRDefault="00C5385E" w:rsidP="00B77A1E">
            <w:pPr>
              <w:pStyle w:val="BodyText"/>
              <w:spacing w:before="60" w:after="60" w:line="240" w:lineRule="auto"/>
              <w:rPr>
                <w:rFonts w:ascii="Arial" w:hAnsi="Arial" w:cs="Arial"/>
              </w:rPr>
            </w:pPr>
            <w:r w:rsidRPr="004F1858">
              <w:rPr>
                <w:rFonts w:ascii="Arial" w:hAnsi="Arial" w:cs="Arial"/>
              </w:rPr>
              <w:t>A common law concept that refers to the responsibilities of organisations to provide people with an adequate level of protection against harm and all reasonable foreseeable risk of injury.</w:t>
            </w:r>
          </w:p>
        </w:tc>
      </w:tr>
      <w:tr w:rsidR="00C5385E" w:rsidRPr="004F1858" w14:paraId="6B12C565" w14:textId="77777777" w:rsidTr="20D89007">
        <w:tc>
          <w:tcPr>
            <w:tcW w:w="1843" w:type="dxa"/>
          </w:tcPr>
          <w:p w14:paraId="5786F6B5" w14:textId="77777777" w:rsidR="00C5385E" w:rsidRPr="00F47F57" w:rsidRDefault="002D317D" w:rsidP="00F47F57">
            <w:pPr>
              <w:spacing w:before="60" w:after="60"/>
              <w:rPr>
                <w:rFonts w:ascii="Arial" w:hAnsi="Arial" w:cs="Arial"/>
                <w:b/>
                <w:sz w:val="22"/>
                <w:szCs w:val="22"/>
              </w:rPr>
            </w:pPr>
            <w:r>
              <w:rPr>
                <w:rFonts w:ascii="Arial" w:hAnsi="Arial" w:cs="Arial"/>
                <w:b/>
                <w:sz w:val="22"/>
                <w:szCs w:val="22"/>
              </w:rPr>
              <w:t>First Aid</w:t>
            </w:r>
          </w:p>
        </w:tc>
        <w:tc>
          <w:tcPr>
            <w:tcW w:w="7229" w:type="dxa"/>
          </w:tcPr>
          <w:p w14:paraId="13F64E63" w14:textId="77777777" w:rsidR="00C5385E" w:rsidRPr="002F0AE4" w:rsidRDefault="00C5385E" w:rsidP="00B77A1E">
            <w:pPr>
              <w:pStyle w:val="BodyText"/>
              <w:spacing w:before="60" w:after="60" w:line="240" w:lineRule="auto"/>
              <w:rPr>
                <w:rFonts w:ascii="Arial" w:hAnsi="Arial" w:cs="Arial"/>
              </w:rPr>
            </w:pPr>
            <w:r w:rsidRPr="00B77A1E">
              <w:rPr>
                <w:rFonts w:ascii="Arial" w:hAnsi="Arial" w:cs="Arial"/>
              </w:rPr>
              <w:t xml:space="preserve">The provision of initial care in response to an illness or injury. It generally consists of a series of techniques to preserve life, protect a person (particularly if unconscious), prevent a condition </w:t>
            </w:r>
            <w:r w:rsidR="005B2D02">
              <w:rPr>
                <w:rFonts w:ascii="Arial" w:hAnsi="Arial" w:cs="Arial"/>
              </w:rPr>
              <w:t>worsening and promote recovery.</w:t>
            </w:r>
          </w:p>
        </w:tc>
      </w:tr>
      <w:tr w:rsidR="00C5385E" w:rsidRPr="004F1858" w14:paraId="10E957EF" w14:textId="77777777" w:rsidTr="20D89007">
        <w:tc>
          <w:tcPr>
            <w:tcW w:w="1843" w:type="dxa"/>
          </w:tcPr>
          <w:p w14:paraId="69314A18" w14:textId="77777777" w:rsidR="00C5385E" w:rsidRPr="00F47F57" w:rsidRDefault="002D317D" w:rsidP="003808AE">
            <w:pPr>
              <w:spacing w:before="60" w:after="60"/>
              <w:rPr>
                <w:rFonts w:ascii="Arial" w:hAnsi="Arial" w:cs="Arial"/>
                <w:b/>
                <w:sz w:val="22"/>
                <w:szCs w:val="22"/>
              </w:rPr>
            </w:pPr>
            <w:r>
              <w:rPr>
                <w:rFonts w:ascii="Arial" w:hAnsi="Arial" w:cs="Arial"/>
                <w:b/>
                <w:sz w:val="22"/>
                <w:szCs w:val="22"/>
              </w:rPr>
              <w:t>First Aid Kit</w:t>
            </w:r>
          </w:p>
        </w:tc>
        <w:tc>
          <w:tcPr>
            <w:tcW w:w="7229" w:type="dxa"/>
          </w:tcPr>
          <w:p w14:paraId="1046B832" w14:textId="77777777" w:rsidR="00C5385E" w:rsidRPr="002B3D72" w:rsidRDefault="00C5385E" w:rsidP="002F0AE4">
            <w:pPr>
              <w:pStyle w:val="BodyText"/>
              <w:spacing w:before="60" w:after="60" w:line="240" w:lineRule="auto"/>
              <w:rPr>
                <w:rFonts w:ascii="Arial" w:hAnsi="Arial" w:cs="Arial"/>
                <w:snapToGrid w:val="0"/>
              </w:rPr>
            </w:pPr>
            <w:r w:rsidRPr="002B3D72">
              <w:rPr>
                <w:rFonts w:ascii="Arial" w:hAnsi="Arial" w:cs="Arial"/>
                <w:snapToGrid w:val="0"/>
              </w:rPr>
              <w:t xml:space="preserve">The </w:t>
            </w:r>
            <w:r w:rsidR="002D317D">
              <w:rPr>
                <w:rFonts w:ascii="Arial" w:hAnsi="Arial" w:cs="Arial"/>
                <w:i/>
                <w:snapToGrid w:val="0"/>
              </w:rPr>
              <w:t>First Aid</w:t>
            </w:r>
            <w:r w:rsidRPr="00290453">
              <w:rPr>
                <w:rFonts w:ascii="Arial" w:hAnsi="Arial" w:cs="Arial"/>
                <w:i/>
                <w:snapToGrid w:val="0"/>
              </w:rPr>
              <w:t xml:space="preserve"> in the </w:t>
            </w:r>
            <w:r w:rsidR="002B3D72" w:rsidRPr="00290453">
              <w:rPr>
                <w:rFonts w:ascii="Arial" w:hAnsi="Arial" w:cs="Arial"/>
                <w:i/>
                <w:snapToGrid w:val="0"/>
              </w:rPr>
              <w:t>W</w:t>
            </w:r>
            <w:r w:rsidRPr="00290453">
              <w:rPr>
                <w:rFonts w:ascii="Arial" w:hAnsi="Arial" w:cs="Arial"/>
                <w:i/>
                <w:snapToGrid w:val="0"/>
              </w:rPr>
              <w:t>orkplace</w:t>
            </w:r>
            <w:r w:rsidR="00290453">
              <w:rPr>
                <w:rFonts w:ascii="Arial" w:hAnsi="Arial" w:cs="Arial"/>
                <w:i/>
                <w:snapToGrid w:val="0"/>
              </w:rPr>
              <w:t xml:space="preserve"> </w:t>
            </w:r>
            <w:r w:rsidR="002B3D72" w:rsidRPr="00290453">
              <w:rPr>
                <w:rFonts w:ascii="Arial" w:hAnsi="Arial" w:cs="Arial"/>
                <w:i/>
                <w:snapToGrid w:val="0"/>
              </w:rPr>
              <w:t>- Compliance Code</w:t>
            </w:r>
            <w:r w:rsidR="005B2D02">
              <w:rPr>
                <w:rFonts w:ascii="Arial" w:hAnsi="Arial" w:cs="Arial"/>
                <w:i/>
                <w:snapToGrid w:val="0"/>
              </w:rPr>
              <w:t>,</w:t>
            </w:r>
            <w:r w:rsidRPr="002B3D72">
              <w:rPr>
                <w:rFonts w:ascii="Arial" w:hAnsi="Arial" w:cs="Arial"/>
                <w:snapToGrid w:val="0"/>
              </w:rPr>
              <w:t xml:space="preserve"> developed by WorkSafe Victoria, lists the minimum requirements for a </w:t>
            </w:r>
            <w:r w:rsidR="002D317D">
              <w:rPr>
                <w:rFonts w:ascii="Arial" w:hAnsi="Arial" w:cs="Arial"/>
                <w:snapToGrid w:val="0"/>
              </w:rPr>
              <w:t>First Aid Kit</w:t>
            </w:r>
            <w:r w:rsidRPr="002B3D72">
              <w:rPr>
                <w:rFonts w:ascii="Arial" w:hAnsi="Arial" w:cs="Arial"/>
                <w:snapToGrid w:val="0"/>
              </w:rPr>
              <w:t>.</w:t>
            </w:r>
          </w:p>
        </w:tc>
      </w:tr>
      <w:tr w:rsidR="00C5385E" w:rsidRPr="004F1858" w14:paraId="03B13EF0" w14:textId="77777777" w:rsidTr="20D89007">
        <w:tc>
          <w:tcPr>
            <w:tcW w:w="1843" w:type="dxa"/>
          </w:tcPr>
          <w:p w14:paraId="63635AC5" w14:textId="77777777" w:rsidR="00C5385E" w:rsidRPr="00F47F57" w:rsidRDefault="002D317D" w:rsidP="00F47F57">
            <w:pPr>
              <w:spacing w:before="60" w:after="60"/>
              <w:rPr>
                <w:rFonts w:ascii="Arial" w:hAnsi="Arial" w:cs="Arial"/>
                <w:b/>
                <w:sz w:val="22"/>
                <w:szCs w:val="22"/>
              </w:rPr>
            </w:pPr>
            <w:r>
              <w:rPr>
                <w:rFonts w:ascii="Arial" w:hAnsi="Arial" w:cs="Arial"/>
                <w:b/>
                <w:sz w:val="22"/>
                <w:szCs w:val="22"/>
              </w:rPr>
              <w:t>Incident, Injury, Trauma and Illness Record</w:t>
            </w:r>
          </w:p>
        </w:tc>
        <w:tc>
          <w:tcPr>
            <w:tcW w:w="7229" w:type="dxa"/>
          </w:tcPr>
          <w:p w14:paraId="20BF6A4C" w14:textId="77777777" w:rsidR="003C1D54" w:rsidRDefault="00C5385E" w:rsidP="002B3D72">
            <w:pPr>
              <w:pStyle w:val="BodyText3ptAfter"/>
              <w:spacing w:line="240" w:lineRule="auto"/>
              <w:rPr>
                <w:rFonts w:cs="Arial"/>
                <w:sz w:val="22"/>
                <w:szCs w:val="22"/>
              </w:rPr>
            </w:pPr>
            <w:r w:rsidRPr="002B3D72">
              <w:rPr>
                <w:rFonts w:cs="Arial"/>
                <w:sz w:val="22"/>
                <w:szCs w:val="22"/>
              </w:rPr>
              <w:t>Contains details of any incident, injury, trauma or illness that occurs while the child is being educated and cared for by the service. Any incident, injury, trauma or illness must be recorded as soon as is practicable but not later than 24 hours after the occurrence.</w:t>
            </w:r>
          </w:p>
          <w:p w14:paraId="0C59BDD3" w14:textId="77777777" w:rsidR="00C5385E" w:rsidRPr="002B3D72" w:rsidRDefault="00C5385E" w:rsidP="003C1D54">
            <w:pPr>
              <w:pStyle w:val="BodyText3ptAfter"/>
              <w:spacing w:after="0" w:line="240" w:lineRule="auto"/>
              <w:rPr>
                <w:rFonts w:cs="Arial"/>
                <w:sz w:val="22"/>
                <w:szCs w:val="22"/>
              </w:rPr>
            </w:pPr>
            <w:r w:rsidRPr="002B3D72">
              <w:rPr>
                <w:rFonts w:cs="Arial"/>
                <w:sz w:val="22"/>
                <w:szCs w:val="22"/>
              </w:rPr>
              <w:t>Details required include the:</w:t>
            </w:r>
          </w:p>
          <w:p w14:paraId="669832E2" w14:textId="77777777" w:rsidR="00C5385E" w:rsidRPr="002B3D72" w:rsidRDefault="003C1D54" w:rsidP="003C1D54">
            <w:pPr>
              <w:pStyle w:val="Bullets1"/>
              <w:tabs>
                <w:tab w:val="left" w:pos="459"/>
              </w:tabs>
              <w:spacing w:before="20" w:after="0" w:line="240" w:lineRule="auto"/>
              <w:ind w:left="459" w:hanging="459"/>
              <w:rPr>
                <w:rFonts w:cs="Arial"/>
                <w:sz w:val="22"/>
                <w:szCs w:val="22"/>
              </w:rPr>
            </w:pPr>
            <w:r>
              <w:rPr>
                <w:rFonts w:cs="Arial"/>
                <w:sz w:val="22"/>
                <w:szCs w:val="22"/>
              </w:rPr>
              <w:t>name and age of the child</w:t>
            </w:r>
          </w:p>
          <w:p w14:paraId="09A9189A" w14:textId="77777777" w:rsidR="00C5385E" w:rsidRPr="002B3D72" w:rsidRDefault="00C5385E" w:rsidP="003C1D54">
            <w:pPr>
              <w:pStyle w:val="Bullets1"/>
              <w:tabs>
                <w:tab w:val="left" w:pos="459"/>
              </w:tabs>
              <w:spacing w:before="20" w:after="0" w:line="240" w:lineRule="auto"/>
              <w:ind w:left="459" w:hanging="459"/>
              <w:rPr>
                <w:rFonts w:cs="Arial"/>
                <w:sz w:val="22"/>
                <w:szCs w:val="22"/>
              </w:rPr>
            </w:pPr>
            <w:r w:rsidRPr="002B3D72">
              <w:rPr>
                <w:rFonts w:cs="Arial"/>
                <w:sz w:val="22"/>
                <w:szCs w:val="22"/>
              </w:rPr>
              <w:t>circumstances leading to the incident, injury, trauma or illness (including any symptoms)</w:t>
            </w:r>
          </w:p>
          <w:p w14:paraId="3E179160" w14:textId="77777777" w:rsidR="00C5385E" w:rsidRPr="002B3D72" w:rsidRDefault="00C5385E" w:rsidP="003C1D54">
            <w:pPr>
              <w:pStyle w:val="Bullets1"/>
              <w:tabs>
                <w:tab w:val="left" w:pos="459"/>
              </w:tabs>
              <w:spacing w:before="20" w:after="0" w:line="240" w:lineRule="auto"/>
              <w:ind w:left="459" w:hanging="459"/>
              <w:rPr>
                <w:rFonts w:cs="Arial"/>
                <w:sz w:val="22"/>
                <w:szCs w:val="22"/>
              </w:rPr>
            </w:pPr>
            <w:r w:rsidRPr="002B3D72">
              <w:rPr>
                <w:rFonts w:cs="Arial"/>
                <w:sz w:val="22"/>
                <w:szCs w:val="22"/>
              </w:rPr>
              <w:t>time and date</w:t>
            </w:r>
          </w:p>
          <w:p w14:paraId="2C7A710B" w14:textId="77777777" w:rsidR="00C5385E" w:rsidRPr="002B3D72" w:rsidRDefault="00C5385E" w:rsidP="003C1D54">
            <w:pPr>
              <w:pStyle w:val="Bullets1"/>
              <w:tabs>
                <w:tab w:val="left" w:pos="459"/>
              </w:tabs>
              <w:spacing w:before="20" w:after="0" w:line="240" w:lineRule="auto"/>
              <w:ind w:left="459" w:hanging="459"/>
              <w:rPr>
                <w:rFonts w:cs="Arial"/>
                <w:sz w:val="22"/>
                <w:szCs w:val="22"/>
              </w:rPr>
            </w:pPr>
            <w:r w:rsidRPr="002B3D72">
              <w:rPr>
                <w:rFonts w:cs="Arial"/>
                <w:sz w:val="22"/>
                <w:szCs w:val="22"/>
              </w:rPr>
              <w:t xml:space="preserve">details of action taken by the service including any medication administered, </w:t>
            </w:r>
            <w:r w:rsidR="002D317D">
              <w:rPr>
                <w:rFonts w:cs="Arial"/>
                <w:sz w:val="22"/>
                <w:szCs w:val="22"/>
              </w:rPr>
              <w:t>First Aid</w:t>
            </w:r>
            <w:r w:rsidRPr="002B3D72">
              <w:rPr>
                <w:rFonts w:cs="Arial"/>
                <w:sz w:val="22"/>
                <w:szCs w:val="22"/>
              </w:rPr>
              <w:t xml:space="preserve"> provided or medical personnel contacted</w:t>
            </w:r>
          </w:p>
          <w:p w14:paraId="2DF60A80" w14:textId="77777777" w:rsidR="00C5385E" w:rsidRPr="002B3D72" w:rsidRDefault="00C5385E" w:rsidP="003C1D54">
            <w:pPr>
              <w:pStyle w:val="Bullets1"/>
              <w:tabs>
                <w:tab w:val="left" w:pos="459"/>
              </w:tabs>
              <w:spacing w:before="20" w:after="0" w:line="240" w:lineRule="auto"/>
              <w:ind w:left="459" w:hanging="459"/>
              <w:rPr>
                <w:rFonts w:cs="Arial"/>
                <w:sz w:val="22"/>
                <w:szCs w:val="22"/>
              </w:rPr>
            </w:pPr>
            <w:r w:rsidRPr="002B3D72">
              <w:rPr>
                <w:rFonts w:cs="Arial"/>
                <w:sz w:val="22"/>
                <w:szCs w:val="22"/>
              </w:rPr>
              <w:t>details of any witnesses</w:t>
            </w:r>
          </w:p>
          <w:p w14:paraId="7D3ABBEE" w14:textId="77777777" w:rsidR="00C5385E" w:rsidRPr="002B3D72" w:rsidRDefault="00C5385E" w:rsidP="003C1D54">
            <w:pPr>
              <w:pStyle w:val="Bullets1"/>
              <w:tabs>
                <w:tab w:val="left" w:pos="459"/>
              </w:tabs>
              <w:spacing w:before="20" w:after="0" w:line="240" w:lineRule="auto"/>
              <w:ind w:left="459" w:hanging="459"/>
              <w:rPr>
                <w:rFonts w:cs="Arial"/>
                <w:sz w:val="22"/>
                <w:szCs w:val="22"/>
              </w:rPr>
            </w:pPr>
            <w:r w:rsidRPr="002B3D72">
              <w:rPr>
                <w:rFonts w:cs="Arial"/>
                <w:sz w:val="22"/>
                <w:szCs w:val="22"/>
              </w:rPr>
              <w:t>names of any person the service notified or attempted to notify, and the time and date of this</w:t>
            </w:r>
          </w:p>
          <w:p w14:paraId="49D1D228" w14:textId="77777777" w:rsidR="00C5385E" w:rsidRPr="002B3D72" w:rsidRDefault="00C5385E" w:rsidP="00F72055">
            <w:pPr>
              <w:pStyle w:val="Bullets1"/>
              <w:tabs>
                <w:tab w:val="left" w:pos="459"/>
              </w:tabs>
              <w:spacing w:after="120" w:line="240" w:lineRule="auto"/>
              <w:ind w:left="459" w:hanging="459"/>
              <w:rPr>
                <w:rFonts w:cs="Arial"/>
                <w:sz w:val="22"/>
                <w:szCs w:val="22"/>
              </w:rPr>
            </w:pPr>
            <w:r w:rsidRPr="002B3D72">
              <w:rPr>
                <w:rFonts w:cs="Arial"/>
                <w:sz w:val="22"/>
                <w:szCs w:val="22"/>
              </w:rPr>
              <w:t>signature of the person making the entry, and time and date of this.</w:t>
            </w:r>
          </w:p>
          <w:p w14:paraId="79E6E717" w14:textId="77777777" w:rsidR="005B2D02" w:rsidRDefault="00C5385E" w:rsidP="00F72055">
            <w:pPr>
              <w:pStyle w:val="BodyText"/>
              <w:spacing w:before="60" w:after="60" w:line="240" w:lineRule="auto"/>
              <w:rPr>
                <w:rFonts w:ascii="Arial" w:hAnsi="Arial" w:cs="Arial"/>
              </w:rPr>
            </w:pPr>
            <w:r w:rsidRPr="002B3D72">
              <w:rPr>
                <w:rFonts w:ascii="Arial" w:hAnsi="Arial" w:cs="Arial"/>
              </w:rPr>
              <w:t xml:space="preserve">These details need to be kept for the period of </w:t>
            </w:r>
            <w:r w:rsidR="00955B7A" w:rsidRPr="002B3D72">
              <w:rPr>
                <w:rFonts w:ascii="Arial" w:hAnsi="Arial" w:cs="Arial"/>
              </w:rPr>
              <w:t xml:space="preserve">time specified in </w:t>
            </w:r>
            <w:r w:rsidR="003F6EDF" w:rsidRPr="002B3D72">
              <w:rPr>
                <w:rFonts w:ascii="Arial" w:hAnsi="Arial" w:cs="Arial"/>
              </w:rPr>
              <w:t>National Regulations</w:t>
            </w:r>
            <w:r w:rsidR="00955B7A" w:rsidRPr="002B3D72">
              <w:rPr>
                <w:rFonts w:ascii="Arial" w:hAnsi="Arial" w:cs="Arial"/>
              </w:rPr>
              <w:t xml:space="preserve"> 183</w:t>
            </w:r>
            <w:r w:rsidR="00B744B9" w:rsidRPr="002B3D72">
              <w:rPr>
                <w:rFonts w:ascii="Arial" w:hAnsi="Arial" w:cs="Arial"/>
              </w:rPr>
              <w:t>.</w:t>
            </w:r>
          </w:p>
          <w:p w14:paraId="569C3469" w14:textId="44935404" w:rsidR="00C5385E" w:rsidRPr="00F72055" w:rsidRDefault="00C5385E" w:rsidP="00F72055">
            <w:pPr>
              <w:pStyle w:val="BodyText"/>
              <w:spacing w:before="60" w:after="60" w:line="240" w:lineRule="auto"/>
              <w:rPr>
                <w:rFonts w:ascii="Arial" w:hAnsi="Arial" w:cs="Arial"/>
              </w:rPr>
            </w:pPr>
            <w:r w:rsidRPr="20D89007">
              <w:rPr>
                <w:rFonts w:ascii="Arial" w:hAnsi="Arial" w:cs="Arial"/>
              </w:rPr>
              <w:t xml:space="preserve">A sample </w:t>
            </w:r>
            <w:r w:rsidR="002D317D" w:rsidRPr="20D89007">
              <w:rPr>
                <w:rFonts w:ascii="Arial" w:hAnsi="Arial" w:cs="Arial"/>
                <w:i/>
                <w:iCs/>
              </w:rPr>
              <w:t>Incident, Injury, Trauma and Illness Record</w:t>
            </w:r>
            <w:r w:rsidRPr="20D89007">
              <w:rPr>
                <w:rFonts w:ascii="Arial" w:hAnsi="Arial" w:cs="Arial"/>
              </w:rPr>
              <w:t xml:space="preserve"> is available on the </w:t>
            </w:r>
            <w:r w:rsidR="00166A60">
              <w:rPr>
                <w:rFonts w:ascii="Arial" w:hAnsi="Arial" w:cs="Arial"/>
              </w:rPr>
              <w:t>Melton City Council</w:t>
            </w:r>
            <w:r w:rsidR="00166A60" w:rsidRPr="002B3D72">
              <w:rPr>
                <w:rFonts w:ascii="Arial" w:hAnsi="Arial" w:cs="Arial"/>
              </w:rPr>
              <w:t xml:space="preserve"> website</w:t>
            </w:r>
            <w:r w:rsidR="00166A60">
              <w:rPr>
                <w:rFonts w:ascii="Arial" w:hAnsi="Arial" w:cs="Arial"/>
              </w:rPr>
              <w:t xml:space="preserve"> with the </w:t>
            </w:r>
            <w:r w:rsidR="003446A6">
              <w:rPr>
                <w:rFonts w:ascii="Arial" w:hAnsi="Arial" w:cs="Arial"/>
              </w:rPr>
              <w:t>Incident, Injury, Trauma and illness Record</w:t>
            </w:r>
            <w:r w:rsidR="00166A60">
              <w:rPr>
                <w:rFonts w:ascii="Arial" w:hAnsi="Arial" w:cs="Arial"/>
              </w:rPr>
              <w:t xml:space="preserve"> policy</w:t>
            </w:r>
            <w:r w:rsidR="001B3337">
              <w:rPr>
                <w:rFonts w:ascii="Arial" w:hAnsi="Arial" w:cs="Arial"/>
              </w:rPr>
              <w:t xml:space="preserve"> and procedure</w:t>
            </w:r>
            <w:r w:rsidR="00166A60" w:rsidRPr="20D89007" w:rsidDel="00166A60">
              <w:rPr>
                <w:rFonts w:ascii="Arial" w:hAnsi="Arial" w:cs="Arial"/>
              </w:rPr>
              <w:t xml:space="preserve"> </w:t>
            </w:r>
            <w:r w:rsidR="7C23F33B" w:rsidRPr="20D89007">
              <w:rPr>
                <w:rFonts w:ascii="Arial" w:hAnsi="Arial" w:cs="Arial"/>
              </w:rPr>
              <w:t xml:space="preserve">(see </w:t>
            </w:r>
            <w:r w:rsidR="7C23F33B" w:rsidRPr="20D89007">
              <w:rPr>
                <w:rFonts w:ascii="Arial" w:hAnsi="Arial" w:cs="Arial"/>
                <w:i/>
                <w:iCs/>
              </w:rPr>
              <w:t>Sources</w:t>
            </w:r>
            <w:r w:rsidR="7C23F33B" w:rsidRPr="20D89007">
              <w:rPr>
                <w:rFonts w:ascii="Arial" w:hAnsi="Arial" w:cs="Arial"/>
              </w:rPr>
              <w:t>)</w:t>
            </w:r>
            <w:r w:rsidRPr="20D89007">
              <w:rPr>
                <w:rFonts w:ascii="Arial" w:hAnsi="Arial" w:cs="Arial"/>
              </w:rPr>
              <w:t>.</w:t>
            </w:r>
          </w:p>
        </w:tc>
      </w:tr>
      <w:tr w:rsidR="00C5385E" w:rsidRPr="004F1858" w14:paraId="7DD40665" w14:textId="77777777" w:rsidTr="20D89007">
        <w:tc>
          <w:tcPr>
            <w:tcW w:w="1843" w:type="dxa"/>
          </w:tcPr>
          <w:p w14:paraId="4F7BDB4B" w14:textId="77777777" w:rsidR="00C5385E" w:rsidRPr="004E680B" w:rsidRDefault="002D317D" w:rsidP="00F939DF">
            <w:pPr>
              <w:spacing w:before="60" w:after="60"/>
              <w:rPr>
                <w:rFonts w:ascii="Arial" w:hAnsi="Arial" w:cs="Arial"/>
                <w:b/>
                <w:sz w:val="22"/>
                <w:szCs w:val="22"/>
              </w:rPr>
            </w:pPr>
            <w:r>
              <w:rPr>
                <w:rFonts w:ascii="Arial" w:hAnsi="Arial" w:cs="Arial"/>
                <w:b/>
                <w:sz w:val="22"/>
                <w:szCs w:val="22"/>
              </w:rPr>
              <w:t>Medication Record</w:t>
            </w:r>
          </w:p>
        </w:tc>
        <w:tc>
          <w:tcPr>
            <w:tcW w:w="7229" w:type="dxa"/>
          </w:tcPr>
          <w:p w14:paraId="0E6A34D2" w14:textId="630AE96E" w:rsidR="00C5385E" w:rsidRPr="002B3D72" w:rsidRDefault="00C5385E" w:rsidP="00F939DF">
            <w:pPr>
              <w:pStyle w:val="BodyText"/>
              <w:spacing w:before="60" w:after="60" w:line="240" w:lineRule="auto"/>
              <w:rPr>
                <w:rFonts w:ascii="Arial" w:hAnsi="Arial" w:cs="Arial"/>
              </w:rPr>
            </w:pPr>
            <w:r w:rsidRPr="002B3D72">
              <w:rPr>
                <w:rFonts w:ascii="Arial" w:hAnsi="Arial" w:cs="Arial"/>
              </w:rPr>
              <w:t xml:space="preserve">Contains details for each child to whom </w:t>
            </w:r>
            <w:r w:rsidR="005B2D02" w:rsidRPr="002B3D72">
              <w:rPr>
                <w:rFonts w:ascii="Arial" w:hAnsi="Arial" w:cs="Arial"/>
              </w:rPr>
              <w:t xml:space="preserve">Medication </w:t>
            </w:r>
            <w:r w:rsidRPr="002B3D72">
              <w:rPr>
                <w:rFonts w:ascii="Arial" w:hAnsi="Arial" w:cs="Arial"/>
              </w:rPr>
              <w:t xml:space="preserve">is to be administered by the service. This includes the child’s name, signed authorisation to administer </w:t>
            </w:r>
            <w:r w:rsidR="005B2D02" w:rsidRPr="002B3D72">
              <w:rPr>
                <w:rFonts w:ascii="Arial" w:hAnsi="Arial" w:cs="Arial"/>
              </w:rPr>
              <w:t xml:space="preserve">Medication </w:t>
            </w:r>
            <w:r w:rsidRPr="002B3D72">
              <w:rPr>
                <w:rFonts w:ascii="Arial" w:hAnsi="Arial" w:cs="Arial"/>
              </w:rPr>
              <w:t xml:space="preserve">and a record of the </w:t>
            </w:r>
            <w:r w:rsidR="005B2D02" w:rsidRPr="002B3D72">
              <w:rPr>
                <w:rFonts w:ascii="Arial" w:hAnsi="Arial" w:cs="Arial"/>
              </w:rPr>
              <w:t xml:space="preserve">Medication </w:t>
            </w:r>
            <w:r w:rsidRPr="002B3D72">
              <w:rPr>
                <w:rFonts w:ascii="Arial" w:hAnsi="Arial" w:cs="Arial"/>
              </w:rPr>
              <w:t xml:space="preserve">administered, including time, date, dosage, manner of administration, name and signature of person administering the </w:t>
            </w:r>
            <w:r w:rsidR="005B2D02" w:rsidRPr="002B3D72">
              <w:rPr>
                <w:rFonts w:ascii="Arial" w:hAnsi="Arial" w:cs="Arial"/>
              </w:rPr>
              <w:t xml:space="preserve">Medication </w:t>
            </w:r>
            <w:r w:rsidRPr="002B3D72">
              <w:rPr>
                <w:rFonts w:ascii="Arial" w:hAnsi="Arial" w:cs="Arial"/>
              </w:rPr>
              <w:t xml:space="preserve">and of the person checking the </w:t>
            </w:r>
            <w:r w:rsidR="005B2D02" w:rsidRPr="002B3D72">
              <w:rPr>
                <w:rFonts w:ascii="Arial" w:hAnsi="Arial" w:cs="Arial"/>
              </w:rPr>
              <w:t>Medication</w:t>
            </w:r>
            <w:r w:rsidR="005B2D02">
              <w:rPr>
                <w:rFonts w:ascii="Arial" w:hAnsi="Arial" w:cs="Arial"/>
              </w:rPr>
              <w:t xml:space="preserve"> (</w:t>
            </w:r>
            <w:r w:rsidRPr="002B3D72">
              <w:rPr>
                <w:rFonts w:ascii="Arial" w:hAnsi="Arial" w:cs="Arial"/>
              </w:rPr>
              <w:t>if required</w:t>
            </w:r>
            <w:r w:rsidR="005B2D02">
              <w:rPr>
                <w:rFonts w:ascii="Arial" w:hAnsi="Arial" w:cs="Arial"/>
              </w:rPr>
              <w:t>)</w:t>
            </w:r>
            <w:r w:rsidRPr="002B3D72">
              <w:rPr>
                <w:rFonts w:ascii="Arial" w:hAnsi="Arial" w:cs="Arial"/>
              </w:rPr>
              <w:t xml:space="preserve"> (</w:t>
            </w:r>
            <w:r w:rsidR="003F6EDF" w:rsidRPr="002B3D72">
              <w:rPr>
                <w:rFonts w:ascii="Arial" w:hAnsi="Arial" w:cs="Arial"/>
              </w:rPr>
              <w:t>National Regulations</w:t>
            </w:r>
            <w:r w:rsidR="00955B7A" w:rsidRPr="002B3D72">
              <w:rPr>
                <w:rFonts w:ascii="Arial" w:hAnsi="Arial" w:cs="Arial"/>
              </w:rPr>
              <w:t xml:space="preserve"> 92</w:t>
            </w:r>
            <w:r w:rsidRPr="002B3D72">
              <w:rPr>
                <w:rFonts w:ascii="Arial" w:hAnsi="Arial" w:cs="Arial"/>
              </w:rPr>
              <w:t xml:space="preserve">). </w:t>
            </w:r>
            <w:r w:rsidRPr="002B3D72">
              <w:rPr>
                <w:rFonts w:ascii="Arial" w:hAnsi="Arial" w:cs="Arial"/>
              </w:rPr>
              <w:lastRenderedPageBreak/>
              <w:t xml:space="preserve">A sample </w:t>
            </w:r>
            <w:r w:rsidR="002D317D">
              <w:rPr>
                <w:rFonts w:ascii="Arial" w:hAnsi="Arial" w:cs="Arial"/>
              </w:rPr>
              <w:t>Medication Record</w:t>
            </w:r>
            <w:r w:rsidRPr="002B3D72">
              <w:rPr>
                <w:rFonts w:ascii="Arial" w:hAnsi="Arial" w:cs="Arial"/>
              </w:rPr>
              <w:t xml:space="preserve"> is available on the </w:t>
            </w:r>
            <w:r w:rsidR="00C65251">
              <w:rPr>
                <w:rFonts w:ascii="Arial" w:hAnsi="Arial" w:cs="Arial"/>
              </w:rPr>
              <w:t>Melton City Council</w:t>
            </w:r>
            <w:r w:rsidR="00C65251" w:rsidRPr="002B3D72">
              <w:rPr>
                <w:rFonts w:ascii="Arial" w:hAnsi="Arial" w:cs="Arial"/>
              </w:rPr>
              <w:t xml:space="preserve"> </w:t>
            </w:r>
            <w:r w:rsidRPr="002B3D72">
              <w:rPr>
                <w:rFonts w:ascii="Arial" w:hAnsi="Arial" w:cs="Arial"/>
              </w:rPr>
              <w:t>website</w:t>
            </w:r>
            <w:r w:rsidR="00863CE2">
              <w:rPr>
                <w:rFonts w:ascii="Arial" w:hAnsi="Arial" w:cs="Arial"/>
              </w:rPr>
              <w:t xml:space="preserve"> </w:t>
            </w:r>
            <w:r w:rsidR="00166A60">
              <w:rPr>
                <w:rFonts w:ascii="Arial" w:hAnsi="Arial" w:cs="Arial"/>
              </w:rPr>
              <w:t>with</w:t>
            </w:r>
            <w:r w:rsidR="00863CE2">
              <w:rPr>
                <w:rFonts w:ascii="Arial" w:hAnsi="Arial" w:cs="Arial"/>
              </w:rPr>
              <w:t xml:space="preserve"> the medication policy</w:t>
            </w:r>
            <w:r w:rsidR="001B3337">
              <w:rPr>
                <w:rFonts w:ascii="Arial" w:hAnsi="Arial" w:cs="Arial"/>
              </w:rPr>
              <w:t xml:space="preserve"> and procedure</w:t>
            </w:r>
            <w:r w:rsidRPr="002B3D72">
              <w:rPr>
                <w:rFonts w:ascii="Arial" w:hAnsi="Arial" w:cs="Arial"/>
              </w:rPr>
              <w:t>.</w:t>
            </w:r>
          </w:p>
        </w:tc>
      </w:tr>
      <w:tr w:rsidR="00C5385E" w:rsidRPr="004F1858" w14:paraId="245290CE" w14:textId="77777777" w:rsidTr="20D89007">
        <w:tc>
          <w:tcPr>
            <w:tcW w:w="1843" w:type="dxa"/>
          </w:tcPr>
          <w:p w14:paraId="551CAF54" w14:textId="77777777" w:rsidR="00C5385E" w:rsidRPr="00F47F57" w:rsidRDefault="002D317D" w:rsidP="00F939DF">
            <w:pPr>
              <w:keepNext/>
              <w:spacing w:before="60" w:after="60"/>
              <w:rPr>
                <w:rFonts w:ascii="Arial" w:hAnsi="Arial" w:cs="Arial"/>
                <w:b/>
                <w:sz w:val="22"/>
                <w:szCs w:val="22"/>
              </w:rPr>
            </w:pPr>
            <w:r>
              <w:rPr>
                <w:rFonts w:ascii="Arial" w:hAnsi="Arial" w:cs="Arial"/>
                <w:b/>
                <w:sz w:val="22"/>
                <w:szCs w:val="22"/>
              </w:rPr>
              <w:lastRenderedPageBreak/>
              <w:t>Resuscitation Flowchart</w:t>
            </w:r>
          </w:p>
        </w:tc>
        <w:tc>
          <w:tcPr>
            <w:tcW w:w="7229" w:type="dxa"/>
          </w:tcPr>
          <w:p w14:paraId="07294F0F" w14:textId="34AA01D8" w:rsidR="00C5385E" w:rsidRPr="002B3D72" w:rsidRDefault="00C5385E" w:rsidP="00F939DF">
            <w:pPr>
              <w:pStyle w:val="BodyText"/>
              <w:keepNext/>
              <w:spacing w:before="60" w:after="60" w:line="240" w:lineRule="auto"/>
              <w:rPr>
                <w:rFonts w:ascii="Arial" w:hAnsi="Arial" w:cs="Arial"/>
              </w:rPr>
            </w:pPr>
            <w:r w:rsidRPr="002B3D72">
              <w:rPr>
                <w:rFonts w:ascii="Arial" w:hAnsi="Arial" w:cs="Arial"/>
              </w:rPr>
              <w:t xml:space="preserve">Outlines the steps involved in resuscitation: danger, response, </w:t>
            </w:r>
            <w:r w:rsidR="00EC69FF">
              <w:rPr>
                <w:rFonts w:ascii="Arial" w:hAnsi="Arial" w:cs="Arial"/>
              </w:rPr>
              <w:t>s</w:t>
            </w:r>
            <w:r w:rsidR="004A0B0F">
              <w:rPr>
                <w:rFonts w:ascii="Arial" w:hAnsi="Arial" w:cs="Arial"/>
              </w:rPr>
              <w:t>end</w:t>
            </w:r>
            <w:r w:rsidR="00EC69FF">
              <w:rPr>
                <w:rFonts w:ascii="Arial" w:hAnsi="Arial" w:cs="Arial"/>
              </w:rPr>
              <w:t xml:space="preserve">, </w:t>
            </w:r>
            <w:r w:rsidRPr="002B3D72">
              <w:rPr>
                <w:rFonts w:ascii="Arial" w:hAnsi="Arial" w:cs="Arial"/>
              </w:rPr>
              <w:t>airways, breathing, compression and defibrillation. The Australian Resuscitation Council provides flowcharts for the resuscitation of adults and children free of charge</w:t>
            </w:r>
            <w:r w:rsidR="00B744B9" w:rsidRPr="002B3D72">
              <w:rPr>
                <w:rFonts w:ascii="Arial" w:hAnsi="Arial" w:cs="Arial"/>
              </w:rPr>
              <w:t>.</w:t>
            </w:r>
          </w:p>
        </w:tc>
      </w:tr>
      <w:tr w:rsidR="00C5385E" w:rsidRPr="004F1858" w14:paraId="3AAC008D" w14:textId="77777777" w:rsidTr="20D89007">
        <w:tc>
          <w:tcPr>
            <w:tcW w:w="1843" w:type="dxa"/>
          </w:tcPr>
          <w:p w14:paraId="5B64BA35" w14:textId="77777777" w:rsidR="00C5385E" w:rsidRPr="00F47F57" w:rsidRDefault="00D321C6" w:rsidP="00F47F57">
            <w:pPr>
              <w:spacing w:before="60" w:after="60"/>
              <w:rPr>
                <w:rFonts w:ascii="Arial" w:hAnsi="Arial" w:cs="Arial"/>
                <w:b/>
                <w:sz w:val="22"/>
                <w:szCs w:val="22"/>
              </w:rPr>
            </w:pPr>
            <w:r>
              <w:rPr>
                <w:rFonts w:ascii="Arial" w:hAnsi="Arial" w:cs="Arial"/>
                <w:b/>
                <w:sz w:val="22"/>
                <w:szCs w:val="22"/>
              </w:rPr>
              <w:t>Serious Incident</w:t>
            </w:r>
          </w:p>
        </w:tc>
        <w:tc>
          <w:tcPr>
            <w:tcW w:w="7229" w:type="dxa"/>
          </w:tcPr>
          <w:p w14:paraId="445A64E8" w14:textId="77777777" w:rsidR="004F0326" w:rsidRDefault="00C5385E" w:rsidP="002B3D72">
            <w:pPr>
              <w:pStyle w:val="BodyText"/>
              <w:spacing w:before="60" w:after="60" w:line="240" w:lineRule="auto"/>
              <w:rPr>
                <w:rFonts w:ascii="Arial" w:hAnsi="Arial" w:cs="Arial"/>
              </w:rPr>
            </w:pPr>
            <w:r w:rsidRPr="002B3D72">
              <w:rPr>
                <w:rFonts w:ascii="Arial" w:hAnsi="Arial" w:cs="Arial"/>
              </w:rPr>
              <w:t>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w:t>
            </w:r>
            <w:r w:rsidR="00005B5E">
              <w:rPr>
                <w:rFonts w:ascii="Arial" w:hAnsi="Arial" w:cs="Arial"/>
              </w:rPr>
              <w:t>ervice in contravention of the R</w:t>
            </w:r>
            <w:r w:rsidRPr="002B3D72">
              <w:rPr>
                <w:rFonts w:ascii="Arial" w:hAnsi="Arial" w:cs="Arial"/>
              </w:rPr>
              <w:t>egulations or is mistakenly locked in/out of the service premises (</w:t>
            </w:r>
            <w:r w:rsidR="003F6EDF" w:rsidRPr="002B3D72">
              <w:rPr>
                <w:rFonts w:ascii="Arial" w:hAnsi="Arial" w:cs="Arial"/>
              </w:rPr>
              <w:t>National Regulations</w:t>
            </w:r>
            <w:r w:rsidR="00955B7A" w:rsidRPr="002B3D72">
              <w:rPr>
                <w:rFonts w:ascii="Arial" w:hAnsi="Arial" w:cs="Arial"/>
              </w:rPr>
              <w:t xml:space="preserve"> 12</w:t>
            </w:r>
            <w:r w:rsidR="004F0326">
              <w:rPr>
                <w:rFonts w:ascii="Arial" w:hAnsi="Arial" w:cs="Arial"/>
              </w:rPr>
              <w:t>).</w:t>
            </w:r>
          </w:p>
          <w:p w14:paraId="403DBD71" w14:textId="4B41B28E" w:rsidR="00C5385E" w:rsidRPr="002B3D72" w:rsidRDefault="00C5385E" w:rsidP="001B0CB8">
            <w:pPr>
              <w:pStyle w:val="BodyText"/>
              <w:spacing w:before="60" w:after="60" w:line="240" w:lineRule="auto"/>
              <w:rPr>
                <w:rFonts w:ascii="Arial" w:hAnsi="Arial" w:cs="Arial"/>
              </w:rPr>
            </w:pPr>
            <w:r w:rsidRPr="20D89007">
              <w:rPr>
                <w:rFonts w:ascii="Arial" w:hAnsi="Arial" w:cs="Arial"/>
              </w:rPr>
              <w:t xml:space="preserve">A </w:t>
            </w:r>
            <w:r w:rsidR="00D321C6" w:rsidRPr="20D89007">
              <w:rPr>
                <w:rFonts w:ascii="Arial" w:hAnsi="Arial" w:cs="Arial"/>
              </w:rPr>
              <w:t>Serious Incident</w:t>
            </w:r>
            <w:r w:rsidRPr="20D89007">
              <w:rPr>
                <w:rFonts w:ascii="Arial" w:hAnsi="Arial" w:cs="Arial"/>
              </w:rPr>
              <w:t xml:space="preserve"> </w:t>
            </w:r>
            <w:r w:rsidR="00026822">
              <w:rPr>
                <w:rFonts w:ascii="Arial" w:hAnsi="Arial" w:cs="Arial"/>
              </w:rPr>
              <w:t>must</w:t>
            </w:r>
            <w:r w:rsidRPr="20D89007">
              <w:rPr>
                <w:rFonts w:ascii="Arial" w:hAnsi="Arial" w:cs="Arial"/>
              </w:rPr>
              <w:t xml:space="preserve"> be documented in an </w:t>
            </w:r>
            <w:r w:rsidR="002D317D" w:rsidRPr="20D89007">
              <w:rPr>
                <w:rFonts w:ascii="Arial" w:hAnsi="Arial" w:cs="Arial"/>
                <w:i/>
                <w:iCs/>
              </w:rPr>
              <w:t>Incident, Injury, Trauma and Illness Record</w:t>
            </w:r>
            <w:r w:rsidRPr="20D89007">
              <w:rPr>
                <w:rFonts w:ascii="Arial" w:hAnsi="Arial" w:cs="Arial"/>
              </w:rPr>
              <w:t xml:space="preserve"> (sample form available on the ACECQA website) as soon as possible and within 24 hours of the incident. The Regulatory Authority (</w:t>
            </w:r>
            <w:r w:rsidR="0F43BBF2" w:rsidRPr="20D89007">
              <w:rPr>
                <w:rFonts w:ascii="Arial" w:hAnsi="Arial" w:cs="Arial"/>
              </w:rPr>
              <w:t xml:space="preserve">Department of Education &amp; </w:t>
            </w:r>
            <w:r w:rsidR="00367FCA" w:rsidRPr="20D89007">
              <w:rPr>
                <w:rFonts w:ascii="Arial" w:hAnsi="Arial" w:cs="Arial"/>
              </w:rPr>
              <w:t>Training</w:t>
            </w:r>
            <w:r w:rsidR="0F43BBF2" w:rsidRPr="20D89007">
              <w:rPr>
                <w:rFonts w:ascii="Arial" w:hAnsi="Arial" w:cs="Arial"/>
              </w:rPr>
              <w:t xml:space="preserve"> (DE</w:t>
            </w:r>
            <w:r w:rsidR="00367FCA" w:rsidRPr="20D89007">
              <w:rPr>
                <w:rFonts w:ascii="Arial" w:hAnsi="Arial" w:cs="Arial"/>
              </w:rPr>
              <w:t>T</w:t>
            </w:r>
            <w:r w:rsidR="0F43BBF2" w:rsidRPr="20D89007">
              <w:rPr>
                <w:rFonts w:ascii="Arial" w:hAnsi="Arial" w:cs="Arial"/>
              </w:rPr>
              <w:t>)</w:t>
            </w:r>
            <w:r w:rsidRPr="20D89007">
              <w:rPr>
                <w:rFonts w:ascii="Arial" w:hAnsi="Arial" w:cs="Arial"/>
              </w:rPr>
              <w:t xml:space="preserve">) must be notified within 24 hours of a </w:t>
            </w:r>
            <w:r w:rsidR="00D321C6" w:rsidRPr="20D89007">
              <w:rPr>
                <w:rFonts w:ascii="Arial" w:hAnsi="Arial" w:cs="Arial"/>
              </w:rPr>
              <w:t>Serious Incident</w:t>
            </w:r>
            <w:r w:rsidRPr="20D89007">
              <w:rPr>
                <w:rFonts w:ascii="Arial" w:hAnsi="Arial" w:cs="Arial"/>
              </w:rPr>
              <w:t xml:space="preserve"> occurring at the service (</w:t>
            </w:r>
            <w:r w:rsidR="6632C456" w:rsidRPr="20D89007">
              <w:rPr>
                <w:rFonts w:ascii="Arial" w:hAnsi="Arial" w:cs="Arial"/>
              </w:rPr>
              <w:t xml:space="preserve">National </w:t>
            </w:r>
            <w:r w:rsidR="5CFBB0BA" w:rsidRPr="20D89007">
              <w:rPr>
                <w:rFonts w:ascii="Arial" w:hAnsi="Arial" w:cs="Arial"/>
              </w:rPr>
              <w:t>Regulations</w:t>
            </w:r>
            <w:r w:rsidR="6632C456" w:rsidRPr="20D89007">
              <w:rPr>
                <w:rFonts w:ascii="Arial" w:hAnsi="Arial" w:cs="Arial"/>
              </w:rPr>
              <w:t xml:space="preserve"> 176(2)</w:t>
            </w:r>
            <w:r w:rsidRPr="20D89007">
              <w:rPr>
                <w:rFonts w:ascii="Arial" w:hAnsi="Arial" w:cs="Arial"/>
              </w:rPr>
              <w:t xml:space="preserve">). Records are required to be retained for the periods specified in </w:t>
            </w:r>
            <w:r w:rsidR="6632C456" w:rsidRPr="20D89007">
              <w:rPr>
                <w:rFonts w:ascii="Arial" w:hAnsi="Arial" w:cs="Arial"/>
              </w:rPr>
              <w:t xml:space="preserve">the </w:t>
            </w:r>
            <w:r w:rsidR="0E262756" w:rsidRPr="20D89007">
              <w:rPr>
                <w:rFonts w:ascii="Arial" w:hAnsi="Arial" w:cs="Arial"/>
              </w:rPr>
              <w:t>National Regulations</w:t>
            </w:r>
            <w:r w:rsidR="6632C456" w:rsidRPr="20D89007">
              <w:rPr>
                <w:rFonts w:ascii="Arial" w:hAnsi="Arial" w:cs="Arial"/>
              </w:rPr>
              <w:t xml:space="preserve"> 183</w:t>
            </w:r>
            <w:r w:rsidR="3E4772AF" w:rsidRPr="20D89007">
              <w:rPr>
                <w:rFonts w:ascii="Arial" w:hAnsi="Arial" w:cs="Arial"/>
              </w:rPr>
              <w:t>.</w:t>
            </w:r>
          </w:p>
        </w:tc>
      </w:tr>
    </w:tbl>
    <w:p w14:paraId="7F606507" w14:textId="77777777" w:rsidR="00C37171" w:rsidRDefault="00C37171" w:rsidP="00E628F2">
      <w:pPr>
        <w:pStyle w:val="Heading1"/>
        <w:numPr>
          <w:ilvl w:val="0"/>
          <w:numId w:val="12"/>
        </w:numPr>
        <w:tabs>
          <w:tab w:val="left" w:pos="567"/>
        </w:tabs>
        <w:spacing w:before="360" w:after="60"/>
        <w:ind w:left="567" w:hanging="567"/>
        <w:rPr>
          <w:rFonts w:ascii="Arial" w:hAnsi="Arial" w:cs="Arial"/>
          <w:sz w:val="22"/>
          <w:szCs w:val="22"/>
        </w:rPr>
      </w:pPr>
      <w:r w:rsidRPr="0B032028">
        <w:rPr>
          <w:rFonts w:ascii="Arial" w:hAnsi="Arial" w:cs="Arial"/>
          <w:sz w:val="22"/>
          <w:szCs w:val="22"/>
        </w:rPr>
        <w:t>Responsibility</w:t>
      </w:r>
      <w:r w:rsidR="0050192C" w:rsidRPr="0B032028">
        <w:rPr>
          <w:rFonts w:ascii="Arial" w:hAnsi="Arial" w:cs="Arial"/>
          <w:sz w:val="22"/>
          <w:szCs w:val="22"/>
        </w:rPr>
        <w:t>/Accountability</w:t>
      </w:r>
    </w:p>
    <w:p w14:paraId="371D6A1B" w14:textId="77777777" w:rsidR="006F5A99" w:rsidRPr="006F5A99" w:rsidRDefault="00D12DE1" w:rsidP="00E628F2">
      <w:pPr>
        <w:pStyle w:val="Heading1"/>
        <w:numPr>
          <w:ilvl w:val="1"/>
          <w:numId w:val="12"/>
        </w:numPr>
        <w:tabs>
          <w:tab w:val="left" w:pos="1134"/>
        </w:tabs>
        <w:spacing w:before="60" w:after="60"/>
        <w:ind w:left="1134" w:hanging="567"/>
        <w:rPr>
          <w:rFonts w:ascii="Arial" w:hAnsi="Arial" w:cs="Arial"/>
          <w:b w:val="0"/>
          <w:sz w:val="22"/>
          <w:szCs w:val="22"/>
        </w:rPr>
      </w:pPr>
      <w:r w:rsidRPr="0B032028">
        <w:rPr>
          <w:rFonts w:ascii="Arial" w:hAnsi="Arial" w:cs="Arial"/>
          <w:b w:val="0"/>
          <w:bCs w:val="0"/>
          <w:sz w:val="22"/>
          <w:szCs w:val="22"/>
        </w:rPr>
        <w:t>The Approved Provider, according to Regulations is responsible for the implementation of this policy. This will be achieved through the Leadership Group and their service staff:</w:t>
      </w:r>
    </w:p>
    <w:p w14:paraId="566F45BA" w14:textId="77777777" w:rsidR="006F5A99" w:rsidRPr="006F5A99" w:rsidRDefault="006F5A99" w:rsidP="0B032028">
      <w:pPr>
        <w:pStyle w:val="Bullets1"/>
        <w:numPr>
          <w:ilvl w:val="0"/>
          <w:numId w:val="8"/>
        </w:numPr>
        <w:tabs>
          <w:tab w:val="clear" w:pos="360"/>
          <w:tab w:val="left" w:pos="1701"/>
        </w:tabs>
        <w:spacing w:line="240" w:lineRule="auto"/>
        <w:ind w:left="1701" w:hanging="567"/>
        <w:rPr>
          <w:rFonts w:cs="Arial"/>
          <w:b/>
          <w:bCs/>
          <w:sz w:val="22"/>
          <w:szCs w:val="22"/>
        </w:rPr>
      </w:pPr>
      <w:r w:rsidRPr="0B032028">
        <w:rPr>
          <w:rFonts w:cs="Arial"/>
          <w:sz w:val="22"/>
          <w:szCs w:val="22"/>
        </w:rPr>
        <w:t>that every reasonable precaution is taken to protect children at the service from harm and hazards that are likely to cause injury (</w:t>
      </w:r>
      <w:r w:rsidRPr="0B032028">
        <w:rPr>
          <w:rFonts w:cs="Arial"/>
          <w:i/>
          <w:iCs/>
          <w:sz w:val="22"/>
          <w:szCs w:val="22"/>
        </w:rPr>
        <w:t>Education and Care Services National Law Act</w:t>
      </w:r>
      <w:r w:rsidRPr="0B032028">
        <w:rPr>
          <w:rFonts w:cs="Arial"/>
          <w:sz w:val="22"/>
          <w:szCs w:val="22"/>
        </w:rPr>
        <w:t xml:space="preserve"> </w:t>
      </w:r>
      <w:r w:rsidRPr="00F52D3C">
        <w:rPr>
          <w:rFonts w:cs="Arial"/>
          <w:i/>
          <w:iCs/>
          <w:sz w:val="22"/>
          <w:szCs w:val="22"/>
        </w:rPr>
        <w:t>2010</w:t>
      </w:r>
      <w:r w:rsidRPr="0B032028">
        <w:rPr>
          <w:rFonts w:cs="Arial"/>
          <w:sz w:val="22"/>
          <w:szCs w:val="22"/>
        </w:rPr>
        <w:t>, Section 167)</w:t>
      </w:r>
    </w:p>
    <w:p w14:paraId="597A343B" w14:textId="35D68345"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napToGrid w:val="0"/>
          <w:sz w:val="22"/>
          <w:szCs w:val="22"/>
          <w:lang w:val="en-US"/>
        </w:rPr>
        <w:t xml:space="preserve">assessing the </w:t>
      </w:r>
      <w:r w:rsidR="002D317D">
        <w:rPr>
          <w:rFonts w:cs="Arial"/>
          <w:snapToGrid w:val="0"/>
          <w:sz w:val="22"/>
          <w:szCs w:val="22"/>
          <w:lang w:val="en-US"/>
        </w:rPr>
        <w:t>First Aid</w:t>
      </w:r>
      <w:r w:rsidRPr="006F5A99">
        <w:rPr>
          <w:rFonts w:cs="Arial"/>
          <w:snapToGrid w:val="0"/>
          <w:sz w:val="22"/>
          <w:szCs w:val="22"/>
          <w:lang w:val="en-US"/>
        </w:rPr>
        <w:t xml:space="preserve"> requirements for the service. A risk assessment can assist with this process</w:t>
      </w:r>
      <w:r w:rsidR="009322E4">
        <w:rPr>
          <w:rFonts w:cs="Arial"/>
          <w:snapToGrid w:val="0"/>
          <w:sz w:val="22"/>
          <w:szCs w:val="22"/>
          <w:lang w:val="en-US"/>
        </w:rPr>
        <w:t>.</w:t>
      </w:r>
      <w:r w:rsidRPr="006F5A99">
        <w:rPr>
          <w:rFonts w:cs="Arial"/>
          <w:snapToGrid w:val="0"/>
          <w:sz w:val="22"/>
          <w:szCs w:val="22"/>
          <w:lang w:val="en-US"/>
        </w:rPr>
        <w:t xml:space="preserve"> </w:t>
      </w:r>
      <w:r w:rsidR="009322E4">
        <w:rPr>
          <w:rFonts w:cs="Arial"/>
          <w:snapToGrid w:val="0"/>
          <w:sz w:val="22"/>
          <w:szCs w:val="22"/>
          <w:lang w:val="en-US"/>
        </w:rPr>
        <w:t>R</w:t>
      </w:r>
      <w:r w:rsidRPr="006F5A99">
        <w:rPr>
          <w:rFonts w:cs="Arial"/>
          <w:snapToGrid w:val="0"/>
          <w:sz w:val="22"/>
          <w:szCs w:val="22"/>
          <w:lang w:val="en-US"/>
        </w:rPr>
        <w:t>efer to</w:t>
      </w:r>
      <w:r w:rsidR="005B2D02">
        <w:rPr>
          <w:rFonts w:cs="Arial"/>
          <w:snapToGrid w:val="0"/>
          <w:sz w:val="22"/>
          <w:szCs w:val="22"/>
          <w:lang w:val="en-US"/>
        </w:rPr>
        <w:t xml:space="preserve">  </w:t>
      </w:r>
      <w:r w:rsidRPr="006F5A99">
        <w:rPr>
          <w:rFonts w:cs="Arial"/>
          <w:snapToGrid w:val="0"/>
          <w:sz w:val="22"/>
          <w:szCs w:val="22"/>
          <w:lang w:val="en-US"/>
        </w:rPr>
        <w:t>Melton City Council</w:t>
      </w:r>
      <w:r w:rsidR="00367FCA">
        <w:rPr>
          <w:rFonts w:cs="Arial"/>
          <w:snapToGrid w:val="0"/>
          <w:sz w:val="22"/>
          <w:szCs w:val="22"/>
          <w:lang w:val="en-US"/>
        </w:rPr>
        <w:t>’</w:t>
      </w:r>
      <w:r w:rsidRPr="006F5A99">
        <w:rPr>
          <w:rFonts w:cs="Arial"/>
          <w:snapToGrid w:val="0"/>
          <w:sz w:val="22"/>
          <w:szCs w:val="22"/>
          <w:lang w:val="en-US"/>
        </w:rPr>
        <w:t xml:space="preserve">s </w:t>
      </w:r>
      <w:r w:rsidR="007F681F">
        <w:rPr>
          <w:rFonts w:cs="Arial"/>
          <w:snapToGrid w:val="0"/>
          <w:sz w:val="22"/>
          <w:szCs w:val="22"/>
          <w:lang w:val="en-US"/>
        </w:rPr>
        <w:t xml:space="preserve">intranet </w:t>
      </w:r>
      <w:r w:rsidR="00EA4FFE">
        <w:rPr>
          <w:rFonts w:cs="Arial"/>
          <w:snapToGrid w:val="0"/>
          <w:sz w:val="22"/>
          <w:szCs w:val="22"/>
          <w:lang w:val="en-US"/>
        </w:rPr>
        <w:t xml:space="preserve"> </w:t>
      </w:r>
      <w:r w:rsidR="00EA4FFE" w:rsidRPr="00EA4FFE">
        <w:rPr>
          <w:rFonts w:cs="Arial"/>
          <w:bCs/>
          <w:snapToGrid w:val="0"/>
          <w:sz w:val="22"/>
          <w:szCs w:val="22"/>
        </w:rPr>
        <w:t>6.2.1 Hazard Identification and Risk Assessment</w:t>
      </w:r>
    </w:p>
    <w:p w14:paraId="100E4AA8" w14:textId="71B6E194" w:rsidR="005B2D02" w:rsidRDefault="00806850" w:rsidP="00E628F2">
      <w:pPr>
        <w:pStyle w:val="Bullets1"/>
        <w:numPr>
          <w:ilvl w:val="0"/>
          <w:numId w:val="8"/>
        </w:numPr>
        <w:tabs>
          <w:tab w:val="clear" w:pos="360"/>
          <w:tab w:val="left" w:pos="1701"/>
        </w:tabs>
        <w:spacing w:line="240" w:lineRule="auto"/>
        <w:ind w:left="1701" w:hanging="567"/>
        <w:rPr>
          <w:rFonts w:cs="Arial"/>
          <w:sz w:val="22"/>
          <w:szCs w:val="22"/>
        </w:rPr>
      </w:pPr>
      <w:r>
        <w:rPr>
          <w:rFonts w:cs="Arial"/>
          <w:sz w:val="22"/>
          <w:szCs w:val="22"/>
        </w:rPr>
        <w:t xml:space="preserve">having </w:t>
      </w:r>
      <w:r w:rsidR="006F5A99" w:rsidRPr="006F5A99">
        <w:rPr>
          <w:rFonts w:cs="Arial"/>
          <w:sz w:val="22"/>
          <w:szCs w:val="22"/>
        </w:rPr>
        <w:t xml:space="preserve">at least one </w:t>
      </w:r>
      <w:r w:rsidR="00D8642D">
        <w:rPr>
          <w:rFonts w:cs="Arial"/>
          <w:sz w:val="22"/>
          <w:szCs w:val="22"/>
        </w:rPr>
        <w:t>e</w:t>
      </w:r>
      <w:r w:rsidR="004E680B">
        <w:rPr>
          <w:rFonts w:cs="Arial"/>
          <w:sz w:val="22"/>
          <w:szCs w:val="22"/>
        </w:rPr>
        <w:t>ducator</w:t>
      </w:r>
      <w:r w:rsidR="006F5A99" w:rsidRPr="006F5A99">
        <w:rPr>
          <w:rFonts w:cs="Arial"/>
          <w:sz w:val="22"/>
          <w:szCs w:val="22"/>
        </w:rPr>
        <w:t xml:space="preserve"> in services un</w:t>
      </w:r>
      <w:r w:rsidR="009322E4">
        <w:rPr>
          <w:rFonts w:cs="Arial"/>
          <w:sz w:val="22"/>
          <w:szCs w:val="22"/>
        </w:rPr>
        <w:t>der the National Regulations has</w:t>
      </w:r>
      <w:r w:rsidR="006F5A99" w:rsidRPr="006F5A99">
        <w:rPr>
          <w:rFonts w:cs="Arial"/>
          <w:sz w:val="22"/>
          <w:szCs w:val="22"/>
        </w:rPr>
        <w:t xml:space="preserve"> current </w:t>
      </w:r>
      <w:r w:rsidR="00D321C6">
        <w:rPr>
          <w:rFonts w:cs="Arial"/>
          <w:sz w:val="22"/>
          <w:szCs w:val="22"/>
        </w:rPr>
        <w:t xml:space="preserve">Approved </w:t>
      </w:r>
      <w:r w:rsidR="002D317D">
        <w:rPr>
          <w:rFonts w:cs="Arial"/>
          <w:sz w:val="22"/>
          <w:szCs w:val="22"/>
        </w:rPr>
        <w:t>First Aid</w:t>
      </w:r>
      <w:r w:rsidR="006F5A99" w:rsidRPr="006F5A99">
        <w:rPr>
          <w:rFonts w:cs="Arial"/>
          <w:sz w:val="22"/>
          <w:szCs w:val="22"/>
        </w:rPr>
        <w:t xml:space="preserve"> qualifications, </w:t>
      </w:r>
      <w:r w:rsidR="00D321C6">
        <w:rPr>
          <w:rFonts w:cs="Arial"/>
          <w:sz w:val="22"/>
          <w:szCs w:val="22"/>
        </w:rPr>
        <w:t>Anaphylaxis</w:t>
      </w:r>
      <w:r w:rsidR="00005B5E">
        <w:rPr>
          <w:rFonts w:cs="Arial"/>
          <w:sz w:val="22"/>
          <w:szCs w:val="22"/>
        </w:rPr>
        <w:t xml:space="preserve"> Management </w:t>
      </w:r>
      <w:r w:rsidR="006F5A99" w:rsidRPr="006F5A99">
        <w:rPr>
          <w:rFonts w:cs="Arial"/>
          <w:sz w:val="22"/>
          <w:szCs w:val="22"/>
        </w:rPr>
        <w:t xml:space="preserve">training and </w:t>
      </w:r>
      <w:r w:rsidR="000A39CC">
        <w:rPr>
          <w:rFonts w:cs="Arial"/>
          <w:sz w:val="22"/>
          <w:szCs w:val="22"/>
        </w:rPr>
        <w:t>Emergency Asthma</w:t>
      </w:r>
      <w:r w:rsidR="006F5A99" w:rsidRPr="006F5A99">
        <w:rPr>
          <w:rFonts w:cs="Arial"/>
          <w:sz w:val="22"/>
          <w:szCs w:val="22"/>
        </w:rPr>
        <w:t xml:space="preserve"> management training</w:t>
      </w:r>
      <w:r w:rsidR="006F5A99" w:rsidRPr="006F5A99">
        <w:rPr>
          <w:rStyle w:val="BodyTextChar"/>
          <w:rFonts w:ascii="Arial" w:hAnsi="Arial" w:cs="Arial"/>
        </w:rPr>
        <w:t xml:space="preserve"> </w:t>
      </w:r>
      <w:r w:rsidR="009322E4">
        <w:rPr>
          <w:rStyle w:val="BodyTextChar"/>
          <w:rFonts w:ascii="Arial" w:hAnsi="Arial" w:cs="Arial"/>
        </w:rPr>
        <w:t>and</w:t>
      </w:r>
      <w:r w:rsidR="006F5A99" w:rsidRPr="006F5A99">
        <w:rPr>
          <w:rStyle w:val="CommentReference"/>
          <w:rFonts w:cs="Arial"/>
          <w:sz w:val="22"/>
          <w:szCs w:val="22"/>
        </w:rPr>
        <w:t xml:space="preserve"> </w:t>
      </w:r>
      <w:r w:rsidR="006F5A99" w:rsidRPr="006F5A99">
        <w:rPr>
          <w:rFonts w:cs="Arial"/>
          <w:sz w:val="22"/>
          <w:szCs w:val="22"/>
        </w:rPr>
        <w:t>is in attendance and immediately available at all times that children are being educated and cared for by the serv</w:t>
      </w:r>
      <w:r w:rsidR="005B2D02">
        <w:rPr>
          <w:rFonts w:cs="Arial"/>
          <w:sz w:val="22"/>
          <w:szCs w:val="22"/>
        </w:rPr>
        <w:t>ice (National Regulations 136).</w:t>
      </w:r>
    </w:p>
    <w:p w14:paraId="59FCB36A" w14:textId="4B041A60"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B032028">
        <w:rPr>
          <w:rFonts w:cs="Arial"/>
          <w:sz w:val="22"/>
          <w:szCs w:val="22"/>
        </w:rPr>
        <w:t>providing and maintaining an appropri</w:t>
      </w:r>
      <w:r w:rsidR="00365020" w:rsidRPr="0B032028">
        <w:rPr>
          <w:rFonts w:cs="Arial"/>
          <w:sz w:val="22"/>
          <w:szCs w:val="22"/>
        </w:rPr>
        <w:t xml:space="preserve">ate number of up-to-date, fully equipped </w:t>
      </w:r>
      <w:r w:rsidR="002D317D" w:rsidRPr="0B032028">
        <w:rPr>
          <w:rFonts w:cs="Arial"/>
          <w:sz w:val="22"/>
          <w:szCs w:val="22"/>
        </w:rPr>
        <w:t>First Aid Kit</w:t>
      </w:r>
      <w:r w:rsidRPr="0B032028">
        <w:rPr>
          <w:rFonts w:cs="Arial"/>
          <w:sz w:val="22"/>
          <w:szCs w:val="22"/>
        </w:rPr>
        <w:t>s that meet Australian Standards. The appropriate number of kits will depend on the number of children in the service, the number of rooms and their proximity to each other, and distances from outdoor spaces to the nearest kit</w:t>
      </w:r>
    </w:p>
    <w:p w14:paraId="12D2BB29" w14:textId="77777777" w:rsidR="006F5A99" w:rsidRPr="006F5A99" w:rsidRDefault="00F939DF" w:rsidP="00E628F2">
      <w:pPr>
        <w:pStyle w:val="Bullets1"/>
        <w:numPr>
          <w:ilvl w:val="0"/>
          <w:numId w:val="8"/>
        </w:numPr>
        <w:tabs>
          <w:tab w:val="clear" w:pos="360"/>
          <w:tab w:val="left" w:pos="1701"/>
        </w:tabs>
        <w:spacing w:line="240" w:lineRule="auto"/>
        <w:ind w:left="1701" w:hanging="567"/>
        <w:rPr>
          <w:rFonts w:cs="Arial"/>
          <w:sz w:val="22"/>
          <w:szCs w:val="22"/>
        </w:rPr>
      </w:pPr>
      <w:r>
        <w:rPr>
          <w:rFonts w:cs="Arial"/>
          <w:sz w:val="22"/>
          <w:szCs w:val="22"/>
        </w:rPr>
        <w:t>conducting</w:t>
      </w:r>
      <w:r w:rsidR="006F5A99" w:rsidRPr="006F5A99">
        <w:rPr>
          <w:rFonts w:cs="Arial"/>
          <w:sz w:val="22"/>
          <w:szCs w:val="22"/>
        </w:rPr>
        <w:t xml:space="preserve"> a </w:t>
      </w:r>
      <w:r w:rsidRPr="006F5A99">
        <w:rPr>
          <w:rFonts w:cs="Arial"/>
          <w:sz w:val="22"/>
          <w:szCs w:val="22"/>
        </w:rPr>
        <w:t xml:space="preserve">risk assessment </w:t>
      </w:r>
      <w:r w:rsidR="006F5A99" w:rsidRPr="006F5A99">
        <w:rPr>
          <w:rFonts w:cs="Arial"/>
          <w:sz w:val="22"/>
          <w:szCs w:val="22"/>
        </w:rPr>
        <w:t>prior to an excursion to identify risks to health, safety, or wellbeing and specifying how these risks will be managed and minimised (National Regulations 1</w:t>
      </w:r>
      <w:r w:rsidR="001B0CB8">
        <w:rPr>
          <w:rFonts w:cs="Arial"/>
          <w:sz w:val="22"/>
          <w:szCs w:val="22"/>
        </w:rPr>
        <w:t>00 and</w:t>
      </w:r>
      <w:r w:rsidR="00635DA3">
        <w:rPr>
          <w:rFonts w:cs="Arial"/>
          <w:sz w:val="22"/>
          <w:szCs w:val="22"/>
        </w:rPr>
        <w:t xml:space="preserve"> 101)</w:t>
      </w:r>
    </w:p>
    <w:p w14:paraId="50261769" w14:textId="77777777"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rPr>
        <w:t>providing and ma</w:t>
      </w:r>
      <w:r w:rsidR="00635DA3">
        <w:rPr>
          <w:rFonts w:cs="Arial"/>
          <w:sz w:val="22"/>
          <w:szCs w:val="22"/>
        </w:rPr>
        <w:t xml:space="preserve">intaining a portable </w:t>
      </w:r>
      <w:r w:rsidR="002D317D">
        <w:rPr>
          <w:rFonts w:cs="Arial"/>
          <w:sz w:val="22"/>
          <w:szCs w:val="22"/>
        </w:rPr>
        <w:t>First Aid Kit</w:t>
      </w:r>
      <w:r w:rsidRPr="006F5A99">
        <w:rPr>
          <w:rFonts w:cs="Arial"/>
          <w:sz w:val="22"/>
          <w:szCs w:val="22"/>
        </w:rPr>
        <w:t xml:space="preserve"> that can be taken offsite for excursions and other activities</w:t>
      </w:r>
    </w:p>
    <w:p w14:paraId="38DCC98F" w14:textId="77777777"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rPr>
        <w:t xml:space="preserve">that </w:t>
      </w:r>
      <w:r w:rsidR="002D317D">
        <w:rPr>
          <w:rFonts w:cs="Arial"/>
          <w:sz w:val="22"/>
          <w:szCs w:val="22"/>
        </w:rPr>
        <w:t>First Aid</w:t>
      </w:r>
      <w:r w:rsidRPr="006F5A99">
        <w:rPr>
          <w:rFonts w:cs="Arial"/>
          <w:sz w:val="22"/>
          <w:szCs w:val="22"/>
        </w:rPr>
        <w:t xml:space="preserve"> training details recorded on each </w:t>
      </w:r>
      <w:r w:rsidR="00E40889">
        <w:rPr>
          <w:rFonts w:cs="Arial"/>
          <w:sz w:val="22"/>
          <w:szCs w:val="22"/>
        </w:rPr>
        <w:t xml:space="preserve">educator and </w:t>
      </w:r>
      <w:r w:rsidRPr="006F5A99">
        <w:rPr>
          <w:rFonts w:cs="Arial"/>
          <w:sz w:val="22"/>
          <w:szCs w:val="22"/>
        </w:rPr>
        <w:t>staff member’s record</w:t>
      </w:r>
      <w:r w:rsidR="001B093D">
        <w:rPr>
          <w:rFonts w:cs="Arial"/>
          <w:sz w:val="22"/>
          <w:szCs w:val="22"/>
        </w:rPr>
        <w:t xml:space="preserve"> are current and up to date</w:t>
      </w:r>
    </w:p>
    <w:p w14:paraId="6DA18708" w14:textId="77777777"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rPr>
        <w:t>safety signs sho</w:t>
      </w:r>
      <w:r w:rsidR="00635DA3">
        <w:rPr>
          <w:rFonts w:cs="Arial"/>
          <w:sz w:val="22"/>
          <w:szCs w:val="22"/>
        </w:rPr>
        <w:t xml:space="preserve">wing the location of </w:t>
      </w:r>
      <w:r w:rsidR="002D317D">
        <w:rPr>
          <w:rFonts w:cs="Arial"/>
          <w:sz w:val="22"/>
          <w:szCs w:val="22"/>
        </w:rPr>
        <w:t>First Aid Kit</w:t>
      </w:r>
      <w:r w:rsidRPr="006F5A99">
        <w:rPr>
          <w:rFonts w:cs="Arial"/>
          <w:sz w:val="22"/>
          <w:szCs w:val="22"/>
        </w:rPr>
        <w:t>s are clearly displayed</w:t>
      </w:r>
    </w:p>
    <w:p w14:paraId="6739598F" w14:textId="77777777"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rPr>
        <w:t xml:space="preserve">there is an induction process for all new staff, casual and relief staff, that includes providing </w:t>
      </w:r>
      <w:r w:rsidR="005B2D02" w:rsidRPr="006F5A99">
        <w:rPr>
          <w:rFonts w:cs="Arial"/>
          <w:sz w:val="22"/>
          <w:szCs w:val="22"/>
        </w:rPr>
        <w:t>information</w:t>
      </w:r>
      <w:r w:rsidRPr="006F5A99">
        <w:rPr>
          <w:rFonts w:cs="Arial"/>
          <w:sz w:val="22"/>
          <w:szCs w:val="22"/>
          <w:lang w:val="en-GB"/>
        </w:rPr>
        <w:t xml:space="preserve"> on the location of </w:t>
      </w:r>
      <w:r w:rsidR="002D317D">
        <w:rPr>
          <w:rFonts w:cs="Arial"/>
          <w:sz w:val="22"/>
          <w:szCs w:val="22"/>
          <w:lang w:val="en-GB"/>
        </w:rPr>
        <w:t>First Aid Kit</w:t>
      </w:r>
      <w:r w:rsidRPr="006F5A99">
        <w:rPr>
          <w:rFonts w:cs="Arial"/>
          <w:sz w:val="22"/>
          <w:szCs w:val="22"/>
          <w:lang w:val="en-GB"/>
        </w:rPr>
        <w:t xml:space="preserve">s and specific </w:t>
      </w:r>
      <w:r w:rsidR="002D317D">
        <w:rPr>
          <w:rFonts w:cs="Arial"/>
          <w:sz w:val="22"/>
          <w:szCs w:val="22"/>
          <w:lang w:val="en-GB"/>
        </w:rPr>
        <w:t>First Aid</w:t>
      </w:r>
      <w:r w:rsidRPr="006F5A99">
        <w:rPr>
          <w:rFonts w:cs="Arial"/>
          <w:sz w:val="22"/>
          <w:szCs w:val="22"/>
          <w:lang w:val="en-GB"/>
        </w:rPr>
        <w:t xml:space="preserve"> requirements</w:t>
      </w:r>
    </w:p>
    <w:p w14:paraId="107CDE62" w14:textId="1CD4E5CA"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lang w:val="en-GB"/>
        </w:rPr>
        <w:lastRenderedPageBreak/>
        <w:t xml:space="preserve">that parents are notified within 24 hours if their child is involved in an incident, injury, trauma or illness at the service and recording details on the </w:t>
      </w:r>
      <w:r w:rsidR="002D317D">
        <w:rPr>
          <w:rFonts w:cs="Arial"/>
          <w:i/>
          <w:sz w:val="22"/>
          <w:szCs w:val="22"/>
          <w:lang w:val="en-GB"/>
        </w:rPr>
        <w:t>Incident, Injury, Trauma and Illness Record</w:t>
      </w:r>
      <w:r w:rsidRPr="006F5A99">
        <w:rPr>
          <w:rFonts w:cs="Arial"/>
          <w:sz w:val="22"/>
          <w:szCs w:val="22"/>
          <w:lang w:val="en-GB"/>
        </w:rPr>
        <w:t xml:space="preserve"> </w:t>
      </w:r>
    </w:p>
    <w:p w14:paraId="37B9E1BF" w14:textId="31887AA9" w:rsidR="006F5A99" w:rsidRPr="006F5A99" w:rsidRDefault="006F5A99" w:rsidP="00E628F2">
      <w:pPr>
        <w:pStyle w:val="Bullets1"/>
        <w:numPr>
          <w:ilvl w:val="0"/>
          <w:numId w:val="8"/>
        </w:numPr>
        <w:tabs>
          <w:tab w:val="clear" w:pos="360"/>
          <w:tab w:val="left" w:pos="1701"/>
        </w:tabs>
        <w:spacing w:line="240" w:lineRule="auto"/>
        <w:ind w:left="1701" w:hanging="567"/>
        <w:rPr>
          <w:rFonts w:cs="Arial"/>
          <w:sz w:val="22"/>
          <w:szCs w:val="22"/>
        </w:rPr>
      </w:pPr>
      <w:r w:rsidRPr="006F5A99">
        <w:rPr>
          <w:rFonts w:cs="Arial"/>
          <w:sz w:val="22"/>
          <w:szCs w:val="22"/>
        </w:rPr>
        <w:t>that staff</w:t>
      </w:r>
      <w:r w:rsidR="00E40889">
        <w:rPr>
          <w:rFonts w:cs="Arial"/>
          <w:sz w:val="22"/>
          <w:szCs w:val="22"/>
        </w:rPr>
        <w:t xml:space="preserve"> and educators</w:t>
      </w:r>
      <w:r w:rsidRPr="006F5A99">
        <w:rPr>
          <w:rFonts w:cs="Arial"/>
          <w:sz w:val="22"/>
          <w:szCs w:val="22"/>
        </w:rPr>
        <w:t xml:space="preserve"> are offered support and debriefing following a </w:t>
      </w:r>
      <w:r w:rsidR="00D321C6">
        <w:rPr>
          <w:rFonts w:cs="Arial"/>
          <w:sz w:val="22"/>
          <w:szCs w:val="22"/>
        </w:rPr>
        <w:t>Serious Incident</w:t>
      </w:r>
      <w:r w:rsidRPr="006F5A99">
        <w:rPr>
          <w:rFonts w:cs="Arial"/>
          <w:sz w:val="22"/>
          <w:szCs w:val="22"/>
        </w:rPr>
        <w:t xml:space="preserve"> requiring the administration of </w:t>
      </w:r>
      <w:r w:rsidR="002D317D">
        <w:rPr>
          <w:rFonts w:cs="Arial"/>
          <w:sz w:val="22"/>
          <w:szCs w:val="22"/>
        </w:rPr>
        <w:t>First Aid</w:t>
      </w:r>
      <w:r w:rsidRPr="006F5A99">
        <w:rPr>
          <w:rFonts w:cs="Arial"/>
          <w:sz w:val="22"/>
          <w:szCs w:val="22"/>
        </w:rPr>
        <w:t xml:space="preserve"> </w:t>
      </w:r>
    </w:p>
    <w:p w14:paraId="2191C06F" w14:textId="14A20E2A" w:rsidR="006F5A99" w:rsidRPr="006F5A99" w:rsidRDefault="006F5A99" w:rsidP="00E628F2">
      <w:pPr>
        <w:pStyle w:val="Bullets1"/>
        <w:numPr>
          <w:ilvl w:val="0"/>
          <w:numId w:val="8"/>
        </w:numPr>
        <w:tabs>
          <w:tab w:val="clear" w:pos="360"/>
          <w:tab w:val="left" w:pos="1701"/>
        </w:tabs>
        <w:spacing w:line="240" w:lineRule="auto"/>
        <w:ind w:left="1701" w:hanging="567"/>
        <w:rPr>
          <w:rFonts w:cs="Arial"/>
          <w:b/>
          <w:sz w:val="22"/>
          <w:szCs w:val="22"/>
        </w:rPr>
      </w:pPr>
      <w:r w:rsidRPr="006F5A99">
        <w:rPr>
          <w:rFonts w:cs="Arial"/>
          <w:sz w:val="22"/>
          <w:szCs w:val="22"/>
        </w:rPr>
        <w:t xml:space="preserve">a </w:t>
      </w:r>
      <w:r w:rsidR="002D317D">
        <w:rPr>
          <w:rFonts w:cs="Arial"/>
          <w:sz w:val="22"/>
          <w:szCs w:val="22"/>
        </w:rPr>
        <w:t>Resuscitation Flowchart</w:t>
      </w:r>
      <w:r w:rsidR="00635DA3" w:rsidRPr="006F5A99">
        <w:rPr>
          <w:rFonts w:cs="Arial"/>
          <w:sz w:val="22"/>
          <w:szCs w:val="22"/>
        </w:rPr>
        <w:t xml:space="preserve"> </w:t>
      </w:r>
      <w:r w:rsidRPr="006F5A99">
        <w:rPr>
          <w:rFonts w:cs="Arial"/>
          <w:sz w:val="22"/>
          <w:szCs w:val="22"/>
        </w:rPr>
        <w:t>is displayed in a prominent position in the indoor and outdoor environments of the service</w:t>
      </w:r>
    </w:p>
    <w:p w14:paraId="3AD82396" w14:textId="77777777" w:rsidR="00A4333C" w:rsidRDefault="00796166" w:rsidP="00E628F2">
      <w:pPr>
        <w:pStyle w:val="Bullets1"/>
        <w:numPr>
          <w:ilvl w:val="0"/>
          <w:numId w:val="8"/>
        </w:numPr>
        <w:tabs>
          <w:tab w:val="clear" w:pos="360"/>
          <w:tab w:val="left" w:pos="1701"/>
        </w:tabs>
        <w:spacing w:line="240" w:lineRule="auto"/>
        <w:ind w:left="1701" w:hanging="567"/>
        <w:rPr>
          <w:rFonts w:cs="Arial"/>
          <w:sz w:val="22"/>
          <w:szCs w:val="22"/>
        </w:rPr>
      </w:pPr>
      <w:r>
        <w:rPr>
          <w:rFonts w:cs="Arial"/>
          <w:sz w:val="22"/>
          <w:szCs w:val="22"/>
        </w:rPr>
        <w:t xml:space="preserve">where </w:t>
      </w:r>
      <w:r w:rsidR="00806850">
        <w:rPr>
          <w:rFonts w:cs="Arial"/>
          <w:sz w:val="22"/>
          <w:szCs w:val="22"/>
        </w:rPr>
        <w:t xml:space="preserve">there </w:t>
      </w:r>
      <w:r w:rsidR="006F5A99" w:rsidRPr="006F5A99">
        <w:rPr>
          <w:rFonts w:cs="Arial"/>
          <w:sz w:val="22"/>
          <w:szCs w:val="22"/>
        </w:rPr>
        <w:t xml:space="preserve">any changes in procedures for administration of </w:t>
      </w:r>
      <w:r w:rsidR="002D317D">
        <w:rPr>
          <w:rFonts w:cs="Arial"/>
          <w:sz w:val="22"/>
          <w:szCs w:val="22"/>
        </w:rPr>
        <w:t>First Aid</w:t>
      </w:r>
      <w:r>
        <w:rPr>
          <w:rFonts w:cs="Arial"/>
          <w:sz w:val="22"/>
          <w:szCs w:val="22"/>
        </w:rPr>
        <w:t>,</w:t>
      </w:r>
      <w:r w:rsidR="006F5A99" w:rsidRPr="006F5A99">
        <w:rPr>
          <w:rFonts w:cs="Arial"/>
          <w:sz w:val="22"/>
          <w:szCs w:val="22"/>
        </w:rPr>
        <w:t xml:space="preserve"> all </w:t>
      </w:r>
      <w:r w:rsidR="00D8642D">
        <w:rPr>
          <w:rFonts w:cs="Arial"/>
          <w:sz w:val="22"/>
          <w:szCs w:val="22"/>
        </w:rPr>
        <w:t>e</w:t>
      </w:r>
      <w:r w:rsidR="00005B5E">
        <w:rPr>
          <w:rFonts w:cs="Arial"/>
          <w:sz w:val="22"/>
          <w:szCs w:val="22"/>
        </w:rPr>
        <w:t>ducators</w:t>
      </w:r>
      <w:r w:rsidR="006F5A99" w:rsidRPr="006F5A99">
        <w:rPr>
          <w:rFonts w:cs="Arial"/>
          <w:sz w:val="22"/>
          <w:szCs w:val="22"/>
        </w:rPr>
        <w:t xml:space="preserve"> are informed of these changes</w:t>
      </w:r>
      <w:r w:rsidR="00E7610E">
        <w:rPr>
          <w:rFonts w:cs="Arial"/>
          <w:sz w:val="22"/>
          <w:szCs w:val="22"/>
        </w:rPr>
        <w:t>.</w:t>
      </w:r>
    </w:p>
    <w:p w14:paraId="3C2A727F" w14:textId="28062CCA" w:rsidR="006F5A99" w:rsidRPr="001821FF" w:rsidRDefault="001821FF" w:rsidP="00E628F2">
      <w:pPr>
        <w:pStyle w:val="Heading1"/>
        <w:numPr>
          <w:ilvl w:val="1"/>
          <w:numId w:val="12"/>
        </w:numPr>
        <w:tabs>
          <w:tab w:val="left" w:pos="1134"/>
        </w:tabs>
        <w:spacing w:before="240" w:after="60"/>
        <w:ind w:left="1134" w:hanging="567"/>
        <w:rPr>
          <w:rFonts w:ascii="Arial" w:hAnsi="Arial" w:cs="Arial"/>
          <w:b w:val="0"/>
          <w:sz w:val="22"/>
          <w:szCs w:val="22"/>
        </w:rPr>
      </w:pPr>
      <w:r w:rsidRPr="0B032028">
        <w:rPr>
          <w:rFonts w:ascii="Arial" w:hAnsi="Arial" w:cs="Arial"/>
          <w:b w:val="0"/>
          <w:bCs w:val="0"/>
          <w:sz w:val="22"/>
          <w:szCs w:val="22"/>
        </w:rPr>
        <w:t>The Nominated Supervisor</w:t>
      </w:r>
      <w:r w:rsidR="00277CD7">
        <w:rPr>
          <w:rFonts w:ascii="Arial" w:hAnsi="Arial" w:cs="Arial"/>
          <w:b w:val="0"/>
          <w:bCs w:val="0"/>
          <w:sz w:val="22"/>
          <w:szCs w:val="22"/>
        </w:rPr>
        <w:t>, Responsible Person, Person in Day to Day Charge</w:t>
      </w:r>
      <w:r w:rsidRPr="0B032028">
        <w:rPr>
          <w:rFonts w:ascii="Arial" w:hAnsi="Arial" w:cs="Arial"/>
          <w:b w:val="0"/>
          <w:bCs w:val="0"/>
          <w:sz w:val="22"/>
          <w:szCs w:val="22"/>
        </w:rPr>
        <w:t xml:space="preserve"> is responsible for:</w:t>
      </w:r>
    </w:p>
    <w:p w14:paraId="6EC26C6E" w14:textId="77777777" w:rsidR="001821FF" w:rsidRPr="009679C5" w:rsidRDefault="001821FF" w:rsidP="0B032028">
      <w:pPr>
        <w:pStyle w:val="Bullets1"/>
        <w:numPr>
          <w:ilvl w:val="0"/>
          <w:numId w:val="8"/>
        </w:numPr>
        <w:tabs>
          <w:tab w:val="clear" w:pos="360"/>
          <w:tab w:val="left" w:pos="1701"/>
        </w:tabs>
        <w:spacing w:line="240" w:lineRule="auto"/>
        <w:ind w:left="1701" w:hanging="567"/>
        <w:rPr>
          <w:rFonts w:cs="Arial"/>
          <w:b/>
          <w:bCs/>
          <w:sz w:val="22"/>
          <w:szCs w:val="22"/>
        </w:rPr>
      </w:pPr>
      <w:r w:rsidRPr="0B032028">
        <w:rPr>
          <w:rFonts w:cs="Arial"/>
          <w:sz w:val="22"/>
          <w:szCs w:val="22"/>
        </w:rPr>
        <w:t>ensuring that every reasonable precaution is taken to protect children at the service from harm and hazards that are likely to cause injury (National Regulations 167)</w:t>
      </w:r>
    </w:p>
    <w:p w14:paraId="57EE2521" w14:textId="350CB741" w:rsidR="0B032028" w:rsidRPr="007E5521" w:rsidRDefault="0B032028" w:rsidP="0B032028">
      <w:pPr>
        <w:pStyle w:val="Bullets1"/>
        <w:numPr>
          <w:ilvl w:val="0"/>
          <w:numId w:val="8"/>
        </w:numPr>
        <w:tabs>
          <w:tab w:val="clear" w:pos="360"/>
          <w:tab w:val="left" w:pos="1701"/>
        </w:tabs>
        <w:spacing w:line="240" w:lineRule="auto"/>
        <w:ind w:left="1701" w:hanging="567"/>
        <w:rPr>
          <w:rFonts w:cs="Arial"/>
          <w:i/>
          <w:iCs/>
          <w:sz w:val="22"/>
          <w:szCs w:val="22"/>
        </w:rPr>
      </w:pPr>
      <w:r w:rsidRPr="007E5521">
        <w:rPr>
          <w:rFonts w:cs="Arial"/>
          <w:sz w:val="22"/>
          <w:szCs w:val="22"/>
        </w:rPr>
        <w:t xml:space="preserve">Ensuring that the prescribed educator to child ratios are met at all times </w:t>
      </w:r>
    </w:p>
    <w:p w14:paraId="1C6F0F74" w14:textId="24D0EDA2" w:rsidR="001821FF" w:rsidRPr="004F1858" w:rsidRDefault="001821FF"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ensuring that all </w:t>
      </w:r>
      <w:r w:rsidR="00D8642D">
        <w:rPr>
          <w:rFonts w:cs="Arial"/>
          <w:sz w:val="22"/>
          <w:szCs w:val="22"/>
        </w:rPr>
        <w:t>e</w:t>
      </w:r>
      <w:r w:rsidR="00005B5E">
        <w:rPr>
          <w:rFonts w:cs="Arial"/>
          <w:sz w:val="22"/>
          <w:szCs w:val="22"/>
        </w:rPr>
        <w:t>ducators</w:t>
      </w:r>
      <w:r w:rsidRPr="004F1858">
        <w:rPr>
          <w:rFonts w:cs="Arial"/>
          <w:sz w:val="22"/>
          <w:szCs w:val="22"/>
        </w:rPr>
        <w:t xml:space="preserve">’ </w:t>
      </w:r>
      <w:r w:rsidR="00D321C6">
        <w:rPr>
          <w:rFonts w:cs="Arial"/>
          <w:sz w:val="22"/>
          <w:szCs w:val="22"/>
        </w:rPr>
        <w:t xml:space="preserve">Approved </w:t>
      </w:r>
      <w:r w:rsidR="002D317D">
        <w:rPr>
          <w:rFonts w:cs="Arial"/>
          <w:sz w:val="22"/>
          <w:szCs w:val="22"/>
        </w:rPr>
        <w:t>First Aid</w:t>
      </w:r>
      <w:r w:rsidRPr="004F1858">
        <w:rPr>
          <w:rFonts w:cs="Arial"/>
          <w:sz w:val="22"/>
          <w:szCs w:val="22"/>
        </w:rPr>
        <w:t xml:space="preserve"> qualifications, </w:t>
      </w:r>
      <w:r w:rsidR="00D321C6">
        <w:rPr>
          <w:rFonts w:cs="Arial"/>
          <w:sz w:val="22"/>
          <w:szCs w:val="22"/>
        </w:rPr>
        <w:t>Anaphylaxis</w:t>
      </w:r>
      <w:r w:rsidR="00005B5E">
        <w:rPr>
          <w:rFonts w:cs="Arial"/>
          <w:sz w:val="22"/>
          <w:szCs w:val="22"/>
        </w:rPr>
        <w:t xml:space="preserve"> Management </w:t>
      </w:r>
      <w:r w:rsidRPr="004F1858">
        <w:rPr>
          <w:rFonts w:cs="Arial"/>
          <w:sz w:val="22"/>
          <w:szCs w:val="22"/>
        </w:rPr>
        <w:t xml:space="preserve">training and </w:t>
      </w:r>
      <w:r w:rsidR="000A39CC">
        <w:rPr>
          <w:rFonts w:cs="Arial"/>
          <w:sz w:val="22"/>
          <w:szCs w:val="22"/>
        </w:rPr>
        <w:t>Emergency Asthma</w:t>
      </w:r>
      <w:r w:rsidRPr="004F1858">
        <w:rPr>
          <w:rFonts w:cs="Arial"/>
          <w:sz w:val="22"/>
          <w:szCs w:val="22"/>
        </w:rPr>
        <w:t xml:space="preserve"> </w:t>
      </w:r>
      <w:r w:rsidR="005B2D02" w:rsidRPr="004F1858">
        <w:rPr>
          <w:rFonts w:cs="Arial"/>
          <w:sz w:val="22"/>
          <w:szCs w:val="22"/>
        </w:rPr>
        <w:t xml:space="preserve">Management </w:t>
      </w:r>
      <w:r w:rsidRPr="004F1858">
        <w:rPr>
          <w:rFonts w:cs="Arial"/>
          <w:sz w:val="22"/>
          <w:szCs w:val="22"/>
        </w:rPr>
        <w:t xml:space="preserve">training are current, meet the requirements of the National </w:t>
      </w:r>
      <w:r w:rsidRPr="009679C5">
        <w:rPr>
          <w:rFonts w:cs="Arial"/>
          <w:sz w:val="22"/>
          <w:szCs w:val="22"/>
        </w:rPr>
        <w:t>Regulations 137</w:t>
      </w:r>
      <w:r>
        <w:rPr>
          <w:rFonts w:cs="Arial"/>
          <w:sz w:val="22"/>
          <w:szCs w:val="22"/>
        </w:rPr>
        <w:t xml:space="preserve"> </w:t>
      </w:r>
      <w:r w:rsidRPr="009679C5">
        <w:rPr>
          <w:rFonts w:cs="Arial"/>
          <w:sz w:val="22"/>
          <w:szCs w:val="22"/>
        </w:rPr>
        <w:t xml:space="preserve">and are approved by ACECQA </w:t>
      </w:r>
    </w:p>
    <w:p w14:paraId="2BD5846D" w14:textId="77777777" w:rsidR="001821FF" w:rsidRPr="006A269C" w:rsidRDefault="001821FF" w:rsidP="00E628F2">
      <w:pPr>
        <w:pStyle w:val="Bullets1"/>
        <w:numPr>
          <w:ilvl w:val="0"/>
          <w:numId w:val="8"/>
        </w:numPr>
        <w:tabs>
          <w:tab w:val="clear" w:pos="360"/>
          <w:tab w:val="left" w:pos="1701"/>
        </w:tabs>
        <w:spacing w:line="240" w:lineRule="auto"/>
        <w:ind w:left="1701" w:hanging="567"/>
        <w:rPr>
          <w:rFonts w:cs="Arial"/>
          <w:b/>
          <w:sz w:val="22"/>
          <w:szCs w:val="22"/>
        </w:rPr>
      </w:pPr>
      <w:r w:rsidRPr="004F1858">
        <w:rPr>
          <w:rFonts w:cs="Arial"/>
          <w:sz w:val="22"/>
          <w:szCs w:val="22"/>
        </w:rPr>
        <w:t xml:space="preserve">ensuring a </w:t>
      </w:r>
      <w:r w:rsidR="00B03282" w:rsidRPr="004F1858">
        <w:rPr>
          <w:rFonts w:cs="Arial"/>
          <w:sz w:val="22"/>
          <w:szCs w:val="22"/>
        </w:rPr>
        <w:t>risk assessment</w:t>
      </w:r>
      <w:r w:rsidR="005B2D02" w:rsidRPr="004F1858">
        <w:rPr>
          <w:rFonts w:cs="Arial"/>
          <w:sz w:val="22"/>
          <w:szCs w:val="22"/>
        </w:rPr>
        <w:t xml:space="preserve"> </w:t>
      </w:r>
      <w:r w:rsidRPr="004F1858">
        <w:rPr>
          <w:rFonts w:cs="Arial"/>
          <w:sz w:val="22"/>
          <w:szCs w:val="22"/>
        </w:rPr>
        <w:t xml:space="preserve">is conducted prior to an excursion to identify risks to health, safety or wellbeing and specifying how these risks will be managed and </w:t>
      </w:r>
      <w:r w:rsidRPr="009679C5">
        <w:rPr>
          <w:rFonts w:cs="Arial"/>
          <w:sz w:val="22"/>
          <w:szCs w:val="22"/>
        </w:rPr>
        <w:t>minimised (National Regulations</w:t>
      </w:r>
      <w:r>
        <w:rPr>
          <w:rFonts w:cs="Arial"/>
          <w:sz w:val="22"/>
          <w:szCs w:val="22"/>
        </w:rPr>
        <w:t xml:space="preserve"> 100</w:t>
      </w:r>
      <w:r w:rsidR="00F62E7E">
        <w:rPr>
          <w:rFonts w:cs="Arial"/>
          <w:sz w:val="22"/>
          <w:szCs w:val="22"/>
        </w:rPr>
        <w:t xml:space="preserve"> </w:t>
      </w:r>
      <w:r w:rsidR="001B0CB8">
        <w:rPr>
          <w:rFonts w:cs="Arial"/>
          <w:sz w:val="22"/>
          <w:szCs w:val="22"/>
        </w:rPr>
        <w:t xml:space="preserve">and </w:t>
      </w:r>
      <w:r>
        <w:rPr>
          <w:rFonts w:cs="Arial"/>
          <w:sz w:val="22"/>
          <w:szCs w:val="22"/>
        </w:rPr>
        <w:t>101)</w:t>
      </w:r>
    </w:p>
    <w:p w14:paraId="41498231" w14:textId="413A5394" w:rsidR="001821FF" w:rsidRPr="00F62E7E" w:rsidRDefault="001821FF" w:rsidP="00E628F2">
      <w:pPr>
        <w:pStyle w:val="Bullets1"/>
        <w:numPr>
          <w:ilvl w:val="0"/>
          <w:numId w:val="8"/>
        </w:numPr>
        <w:tabs>
          <w:tab w:val="clear" w:pos="360"/>
          <w:tab w:val="left" w:pos="1701"/>
        </w:tabs>
        <w:spacing w:line="240" w:lineRule="auto"/>
        <w:ind w:left="1701" w:hanging="567"/>
      </w:pPr>
      <w:r w:rsidRPr="004F1858">
        <w:rPr>
          <w:rFonts w:cs="Arial"/>
          <w:sz w:val="22"/>
          <w:szCs w:val="22"/>
        </w:rPr>
        <w:t xml:space="preserve">ensuring a portable </w:t>
      </w:r>
      <w:r w:rsidR="002D317D">
        <w:rPr>
          <w:rFonts w:cs="Arial"/>
          <w:sz w:val="22"/>
          <w:szCs w:val="22"/>
        </w:rPr>
        <w:t>First Aid Kit</w:t>
      </w:r>
      <w:r w:rsidRPr="004F1858">
        <w:rPr>
          <w:rFonts w:cs="Arial"/>
          <w:sz w:val="22"/>
          <w:szCs w:val="22"/>
        </w:rPr>
        <w:t xml:space="preserve"> is </w:t>
      </w:r>
      <w:r w:rsidR="00796166">
        <w:rPr>
          <w:rFonts w:cs="Arial"/>
          <w:sz w:val="22"/>
          <w:szCs w:val="22"/>
        </w:rPr>
        <w:t xml:space="preserve">available for </w:t>
      </w:r>
      <w:r w:rsidRPr="004F1858">
        <w:rPr>
          <w:rFonts w:cs="Arial"/>
          <w:sz w:val="22"/>
          <w:szCs w:val="22"/>
        </w:rPr>
        <w:t xml:space="preserve">all excursions and other offsite activities </w:t>
      </w:r>
    </w:p>
    <w:p w14:paraId="073F1545" w14:textId="77777777" w:rsidR="00F62E7E" w:rsidRPr="00F62E7E" w:rsidRDefault="00F62E7E" w:rsidP="00E628F2">
      <w:pPr>
        <w:pStyle w:val="Heading1"/>
        <w:numPr>
          <w:ilvl w:val="1"/>
          <w:numId w:val="12"/>
        </w:numPr>
        <w:tabs>
          <w:tab w:val="left" w:pos="1134"/>
        </w:tabs>
        <w:spacing w:before="240" w:after="60"/>
        <w:ind w:left="1134" w:hanging="567"/>
        <w:rPr>
          <w:rFonts w:ascii="Arial" w:hAnsi="Arial" w:cs="Arial"/>
          <w:b w:val="0"/>
          <w:sz w:val="22"/>
          <w:szCs w:val="22"/>
        </w:rPr>
      </w:pPr>
      <w:r w:rsidRPr="0B032028">
        <w:rPr>
          <w:rFonts w:ascii="Arial" w:hAnsi="Arial" w:cs="Arial"/>
          <w:b w:val="0"/>
          <w:bCs w:val="0"/>
          <w:sz w:val="22"/>
          <w:szCs w:val="22"/>
        </w:rPr>
        <w:t xml:space="preserve">The nominated </w:t>
      </w:r>
      <w:r w:rsidR="002D317D" w:rsidRPr="0B032028">
        <w:rPr>
          <w:rFonts w:ascii="Arial" w:hAnsi="Arial" w:cs="Arial"/>
          <w:b w:val="0"/>
          <w:bCs w:val="0"/>
          <w:sz w:val="22"/>
          <w:szCs w:val="22"/>
        </w:rPr>
        <w:t>First Aid</w:t>
      </w:r>
      <w:r w:rsidRPr="0B032028">
        <w:rPr>
          <w:rFonts w:ascii="Arial" w:hAnsi="Arial" w:cs="Arial"/>
          <w:b w:val="0"/>
          <w:bCs w:val="0"/>
          <w:sz w:val="22"/>
          <w:szCs w:val="22"/>
        </w:rPr>
        <w:t xml:space="preserve"> officer</w:t>
      </w:r>
      <w:r w:rsidR="00E40889" w:rsidRPr="0B032028">
        <w:rPr>
          <w:rFonts w:ascii="Arial" w:hAnsi="Arial" w:cs="Arial"/>
          <w:b w:val="0"/>
          <w:bCs w:val="0"/>
          <w:sz w:val="22"/>
          <w:szCs w:val="22"/>
        </w:rPr>
        <w:t>, where required,</w:t>
      </w:r>
      <w:r w:rsidRPr="0B032028">
        <w:rPr>
          <w:rFonts w:ascii="Arial" w:hAnsi="Arial" w:cs="Arial"/>
          <w:b w:val="0"/>
          <w:bCs w:val="0"/>
          <w:sz w:val="22"/>
          <w:szCs w:val="22"/>
        </w:rPr>
        <w:t xml:space="preserve"> is responsible for:</w:t>
      </w:r>
    </w:p>
    <w:p w14:paraId="52764F49" w14:textId="2FB33C62" w:rsidR="00F62E7E" w:rsidRPr="004F1858" w:rsidRDefault="00F62E7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maintaining a current </w:t>
      </w:r>
      <w:r w:rsidR="00D321C6">
        <w:rPr>
          <w:rFonts w:cs="Arial"/>
          <w:sz w:val="22"/>
          <w:szCs w:val="22"/>
        </w:rPr>
        <w:t xml:space="preserve">Approved </w:t>
      </w:r>
      <w:r w:rsidR="002D317D">
        <w:rPr>
          <w:rFonts w:cs="Arial"/>
          <w:sz w:val="22"/>
          <w:szCs w:val="22"/>
        </w:rPr>
        <w:t>First Aid</w:t>
      </w:r>
      <w:r w:rsidRPr="004F1858">
        <w:rPr>
          <w:rFonts w:cs="Arial"/>
          <w:sz w:val="22"/>
          <w:szCs w:val="22"/>
        </w:rPr>
        <w:t xml:space="preserve"> qualification </w:t>
      </w:r>
    </w:p>
    <w:p w14:paraId="21DB23A6" w14:textId="77777777" w:rsidR="00F62E7E" w:rsidRPr="004F1858" w:rsidRDefault="00F62E7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monitoring the contents of all </w:t>
      </w:r>
      <w:r w:rsidR="002D317D">
        <w:rPr>
          <w:rFonts w:cs="Arial"/>
          <w:sz w:val="22"/>
          <w:szCs w:val="22"/>
        </w:rPr>
        <w:t>First Aid Kit</w:t>
      </w:r>
      <w:r w:rsidRPr="004F1858">
        <w:rPr>
          <w:rFonts w:cs="Arial"/>
          <w:sz w:val="22"/>
          <w:szCs w:val="22"/>
        </w:rPr>
        <w:t>s and arranging with the Approved Provider for replacement of stock, including when the use-by date has been reached</w:t>
      </w:r>
    </w:p>
    <w:p w14:paraId="4BBECD05" w14:textId="77777777" w:rsidR="00F62E7E" w:rsidRPr="004F1858" w:rsidRDefault="00F62E7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disposing of out-of-date materials appropriately</w:t>
      </w:r>
    </w:p>
    <w:p w14:paraId="5E93C744" w14:textId="0F2BB60C" w:rsidR="00F62E7E" w:rsidRPr="004F1858" w:rsidRDefault="00F62E7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ensuring a portable </w:t>
      </w:r>
      <w:r w:rsidR="002D317D">
        <w:rPr>
          <w:rFonts w:cs="Arial"/>
          <w:sz w:val="22"/>
          <w:szCs w:val="22"/>
        </w:rPr>
        <w:t>First Aid Kit</w:t>
      </w:r>
      <w:r w:rsidRPr="004F1858">
        <w:rPr>
          <w:rFonts w:cs="Arial"/>
          <w:sz w:val="22"/>
          <w:szCs w:val="22"/>
        </w:rPr>
        <w:t xml:space="preserve"> is taken on all excursions and other offsite activities </w:t>
      </w:r>
    </w:p>
    <w:p w14:paraId="102F41BA" w14:textId="77777777" w:rsidR="001821FF" w:rsidRPr="003403AE" w:rsidRDefault="00F62E7E" w:rsidP="00E628F2">
      <w:pPr>
        <w:pStyle w:val="Bullets1"/>
        <w:numPr>
          <w:ilvl w:val="0"/>
          <w:numId w:val="8"/>
        </w:numPr>
        <w:tabs>
          <w:tab w:val="clear" w:pos="360"/>
          <w:tab w:val="left" w:pos="1701"/>
        </w:tabs>
        <w:spacing w:line="240" w:lineRule="auto"/>
        <w:ind w:left="1701" w:hanging="567"/>
      </w:pPr>
      <w:r w:rsidRPr="004F1858">
        <w:rPr>
          <w:rFonts w:cs="Arial"/>
          <w:sz w:val="22"/>
          <w:szCs w:val="22"/>
        </w:rPr>
        <w:t xml:space="preserve">keeping up to date with any changes in the procedures for the administration of </w:t>
      </w:r>
      <w:r w:rsidR="002D317D">
        <w:rPr>
          <w:rFonts w:cs="Arial"/>
          <w:sz w:val="22"/>
          <w:szCs w:val="22"/>
        </w:rPr>
        <w:t>First Aid</w:t>
      </w:r>
      <w:r w:rsidRPr="004F1858">
        <w:rPr>
          <w:rFonts w:cs="Arial"/>
          <w:sz w:val="22"/>
          <w:szCs w:val="22"/>
        </w:rPr>
        <w:t>.</w:t>
      </w:r>
    </w:p>
    <w:p w14:paraId="7CF3784D" w14:textId="0E3D34F4" w:rsidR="003403AE" w:rsidRDefault="00277CD7" w:rsidP="00E628F2">
      <w:pPr>
        <w:pStyle w:val="Heading1"/>
        <w:numPr>
          <w:ilvl w:val="1"/>
          <w:numId w:val="12"/>
        </w:numPr>
        <w:tabs>
          <w:tab w:val="left" w:pos="1134"/>
        </w:tabs>
        <w:spacing w:before="240" w:after="60"/>
        <w:ind w:left="1134" w:hanging="567"/>
        <w:rPr>
          <w:rFonts w:ascii="Arial" w:hAnsi="Arial" w:cs="Arial"/>
          <w:b w:val="0"/>
          <w:sz w:val="22"/>
          <w:szCs w:val="22"/>
        </w:rPr>
      </w:pPr>
      <w:r>
        <w:rPr>
          <w:rFonts w:ascii="Arial" w:hAnsi="Arial" w:cs="Arial"/>
          <w:b w:val="0"/>
          <w:bCs w:val="0"/>
          <w:sz w:val="22"/>
          <w:szCs w:val="22"/>
        </w:rPr>
        <w:t>Staff</w:t>
      </w:r>
      <w:r w:rsidR="003403AE" w:rsidRPr="0B032028">
        <w:rPr>
          <w:rFonts w:ascii="Arial" w:hAnsi="Arial" w:cs="Arial"/>
          <w:b w:val="0"/>
          <w:bCs w:val="0"/>
          <w:sz w:val="22"/>
          <w:szCs w:val="22"/>
        </w:rPr>
        <w:t xml:space="preserve"> and  </w:t>
      </w:r>
      <w:r w:rsidR="00D8642D" w:rsidRPr="0B032028">
        <w:rPr>
          <w:rFonts w:ascii="Arial" w:hAnsi="Arial" w:cs="Arial"/>
          <w:b w:val="0"/>
          <w:bCs w:val="0"/>
          <w:sz w:val="22"/>
          <w:szCs w:val="22"/>
        </w:rPr>
        <w:t>e</w:t>
      </w:r>
      <w:r w:rsidR="00005B5E" w:rsidRPr="0B032028">
        <w:rPr>
          <w:rFonts w:ascii="Arial" w:hAnsi="Arial" w:cs="Arial"/>
          <w:b w:val="0"/>
          <w:bCs w:val="0"/>
          <w:sz w:val="22"/>
          <w:szCs w:val="22"/>
        </w:rPr>
        <w:t>ducators</w:t>
      </w:r>
      <w:r w:rsidR="003403AE" w:rsidRPr="0B032028">
        <w:rPr>
          <w:rFonts w:ascii="Arial" w:hAnsi="Arial" w:cs="Arial"/>
          <w:b w:val="0"/>
          <w:bCs w:val="0"/>
          <w:sz w:val="22"/>
          <w:szCs w:val="22"/>
        </w:rPr>
        <w:t xml:space="preserve"> are responsible for:</w:t>
      </w:r>
    </w:p>
    <w:p w14:paraId="446A501C" w14:textId="77777777" w:rsidR="003403AE" w:rsidRPr="004F1858" w:rsidRDefault="003403A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implementing appropriate </w:t>
      </w:r>
      <w:r w:rsidR="002D317D">
        <w:rPr>
          <w:rFonts w:cs="Arial"/>
          <w:sz w:val="22"/>
          <w:szCs w:val="22"/>
        </w:rPr>
        <w:t>First Aid</w:t>
      </w:r>
      <w:r w:rsidRPr="004F1858">
        <w:rPr>
          <w:rFonts w:cs="Arial"/>
          <w:sz w:val="22"/>
          <w:szCs w:val="22"/>
        </w:rPr>
        <w:t xml:space="preserve"> procedures when necessary</w:t>
      </w:r>
    </w:p>
    <w:p w14:paraId="788AA2B1" w14:textId="77777777" w:rsidR="003403AE" w:rsidRPr="004F1858" w:rsidRDefault="00796166" w:rsidP="00E628F2">
      <w:pPr>
        <w:pStyle w:val="Bullets1"/>
        <w:numPr>
          <w:ilvl w:val="0"/>
          <w:numId w:val="8"/>
        </w:numPr>
        <w:tabs>
          <w:tab w:val="clear" w:pos="360"/>
          <w:tab w:val="left" w:pos="1701"/>
        </w:tabs>
        <w:spacing w:line="240" w:lineRule="auto"/>
        <w:ind w:left="1701" w:hanging="567"/>
        <w:rPr>
          <w:rFonts w:cs="Arial"/>
          <w:sz w:val="22"/>
          <w:szCs w:val="22"/>
        </w:rPr>
      </w:pPr>
      <w:r>
        <w:rPr>
          <w:rFonts w:cs="Arial"/>
          <w:sz w:val="22"/>
          <w:szCs w:val="22"/>
        </w:rPr>
        <w:t xml:space="preserve">ensuring </w:t>
      </w:r>
      <w:r w:rsidR="00B03282">
        <w:rPr>
          <w:rFonts w:cs="Arial"/>
          <w:sz w:val="22"/>
          <w:szCs w:val="22"/>
        </w:rPr>
        <w:t xml:space="preserve">staff have </w:t>
      </w:r>
      <w:r w:rsidR="003403AE" w:rsidRPr="004F1858">
        <w:rPr>
          <w:rFonts w:cs="Arial"/>
          <w:sz w:val="22"/>
          <w:szCs w:val="22"/>
        </w:rPr>
        <w:t xml:space="preserve">current </w:t>
      </w:r>
      <w:r w:rsidR="00D321C6">
        <w:rPr>
          <w:rFonts w:cs="Arial"/>
          <w:sz w:val="22"/>
          <w:szCs w:val="22"/>
        </w:rPr>
        <w:t xml:space="preserve">Approved </w:t>
      </w:r>
      <w:r w:rsidR="002D317D">
        <w:rPr>
          <w:rFonts w:cs="Arial"/>
          <w:sz w:val="22"/>
          <w:szCs w:val="22"/>
        </w:rPr>
        <w:t>First Aid</w:t>
      </w:r>
      <w:r w:rsidR="003403AE" w:rsidRPr="004F1858">
        <w:rPr>
          <w:rFonts w:cs="Arial"/>
          <w:sz w:val="22"/>
          <w:szCs w:val="22"/>
        </w:rPr>
        <w:t xml:space="preserve"> qualifications, and qualifications in </w:t>
      </w:r>
      <w:r w:rsidR="00D321C6">
        <w:rPr>
          <w:rFonts w:cs="Arial"/>
          <w:sz w:val="22"/>
          <w:szCs w:val="22"/>
        </w:rPr>
        <w:t>Anaphylaxis</w:t>
      </w:r>
      <w:r w:rsidR="00005B5E">
        <w:rPr>
          <w:rFonts w:cs="Arial"/>
          <w:sz w:val="22"/>
          <w:szCs w:val="22"/>
        </w:rPr>
        <w:t xml:space="preserve"> Management </w:t>
      </w:r>
      <w:r w:rsidR="003403AE" w:rsidRPr="004F1858">
        <w:rPr>
          <w:rFonts w:cs="Arial"/>
          <w:sz w:val="22"/>
          <w:szCs w:val="22"/>
        </w:rPr>
        <w:t xml:space="preserve">and </w:t>
      </w:r>
      <w:r w:rsidR="000A39CC">
        <w:rPr>
          <w:rFonts w:cs="Arial"/>
          <w:sz w:val="22"/>
          <w:szCs w:val="22"/>
        </w:rPr>
        <w:t>Emergency Asthma</w:t>
      </w:r>
      <w:r w:rsidR="003403AE">
        <w:rPr>
          <w:rFonts w:cs="Arial"/>
          <w:sz w:val="22"/>
          <w:szCs w:val="22"/>
        </w:rPr>
        <w:t xml:space="preserve"> </w:t>
      </w:r>
      <w:r w:rsidR="005B2D02">
        <w:rPr>
          <w:rFonts w:cs="Arial"/>
          <w:sz w:val="22"/>
          <w:szCs w:val="22"/>
        </w:rPr>
        <w:t>Management</w:t>
      </w:r>
      <w:r w:rsidR="003403AE">
        <w:rPr>
          <w:rFonts w:cs="Arial"/>
          <w:sz w:val="22"/>
          <w:szCs w:val="22"/>
        </w:rPr>
        <w:t>, as required</w:t>
      </w:r>
    </w:p>
    <w:p w14:paraId="1038252F" w14:textId="5D252B1D" w:rsidR="003403AE" w:rsidRPr="004F1858" w:rsidRDefault="003403A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practicing CPR and administration of an auto-injection device at least annually </w:t>
      </w:r>
    </w:p>
    <w:p w14:paraId="429246DC" w14:textId="2BE4FC60" w:rsidR="003403AE" w:rsidRPr="004F1858" w:rsidRDefault="003403A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ensuring that all children are adequately supervised while providing </w:t>
      </w:r>
      <w:r w:rsidR="002D317D">
        <w:rPr>
          <w:rFonts w:cs="Arial"/>
          <w:sz w:val="22"/>
          <w:szCs w:val="22"/>
        </w:rPr>
        <w:t>First Aid</w:t>
      </w:r>
      <w:r w:rsidRPr="004F1858">
        <w:rPr>
          <w:rFonts w:cs="Arial"/>
          <w:sz w:val="22"/>
          <w:szCs w:val="22"/>
        </w:rPr>
        <w:t xml:space="preserve"> and comfort for a child involved in an incident or suffering trauma</w:t>
      </w:r>
    </w:p>
    <w:p w14:paraId="3FC35891" w14:textId="732CA98E" w:rsidR="003403AE" w:rsidRPr="00F52D3C" w:rsidRDefault="003403AE"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eastAsia="Calibri" w:cs="Arial"/>
          <w:sz w:val="22"/>
          <w:szCs w:val="22"/>
        </w:rPr>
        <w:t xml:space="preserve">ensuring that the details of any incident requiring the administration of </w:t>
      </w:r>
      <w:r w:rsidR="002D317D">
        <w:rPr>
          <w:rFonts w:eastAsia="Calibri" w:cs="Arial"/>
          <w:sz w:val="22"/>
          <w:szCs w:val="22"/>
        </w:rPr>
        <w:t>First Aid</w:t>
      </w:r>
      <w:r w:rsidRPr="004F1858">
        <w:rPr>
          <w:rFonts w:eastAsia="Calibri" w:cs="Arial"/>
          <w:sz w:val="22"/>
          <w:szCs w:val="22"/>
        </w:rPr>
        <w:t xml:space="preserve"> are recorded on the </w:t>
      </w:r>
      <w:r w:rsidR="002D317D">
        <w:rPr>
          <w:rFonts w:eastAsia="Calibri" w:cs="Arial"/>
          <w:i/>
          <w:sz w:val="22"/>
          <w:szCs w:val="22"/>
        </w:rPr>
        <w:t>Incident, Injury, Trauma and Illness Record</w:t>
      </w:r>
      <w:r w:rsidRPr="009679C5">
        <w:rPr>
          <w:rFonts w:eastAsia="Calibri" w:cs="Arial"/>
          <w:sz w:val="22"/>
          <w:szCs w:val="22"/>
        </w:rPr>
        <w:t xml:space="preserve"> </w:t>
      </w:r>
    </w:p>
    <w:p w14:paraId="1C9D1319" w14:textId="77777777" w:rsidR="008607F7" w:rsidRDefault="008607F7" w:rsidP="00F52D3C">
      <w:pPr>
        <w:pStyle w:val="Bullets1"/>
        <w:numPr>
          <w:ilvl w:val="0"/>
          <w:numId w:val="8"/>
        </w:numPr>
        <w:tabs>
          <w:tab w:val="clear" w:pos="360"/>
          <w:tab w:val="num" w:pos="1701"/>
        </w:tabs>
        <w:spacing w:line="240" w:lineRule="auto"/>
        <w:ind w:left="1701" w:hanging="567"/>
        <w:rPr>
          <w:rFonts w:cs="Arial"/>
          <w:color w:val="000000" w:themeColor="text1"/>
          <w:sz w:val="22"/>
          <w:szCs w:val="22"/>
        </w:rPr>
      </w:pPr>
      <w:r w:rsidRPr="0B032028">
        <w:rPr>
          <w:rFonts w:cs="Arial"/>
          <w:color w:val="000000" w:themeColor="text1"/>
          <w:sz w:val="22"/>
          <w:szCs w:val="22"/>
        </w:rPr>
        <w:t xml:space="preserve">additionally, Family Day Care educators </w:t>
      </w:r>
      <w:r>
        <w:rPr>
          <w:rFonts w:cs="Arial"/>
          <w:color w:val="000000" w:themeColor="text1"/>
          <w:sz w:val="22"/>
          <w:szCs w:val="22"/>
        </w:rPr>
        <w:t xml:space="preserve">may </w:t>
      </w:r>
      <w:r w:rsidRPr="0B032028">
        <w:rPr>
          <w:rFonts w:cs="Arial"/>
          <w:color w:val="000000" w:themeColor="text1"/>
          <w:sz w:val="22"/>
          <w:szCs w:val="22"/>
        </w:rPr>
        <w:t>need to complete an Insurance Liability form and forward to the Coordination Unit.</w:t>
      </w:r>
    </w:p>
    <w:p w14:paraId="04C323C9" w14:textId="77777777" w:rsidR="003403AE" w:rsidRPr="003403AE" w:rsidRDefault="003403AE" w:rsidP="00E628F2">
      <w:pPr>
        <w:pStyle w:val="Bullets1"/>
        <w:numPr>
          <w:ilvl w:val="0"/>
          <w:numId w:val="8"/>
        </w:numPr>
        <w:tabs>
          <w:tab w:val="clear" w:pos="360"/>
          <w:tab w:val="left" w:pos="1701"/>
        </w:tabs>
        <w:spacing w:line="240" w:lineRule="auto"/>
        <w:ind w:left="1701" w:hanging="567"/>
      </w:pPr>
      <w:r w:rsidRPr="009679C5">
        <w:rPr>
          <w:rFonts w:cs="Arial"/>
          <w:sz w:val="22"/>
          <w:szCs w:val="22"/>
        </w:rPr>
        <w:t xml:space="preserve">conducting a </w:t>
      </w:r>
      <w:r w:rsidR="00B03282" w:rsidRPr="009679C5">
        <w:rPr>
          <w:rFonts w:cs="Arial"/>
          <w:sz w:val="22"/>
          <w:szCs w:val="22"/>
        </w:rPr>
        <w:t>risk assessment</w:t>
      </w:r>
      <w:r w:rsidR="005B2D02" w:rsidRPr="009679C5">
        <w:rPr>
          <w:rFonts w:cs="Arial"/>
          <w:sz w:val="22"/>
          <w:szCs w:val="22"/>
        </w:rPr>
        <w:t xml:space="preserve"> </w:t>
      </w:r>
      <w:r w:rsidRPr="009679C5">
        <w:rPr>
          <w:rFonts w:cs="Arial"/>
          <w:sz w:val="22"/>
          <w:szCs w:val="22"/>
        </w:rPr>
        <w:t>prior to an excursion to identify risks to health, safety or wellbeing and specifying how these risks will be managed and minimised (National Regulations</w:t>
      </w:r>
      <w:r>
        <w:rPr>
          <w:rFonts w:cs="Arial"/>
          <w:sz w:val="22"/>
          <w:szCs w:val="22"/>
        </w:rPr>
        <w:t xml:space="preserve"> 100 </w:t>
      </w:r>
      <w:r w:rsidR="001B0CB8">
        <w:rPr>
          <w:rFonts w:cs="Arial"/>
          <w:sz w:val="22"/>
          <w:szCs w:val="22"/>
        </w:rPr>
        <w:t xml:space="preserve">and </w:t>
      </w:r>
      <w:r>
        <w:rPr>
          <w:rFonts w:cs="Arial"/>
          <w:sz w:val="22"/>
          <w:szCs w:val="22"/>
        </w:rPr>
        <w:t>101</w:t>
      </w:r>
      <w:r>
        <w:rPr>
          <w:rFonts w:cs="Arial"/>
        </w:rPr>
        <w:t>)</w:t>
      </w:r>
      <w:r w:rsidRPr="009679C5">
        <w:rPr>
          <w:rFonts w:cs="Arial"/>
        </w:rPr>
        <w:t>.</w:t>
      </w:r>
    </w:p>
    <w:p w14:paraId="2C944679" w14:textId="77777777" w:rsidR="003403AE" w:rsidRDefault="003403AE" w:rsidP="00E628F2">
      <w:pPr>
        <w:pStyle w:val="Heading1"/>
        <w:numPr>
          <w:ilvl w:val="1"/>
          <w:numId w:val="12"/>
        </w:numPr>
        <w:tabs>
          <w:tab w:val="left" w:pos="1134"/>
        </w:tabs>
        <w:spacing w:before="240" w:after="60"/>
        <w:ind w:left="1134" w:hanging="567"/>
        <w:rPr>
          <w:rFonts w:ascii="Arial" w:hAnsi="Arial" w:cs="Arial"/>
          <w:b w:val="0"/>
          <w:sz w:val="22"/>
          <w:szCs w:val="22"/>
        </w:rPr>
      </w:pPr>
      <w:r w:rsidRPr="0B032028">
        <w:rPr>
          <w:rFonts w:ascii="Arial" w:hAnsi="Arial" w:cs="Arial"/>
          <w:b w:val="0"/>
          <w:bCs w:val="0"/>
          <w:sz w:val="22"/>
          <w:szCs w:val="22"/>
        </w:rPr>
        <w:lastRenderedPageBreak/>
        <w:t>Parents/guardians are responsible for:</w:t>
      </w:r>
    </w:p>
    <w:p w14:paraId="36AA05B5" w14:textId="434BCABE" w:rsidR="00A54442" w:rsidRPr="004F1858" w:rsidRDefault="00A54442"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cs="Arial"/>
          <w:sz w:val="22"/>
          <w:szCs w:val="22"/>
        </w:rPr>
        <w:t xml:space="preserve">providing the required information for the service’s </w:t>
      </w:r>
      <w:r w:rsidR="002D317D">
        <w:rPr>
          <w:rFonts w:cs="Arial"/>
          <w:bCs/>
          <w:sz w:val="22"/>
          <w:szCs w:val="22"/>
        </w:rPr>
        <w:t>Medication Record</w:t>
      </w:r>
      <w:r w:rsidRPr="004F1858">
        <w:rPr>
          <w:rFonts w:cs="Arial"/>
          <w:bCs/>
          <w:sz w:val="22"/>
          <w:szCs w:val="22"/>
        </w:rPr>
        <w:t xml:space="preserve"> </w:t>
      </w:r>
    </w:p>
    <w:p w14:paraId="445E54AD" w14:textId="77777777" w:rsidR="00A54442" w:rsidRPr="004F1858" w:rsidRDefault="00A54442" w:rsidP="00E628F2">
      <w:pPr>
        <w:pStyle w:val="Bullets1"/>
        <w:numPr>
          <w:ilvl w:val="0"/>
          <w:numId w:val="8"/>
        </w:numPr>
        <w:tabs>
          <w:tab w:val="clear" w:pos="360"/>
          <w:tab w:val="left" w:pos="1701"/>
        </w:tabs>
        <w:spacing w:line="240" w:lineRule="auto"/>
        <w:ind w:left="1701" w:hanging="567"/>
        <w:rPr>
          <w:rFonts w:cs="Arial"/>
          <w:sz w:val="22"/>
          <w:szCs w:val="22"/>
        </w:rPr>
      </w:pPr>
      <w:r w:rsidRPr="004F1858">
        <w:rPr>
          <w:rFonts w:eastAsia="Calibri" w:cs="Arial"/>
          <w:sz w:val="22"/>
          <w:szCs w:val="22"/>
        </w:rPr>
        <w:t xml:space="preserve">providing written consent (via the enrolment </w:t>
      </w:r>
      <w:r>
        <w:rPr>
          <w:rFonts w:eastAsia="Calibri" w:cs="Arial"/>
          <w:sz w:val="22"/>
          <w:szCs w:val="22"/>
        </w:rPr>
        <w:t>form</w:t>
      </w:r>
      <w:r w:rsidRPr="004F1858">
        <w:rPr>
          <w:rFonts w:eastAsia="Calibri" w:cs="Arial"/>
          <w:sz w:val="22"/>
          <w:szCs w:val="22"/>
        </w:rPr>
        <w:t xml:space="preserve">) for service staff to administer </w:t>
      </w:r>
      <w:r w:rsidR="002D317D">
        <w:rPr>
          <w:rFonts w:eastAsia="Calibri" w:cs="Arial"/>
          <w:sz w:val="22"/>
          <w:szCs w:val="22"/>
        </w:rPr>
        <w:t>First Aid</w:t>
      </w:r>
      <w:r w:rsidRPr="004F1858">
        <w:rPr>
          <w:rFonts w:eastAsia="Calibri" w:cs="Arial"/>
          <w:sz w:val="22"/>
          <w:szCs w:val="22"/>
        </w:rPr>
        <w:t xml:space="preserve"> and call an ambulance, if required</w:t>
      </w:r>
    </w:p>
    <w:p w14:paraId="4D3C0185" w14:textId="77777777" w:rsidR="003403AE" w:rsidRPr="00A54442" w:rsidRDefault="00A54442" w:rsidP="00E628F2">
      <w:pPr>
        <w:pStyle w:val="Bullets1"/>
        <w:numPr>
          <w:ilvl w:val="0"/>
          <w:numId w:val="8"/>
        </w:numPr>
        <w:tabs>
          <w:tab w:val="clear" w:pos="360"/>
          <w:tab w:val="left" w:pos="1701"/>
        </w:tabs>
        <w:spacing w:line="240" w:lineRule="auto"/>
        <w:ind w:left="1701" w:hanging="567"/>
      </w:pPr>
      <w:r w:rsidRPr="004F1858">
        <w:rPr>
          <w:rFonts w:cs="Arial"/>
          <w:sz w:val="22"/>
          <w:szCs w:val="22"/>
        </w:rPr>
        <w:t xml:space="preserve">being contactable, either directly or through emergency contacts listed on the child’s enrolment </w:t>
      </w:r>
      <w:r>
        <w:rPr>
          <w:rFonts w:cs="Arial"/>
          <w:sz w:val="22"/>
          <w:szCs w:val="22"/>
        </w:rPr>
        <w:t>form</w:t>
      </w:r>
      <w:r w:rsidRPr="004F1858">
        <w:rPr>
          <w:rFonts w:cs="Arial"/>
          <w:sz w:val="22"/>
          <w:szCs w:val="22"/>
        </w:rPr>
        <w:t xml:space="preserve">, in the event of an incident requiring the administration of </w:t>
      </w:r>
      <w:r w:rsidR="002D317D">
        <w:rPr>
          <w:rFonts w:cs="Arial"/>
          <w:sz w:val="22"/>
          <w:szCs w:val="22"/>
        </w:rPr>
        <w:t>First Aid</w:t>
      </w:r>
      <w:r w:rsidRPr="004F1858">
        <w:rPr>
          <w:rFonts w:cs="Arial"/>
          <w:sz w:val="22"/>
          <w:szCs w:val="22"/>
        </w:rPr>
        <w:t>.</w:t>
      </w:r>
    </w:p>
    <w:p w14:paraId="1CB4D888" w14:textId="77777777" w:rsidR="00A54442" w:rsidRPr="00A54442" w:rsidRDefault="00A54442" w:rsidP="007F6332">
      <w:pPr>
        <w:pStyle w:val="Heading1"/>
        <w:keepNext w:val="0"/>
        <w:numPr>
          <w:ilvl w:val="1"/>
          <w:numId w:val="12"/>
        </w:numPr>
        <w:tabs>
          <w:tab w:val="left" w:pos="1134"/>
        </w:tabs>
        <w:spacing w:before="240" w:after="60"/>
        <w:ind w:left="1134" w:hanging="567"/>
        <w:rPr>
          <w:rFonts w:ascii="Arial" w:hAnsi="Arial" w:cs="Arial"/>
          <w:b w:val="0"/>
          <w:sz w:val="22"/>
          <w:szCs w:val="22"/>
        </w:rPr>
      </w:pPr>
      <w:r w:rsidRPr="0B032028">
        <w:rPr>
          <w:rFonts w:ascii="Arial" w:hAnsi="Arial" w:cs="Arial"/>
          <w:b w:val="0"/>
          <w:bCs w:val="0"/>
          <w:sz w:val="22"/>
          <w:szCs w:val="22"/>
        </w:rPr>
        <w:t>Volunteers and students, while at the service, are responsible for following this policy and its procedures.</w:t>
      </w:r>
    </w:p>
    <w:p w14:paraId="201650FA" w14:textId="77777777" w:rsidR="00F10977" w:rsidRDefault="00F10977" w:rsidP="00F10977">
      <w:pPr>
        <w:pStyle w:val="Heading1"/>
        <w:numPr>
          <w:ilvl w:val="0"/>
          <w:numId w:val="12"/>
        </w:numPr>
        <w:tabs>
          <w:tab w:val="left" w:pos="567"/>
        </w:tabs>
        <w:spacing w:before="360" w:after="60"/>
        <w:ind w:left="567" w:hanging="567"/>
        <w:rPr>
          <w:rFonts w:ascii="Arial" w:hAnsi="Arial" w:cs="Arial"/>
          <w:sz w:val="22"/>
          <w:szCs w:val="22"/>
        </w:rPr>
      </w:pPr>
      <w:r w:rsidRPr="0B032028">
        <w:rPr>
          <w:rFonts w:ascii="Arial" w:hAnsi="Arial" w:cs="Arial"/>
          <w:sz w:val="22"/>
          <w:szCs w:val="22"/>
        </w:rPr>
        <w:t>References, Sources, Links to Legislation and Other Documents</w:t>
      </w:r>
    </w:p>
    <w:p w14:paraId="486A0E41" w14:textId="5AD8D345" w:rsidR="00F10977" w:rsidRDefault="00F10977" w:rsidP="002A4C9C">
      <w:pPr>
        <w:pStyle w:val="Heading1"/>
        <w:keepNext w:val="0"/>
        <w:numPr>
          <w:ilvl w:val="1"/>
          <w:numId w:val="12"/>
        </w:numPr>
        <w:tabs>
          <w:tab w:val="left" w:pos="1134"/>
        </w:tabs>
        <w:spacing w:before="0" w:after="120"/>
        <w:ind w:left="1134" w:hanging="567"/>
        <w:rPr>
          <w:rFonts w:ascii="Arial" w:hAnsi="Arial"/>
          <w:b w:val="0"/>
          <w:bCs w:val="0"/>
          <w:sz w:val="22"/>
          <w:szCs w:val="22"/>
        </w:rPr>
      </w:pPr>
      <w:r w:rsidRPr="0B032028">
        <w:rPr>
          <w:rFonts w:ascii="Arial" w:hAnsi="Arial" w:cs="Arial"/>
          <w:b w:val="0"/>
          <w:bCs w:val="0"/>
          <w:sz w:val="22"/>
          <w:szCs w:val="22"/>
        </w:rPr>
        <w:t xml:space="preserve">Please refer to </w:t>
      </w:r>
      <w:hyperlink r:id="rId9" w:history="1">
        <w:r w:rsidRPr="0B032028">
          <w:rPr>
            <w:rFonts w:ascii="Arial" w:hAnsi="Arial"/>
            <w:b w:val="0"/>
            <w:bCs w:val="0"/>
            <w:sz w:val="22"/>
            <w:szCs w:val="22"/>
          </w:rPr>
          <w:t>Reference</w:t>
        </w:r>
        <w:r w:rsidRPr="0B032028">
          <w:rPr>
            <w:rStyle w:val="Hyperlink"/>
            <w:rFonts w:ascii="Arial" w:hAnsi="Arial" w:cs="Arial"/>
            <w:b w:val="0"/>
            <w:bCs w:val="0"/>
            <w:sz w:val="22"/>
            <w:szCs w:val="22"/>
          </w:rPr>
          <w:t xml:space="preserve"> and Sources</w:t>
        </w:r>
      </w:hyperlink>
      <w:r w:rsidRPr="0B032028">
        <w:rPr>
          <w:rFonts w:ascii="Arial" w:hAnsi="Arial" w:cs="Arial"/>
          <w:b w:val="0"/>
          <w:bCs w:val="0"/>
          <w:sz w:val="22"/>
          <w:szCs w:val="22"/>
        </w:rPr>
        <w:t xml:space="preserve"> page</w:t>
      </w:r>
      <w:r w:rsidRPr="0B032028">
        <w:rPr>
          <w:rFonts w:ascii="Arial" w:hAnsi="Arial"/>
          <w:b w:val="0"/>
          <w:bCs w:val="0"/>
          <w:sz w:val="22"/>
          <w:szCs w:val="22"/>
        </w:rPr>
        <w:t>.</w:t>
      </w:r>
    </w:p>
    <w:p w14:paraId="0EDA1340" w14:textId="316FBED4" w:rsidR="003C0C00" w:rsidRPr="00F52D3C" w:rsidRDefault="00E8770B" w:rsidP="00E628F2">
      <w:pPr>
        <w:pStyle w:val="Heading1"/>
        <w:keepNext w:val="0"/>
        <w:numPr>
          <w:ilvl w:val="1"/>
          <w:numId w:val="12"/>
        </w:numPr>
        <w:tabs>
          <w:tab w:val="left" w:pos="1134"/>
        </w:tabs>
        <w:spacing w:before="0" w:after="60"/>
        <w:ind w:left="1134" w:hanging="567"/>
        <w:rPr>
          <w:rFonts w:ascii="Arial" w:hAnsi="Arial" w:cs="Arial"/>
          <w:b w:val="0"/>
          <w:bCs w:val="0"/>
          <w:sz w:val="22"/>
          <w:szCs w:val="22"/>
        </w:rPr>
      </w:pPr>
      <w:r w:rsidRPr="0B032028">
        <w:rPr>
          <w:rFonts w:ascii="Arial" w:hAnsi="Arial" w:cs="Arial"/>
          <w:b w:val="0"/>
          <w:bCs w:val="0"/>
          <w:sz w:val="22"/>
          <w:szCs w:val="22"/>
        </w:rPr>
        <w:t>Related s</w:t>
      </w:r>
      <w:r w:rsidR="004F1858" w:rsidRPr="0B032028">
        <w:rPr>
          <w:rFonts w:ascii="Arial" w:hAnsi="Arial" w:cs="Arial"/>
          <w:b w:val="0"/>
          <w:bCs w:val="0"/>
          <w:sz w:val="22"/>
          <w:szCs w:val="22"/>
        </w:rPr>
        <w:t xml:space="preserve">ervice </w:t>
      </w:r>
      <w:r w:rsidR="004F1858" w:rsidRPr="007E5521">
        <w:rPr>
          <w:rFonts w:ascii="Arial" w:hAnsi="Arial" w:cs="Arial"/>
          <w:b w:val="0"/>
          <w:bCs w:val="0"/>
          <w:sz w:val="22"/>
          <w:szCs w:val="22"/>
        </w:rPr>
        <w:t>policies</w:t>
      </w:r>
      <w:r w:rsidR="002F3E6E" w:rsidRPr="00F52D3C">
        <w:rPr>
          <w:rFonts w:ascii="Arial" w:hAnsi="Arial" w:cs="Arial"/>
          <w:b w:val="0"/>
          <w:bCs w:val="0"/>
          <w:sz w:val="22"/>
          <w:szCs w:val="22"/>
        </w:rPr>
        <w:t xml:space="preserve"> and procedures</w:t>
      </w:r>
      <w:r w:rsidR="003C0C00" w:rsidRPr="007E5521">
        <w:rPr>
          <w:rFonts w:ascii="Arial" w:hAnsi="Arial" w:cs="Arial"/>
          <w:b w:val="0"/>
          <w:bCs w:val="0"/>
          <w:sz w:val="22"/>
          <w:szCs w:val="22"/>
        </w:rPr>
        <w:t>:</w:t>
      </w:r>
    </w:p>
    <w:p w14:paraId="32245D63" w14:textId="1A5DF7AB" w:rsidR="004F1858" w:rsidRPr="00F52D3C" w:rsidRDefault="004F1858" w:rsidP="00E628F2">
      <w:pPr>
        <w:pStyle w:val="Heading1"/>
        <w:keepNext w:val="0"/>
        <w:numPr>
          <w:ilvl w:val="0"/>
          <w:numId w:val="11"/>
        </w:numPr>
        <w:tabs>
          <w:tab w:val="left" w:pos="1701"/>
        </w:tabs>
        <w:spacing w:before="0" w:after="60"/>
        <w:ind w:left="1701" w:hanging="567"/>
        <w:rPr>
          <w:rFonts w:ascii="Arial" w:hAnsi="Arial" w:cs="Arial"/>
          <w:b w:val="0"/>
          <w:bCs w:val="0"/>
          <w:i/>
          <w:sz w:val="22"/>
          <w:szCs w:val="22"/>
        </w:rPr>
      </w:pPr>
      <w:r w:rsidRPr="00F52D3C">
        <w:rPr>
          <w:rFonts w:ascii="Arial" w:hAnsi="Arial" w:cs="Arial"/>
          <w:b w:val="0"/>
          <w:bCs w:val="0"/>
          <w:i/>
          <w:sz w:val="22"/>
          <w:szCs w:val="22"/>
        </w:rPr>
        <w:t>Administration of Medication Policy</w:t>
      </w:r>
      <w:r w:rsidR="006B56CB" w:rsidRPr="00F52D3C">
        <w:rPr>
          <w:rFonts w:ascii="Arial" w:hAnsi="Arial" w:cs="Arial"/>
          <w:b w:val="0"/>
          <w:bCs w:val="0"/>
          <w:i/>
          <w:sz w:val="22"/>
          <w:szCs w:val="22"/>
        </w:rPr>
        <w:t xml:space="preserve"> and procedure</w:t>
      </w:r>
    </w:p>
    <w:p w14:paraId="78333F8D" w14:textId="5E4E5FE7" w:rsidR="004F1858" w:rsidRPr="007E5521" w:rsidRDefault="00D321C6" w:rsidP="00E628F2">
      <w:pPr>
        <w:pStyle w:val="Bullets1"/>
        <w:numPr>
          <w:ilvl w:val="0"/>
          <w:numId w:val="11"/>
        </w:numPr>
        <w:tabs>
          <w:tab w:val="left" w:pos="1701"/>
        </w:tabs>
        <w:ind w:left="1701" w:hanging="567"/>
        <w:rPr>
          <w:rFonts w:cs="Arial"/>
          <w:i/>
          <w:sz w:val="22"/>
          <w:szCs w:val="22"/>
        </w:rPr>
      </w:pPr>
      <w:r w:rsidRPr="007E5521">
        <w:rPr>
          <w:rFonts w:cs="Arial"/>
          <w:i/>
          <w:sz w:val="22"/>
          <w:szCs w:val="22"/>
        </w:rPr>
        <w:t>Anaphylaxis</w:t>
      </w:r>
      <w:r w:rsidR="004F1858" w:rsidRPr="007E5521">
        <w:rPr>
          <w:rFonts w:cs="Arial"/>
          <w:i/>
          <w:sz w:val="22"/>
          <w:szCs w:val="22"/>
        </w:rPr>
        <w:t xml:space="preserve"> Policy</w:t>
      </w:r>
      <w:r w:rsidR="006B56CB" w:rsidRPr="00F52D3C">
        <w:rPr>
          <w:rFonts w:cs="Arial"/>
          <w:i/>
          <w:sz w:val="22"/>
          <w:szCs w:val="22"/>
        </w:rPr>
        <w:t xml:space="preserve"> and procedure</w:t>
      </w:r>
    </w:p>
    <w:p w14:paraId="1933EC76" w14:textId="53866A91" w:rsidR="004F1858" w:rsidRPr="007E5521" w:rsidRDefault="00184AE5" w:rsidP="00E628F2">
      <w:pPr>
        <w:pStyle w:val="Bullets1"/>
        <w:numPr>
          <w:ilvl w:val="0"/>
          <w:numId w:val="11"/>
        </w:numPr>
        <w:tabs>
          <w:tab w:val="left" w:pos="1701"/>
        </w:tabs>
        <w:ind w:left="1701" w:hanging="567"/>
        <w:rPr>
          <w:rFonts w:cs="Arial"/>
          <w:i/>
          <w:sz w:val="22"/>
          <w:szCs w:val="22"/>
        </w:rPr>
      </w:pPr>
      <w:r w:rsidRPr="007E5521">
        <w:rPr>
          <w:rFonts w:cs="Arial"/>
          <w:i/>
          <w:sz w:val="22"/>
          <w:szCs w:val="22"/>
        </w:rPr>
        <w:t>Asthma</w:t>
      </w:r>
      <w:r w:rsidR="004F1858" w:rsidRPr="007E5521">
        <w:rPr>
          <w:rFonts w:cs="Arial"/>
          <w:i/>
          <w:sz w:val="22"/>
          <w:szCs w:val="22"/>
        </w:rPr>
        <w:t xml:space="preserve"> Policy</w:t>
      </w:r>
      <w:r w:rsidR="006B56CB" w:rsidRPr="00F52D3C">
        <w:rPr>
          <w:rFonts w:cs="Arial"/>
          <w:i/>
          <w:sz w:val="22"/>
          <w:szCs w:val="22"/>
        </w:rPr>
        <w:t xml:space="preserve"> and procedure</w:t>
      </w:r>
    </w:p>
    <w:p w14:paraId="4F6EFABC" w14:textId="2A8AED34" w:rsidR="004F1858" w:rsidRPr="007E5521" w:rsidRDefault="004F1858" w:rsidP="00E628F2">
      <w:pPr>
        <w:pStyle w:val="Bullets1"/>
        <w:numPr>
          <w:ilvl w:val="0"/>
          <w:numId w:val="11"/>
        </w:numPr>
        <w:tabs>
          <w:tab w:val="left" w:pos="1701"/>
        </w:tabs>
        <w:ind w:left="1701" w:hanging="567"/>
        <w:rPr>
          <w:rFonts w:cs="Arial"/>
          <w:i/>
          <w:sz w:val="22"/>
          <w:szCs w:val="22"/>
        </w:rPr>
      </w:pPr>
      <w:r w:rsidRPr="007E5521">
        <w:rPr>
          <w:rFonts w:cs="Arial"/>
          <w:i/>
          <w:sz w:val="22"/>
          <w:szCs w:val="22"/>
        </w:rPr>
        <w:t>Emergency and Evacuation Policy</w:t>
      </w:r>
      <w:r w:rsidR="006B56CB" w:rsidRPr="00F52D3C">
        <w:rPr>
          <w:rFonts w:cs="Arial"/>
          <w:i/>
          <w:sz w:val="22"/>
          <w:szCs w:val="22"/>
        </w:rPr>
        <w:t xml:space="preserve"> and procedure</w:t>
      </w:r>
    </w:p>
    <w:p w14:paraId="5DCF1ED6" w14:textId="1BDDF65B" w:rsidR="004F1858" w:rsidRPr="007E5521" w:rsidRDefault="004F1858" w:rsidP="00E628F2">
      <w:pPr>
        <w:pStyle w:val="Bullets1"/>
        <w:numPr>
          <w:ilvl w:val="0"/>
          <w:numId w:val="11"/>
        </w:numPr>
        <w:tabs>
          <w:tab w:val="left" w:pos="1701"/>
        </w:tabs>
        <w:ind w:left="1701" w:hanging="567"/>
        <w:rPr>
          <w:rFonts w:cs="Arial"/>
          <w:i/>
          <w:sz w:val="22"/>
          <w:szCs w:val="22"/>
        </w:rPr>
      </w:pPr>
      <w:r w:rsidRPr="007E5521">
        <w:rPr>
          <w:rFonts w:cs="Arial"/>
          <w:i/>
          <w:sz w:val="22"/>
          <w:szCs w:val="22"/>
        </w:rPr>
        <w:t>Excursions and Service Events Policy</w:t>
      </w:r>
      <w:r w:rsidR="006B56CB" w:rsidRPr="00F52D3C">
        <w:rPr>
          <w:rFonts w:cs="Arial"/>
          <w:i/>
          <w:sz w:val="22"/>
          <w:szCs w:val="22"/>
        </w:rPr>
        <w:t xml:space="preserve"> and procedure</w:t>
      </w:r>
    </w:p>
    <w:p w14:paraId="7F4F3203" w14:textId="7E3D2597" w:rsidR="004F1858" w:rsidRPr="007E5521" w:rsidRDefault="004F1858" w:rsidP="00E628F2">
      <w:pPr>
        <w:pStyle w:val="Bullets1"/>
        <w:numPr>
          <w:ilvl w:val="0"/>
          <w:numId w:val="11"/>
        </w:numPr>
        <w:tabs>
          <w:tab w:val="left" w:pos="1701"/>
        </w:tabs>
        <w:ind w:left="1701" w:hanging="567"/>
        <w:rPr>
          <w:rFonts w:cs="Arial"/>
          <w:i/>
          <w:sz w:val="22"/>
          <w:szCs w:val="22"/>
        </w:rPr>
      </w:pPr>
      <w:r w:rsidRPr="007E5521">
        <w:rPr>
          <w:rFonts w:cs="Arial"/>
          <w:i/>
          <w:sz w:val="22"/>
          <w:szCs w:val="22"/>
        </w:rPr>
        <w:t>Incident, Injury, Trauma and Illness Policy</w:t>
      </w:r>
      <w:r w:rsidR="006B56CB" w:rsidRPr="00F52D3C">
        <w:rPr>
          <w:rFonts w:cs="Arial"/>
          <w:i/>
          <w:sz w:val="22"/>
          <w:szCs w:val="22"/>
        </w:rPr>
        <w:t xml:space="preserve"> and procedure</w:t>
      </w:r>
    </w:p>
    <w:p w14:paraId="031A86F6" w14:textId="4C97A5E8" w:rsidR="004F1858" w:rsidRPr="007E5521" w:rsidRDefault="004F1858" w:rsidP="00E628F2">
      <w:pPr>
        <w:pStyle w:val="Bullets1"/>
        <w:numPr>
          <w:ilvl w:val="0"/>
          <w:numId w:val="11"/>
        </w:numPr>
        <w:tabs>
          <w:tab w:val="left" w:pos="1701"/>
        </w:tabs>
        <w:ind w:left="1701" w:hanging="567"/>
        <w:rPr>
          <w:rFonts w:cs="Arial"/>
          <w:i/>
          <w:sz w:val="22"/>
          <w:szCs w:val="22"/>
        </w:rPr>
      </w:pPr>
      <w:r w:rsidRPr="007E5521">
        <w:rPr>
          <w:rFonts w:cs="Arial"/>
          <w:i/>
          <w:sz w:val="22"/>
          <w:szCs w:val="22"/>
        </w:rPr>
        <w:t>Staffing Policy</w:t>
      </w:r>
      <w:r w:rsidR="006B56CB" w:rsidRPr="00F52D3C">
        <w:rPr>
          <w:rFonts w:cs="Arial"/>
          <w:i/>
          <w:sz w:val="22"/>
          <w:szCs w:val="22"/>
        </w:rPr>
        <w:t xml:space="preserve"> and procedure</w:t>
      </w:r>
      <w:r w:rsidR="003C0C00" w:rsidRPr="007E5521">
        <w:rPr>
          <w:rFonts w:cs="Arial"/>
          <w:i/>
          <w:sz w:val="22"/>
          <w:szCs w:val="22"/>
        </w:rPr>
        <w:t>.</w:t>
      </w:r>
    </w:p>
    <w:p w14:paraId="6CF5FCEB" w14:textId="77777777" w:rsidR="004D37CC" w:rsidRPr="000E7A49" w:rsidRDefault="004D37CC" w:rsidP="004D37CC">
      <w:pPr>
        <w:pStyle w:val="Heading1"/>
        <w:numPr>
          <w:ilvl w:val="0"/>
          <w:numId w:val="12"/>
        </w:numPr>
        <w:tabs>
          <w:tab w:val="left" w:pos="567"/>
        </w:tabs>
        <w:spacing w:before="360" w:after="60"/>
        <w:ind w:left="567" w:hanging="567"/>
      </w:pPr>
      <w:r w:rsidRPr="0B032028">
        <w:rPr>
          <w:rFonts w:ascii="Arial" w:hAnsi="Arial" w:cs="Arial"/>
          <w:sz w:val="22"/>
          <w:szCs w:val="22"/>
        </w:rPr>
        <w:t>Procedure</w:t>
      </w:r>
    </w:p>
    <w:p w14:paraId="33F4A7F7" w14:textId="2E2560BC" w:rsidR="004D37CC" w:rsidRDefault="007E5521" w:rsidP="004D37CC">
      <w:pPr>
        <w:pStyle w:val="Heading1"/>
        <w:tabs>
          <w:tab w:val="left" w:pos="567"/>
        </w:tabs>
        <w:spacing w:before="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t>7</w:t>
      </w:r>
      <w:r w:rsidR="004D37CC" w:rsidRPr="0B032028">
        <w:rPr>
          <w:rFonts w:ascii="Arial" w:eastAsia="Arial" w:hAnsi="Arial" w:cs="Arial"/>
          <w:b w:val="0"/>
          <w:bCs w:val="0"/>
          <w:color w:val="000000" w:themeColor="text1"/>
          <w:sz w:val="22"/>
          <w:szCs w:val="22"/>
        </w:rPr>
        <w:t xml:space="preserve">.1 </w:t>
      </w:r>
      <w:r w:rsidR="004D37CC">
        <w:tab/>
      </w:r>
      <w:r w:rsidR="004D37CC" w:rsidRPr="0B032028">
        <w:rPr>
          <w:rFonts w:ascii="Arial" w:eastAsia="Arial" w:hAnsi="Arial" w:cs="Arial"/>
          <w:b w:val="0"/>
          <w:bCs w:val="0"/>
          <w:color w:val="000000" w:themeColor="text1"/>
          <w:sz w:val="22"/>
          <w:szCs w:val="22"/>
        </w:rPr>
        <w:t>In terms of First Aid Training</w:t>
      </w:r>
    </w:p>
    <w:p w14:paraId="4BDC6FD8" w14:textId="60BC17DA" w:rsidR="004D37CC" w:rsidRPr="000E7A49" w:rsidRDefault="004D37CC" w:rsidP="004D37CC">
      <w:pPr>
        <w:pStyle w:val="Bullets1"/>
        <w:numPr>
          <w:ilvl w:val="1"/>
          <w:numId w:val="4"/>
        </w:numPr>
        <w:tabs>
          <w:tab w:val="left" w:pos="1701"/>
        </w:tabs>
        <w:spacing w:line="240" w:lineRule="auto"/>
        <w:rPr>
          <w:rFonts w:cs="Arial"/>
          <w:strike/>
          <w:color w:val="000000" w:themeColor="text1"/>
          <w:sz w:val="22"/>
          <w:szCs w:val="22"/>
        </w:rPr>
      </w:pPr>
      <w:r w:rsidRPr="000E7A49">
        <w:rPr>
          <w:rFonts w:cs="Arial"/>
          <w:color w:val="000000" w:themeColor="text1"/>
          <w:sz w:val="22"/>
          <w:szCs w:val="22"/>
        </w:rPr>
        <w:t>Staff</w:t>
      </w:r>
      <w:r w:rsidRPr="000E7A49">
        <w:rPr>
          <w:rFonts w:cs="Arial"/>
          <w:b/>
          <w:bCs/>
          <w:color w:val="000000" w:themeColor="text1"/>
          <w:sz w:val="22"/>
          <w:szCs w:val="22"/>
        </w:rPr>
        <w:t xml:space="preserve"> </w:t>
      </w:r>
      <w:r w:rsidRPr="000E7A49">
        <w:rPr>
          <w:rFonts w:cs="Arial"/>
          <w:color w:val="000000" w:themeColor="text1"/>
          <w:sz w:val="22"/>
          <w:szCs w:val="22"/>
        </w:rPr>
        <w:t>and educators will undergo First Aid training as part of their condition of employment or registration. Staff</w:t>
      </w:r>
      <w:r w:rsidRPr="000E7A49">
        <w:rPr>
          <w:rFonts w:cs="Arial"/>
          <w:b/>
          <w:bCs/>
          <w:color w:val="000000" w:themeColor="text1"/>
          <w:sz w:val="22"/>
          <w:szCs w:val="22"/>
        </w:rPr>
        <w:t xml:space="preserve"> </w:t>
      </w:r>
      <w:r w:rsidRPr="000E7A49">
        <w:rPr>
          <w:rFonts w:cs="Arial"/>
          <w:color w:val="000000" w:themeColor="text1"/>
          <w:sz w:val="22"/>
          <w:szCs w:val="22"/>
        </w:rPr>
        <w:t xml:space="preserve">and educators are responsible to renew their certificates </w:t>
      </w:r>
      <w:r w:rsidR="003F2FF9">
        <w:rPr>
          <w:rFonts w:cs="Arial"/>
          <w:color w:val="000000" w:themeColor="text1"/>
          <w:sz w:val="22"/>
          <w:szCs w:val="22"/>
        </w:rPr>
        <w:t>b</w:t>
      </w:r>
      <w:r w:rsidRPr="000E7A49">
        <w:rPr>
          <w:rFonts w:cs="Arial"/>
          <w:color w:val="000000" w:themeColor="text1"/>
          <w:sz w:val="22"/>
          <w:szCs w:val="22"/>
        </w:rPr>
        <w:t>efore the expiry date.</w:t>
      </w:r>
    </w:p>
    <w:p w14:paraId="62BB8563" w14:textId="000D814F" w:rsidR="004D37CC" w:rsidRDefault="007E5521" w:rsidP="004D37CC">
      <w:pPr>
        <w:pStyle w:val="Heading1"/>
        <w:tabs>
          <w:tab w:val="left" w:pos="567"/>
        </w:tabs>
        <w:spacing w:before="24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t>7</w:t>
      </w:r>
      <w:r w:rsidR="004D37CC" w:rsidRPr="0B032028">
        <w:rPr>
          <w:rFonts w:ascii="Arial" w:eastAsia="Arial" w:hAnsi="Arial" w:cs="Arial"/>
          <w:b w:val="0"/>
          <w:bCs w:val="0"/>
          <w:color w:val="000000" w:themeColor="text1"/>
          <w:sz w:val="22"/>
          <w:szCs w:val="22"/>
        </w:rPr>
        <w:t>.2</w:t>
      </w:r>
      <w:r w:rsidR="004D37CC">
        <w:tab/>
      </w:r>
      <w:r w:rsidR="004D37CC" w:rsidRPr="0B032028">
        <w:rPr>
          <w:rFonts w:ascii="Arial" w:eastAsia="Arial" w:hAnsi="Arial" w:cs="Arial"/>
          <w:b w:val="0"/>
          <w:bCs w:val="0"/>
          <w:color w:val="000000" w:themeColor="text1"/>
          <w:sz w:val="22"/>
          <w:szCs w:val="22"/>
        </w:rPr>
        <w:t>In terms of First Aid Kits</w:t>
      </w:r>
    </w:p>
    <w:p w14:paraId="4EF91196"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A fully stocked and updated First Aid Kit will be kept in the identifiable, designated secure place in the service. Staff/educators are to ensure that the First Aid Kit is updated and easily accessible to all Staff/educators and kept inaccessible to the children.</w:t>
      </w:r>
    </w:p>
    <w:p w14:paraId="4424938A"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A portable First Aid Kit for travelling will also be maintained and taken on excursions.</w:t>
      </w:r>
    </w:p>
    <w:p w14:paraId="4A3CEC20"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It is the responsibility of the</w:t>
      </w:r>
      <w:r w:rsidRPr="0B032028">
        <w:rPr>
          <w:rFonts w:cs="Arial"/>
          <w:b/>
          <w:bCs/>
          <w:color w:val="000000" w:themeColor="text1"/>
          <w:sz w:val="22"/>
          <w:szCs w:val="22"/>
        </w:rPr>
        <w:t xml:space="preserve"> </w:t>
      </w:r>
      <w:r w:rsidRPr="0B032028">
        <w:rPr>
          <w:rFonts w:cs="Arial"/>
          <w:color w:val="000000" w:themeColor="text1"/>
          <w:sz w:val="22"/>
          <w:szCs w:val="22"/>
        </w:rPr>
        <w:t>staff/educator in charge to ensure that First Aid Kits are regularly maintained e.g. fully stocked and items kept within expiry date.</w:t>
      </w:r>
    </w:p>
    <w:p w14:paraId="1E3B5D0C"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It is also an expectation of other staff to inform the staff/educator in charge of any low stock in the First Aid Kit.</w:t>
      </w:r>
    </w:p>
    <w:p w14:paraId="666D4B88" w14:textId="2F0B0685" w:rsidR="004D37CC" w:rsidRDefault="007E5521" w:rsidP="004D37CC">
      <w:pPr>
        <w:pStyle w:val="Heading1"/>
        <w:tabs>
          <w:tab w:val="left" w:pos="567"/>
        </w:tabs>
        <w:spacing w:before="24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t>7</w:t>
      </w:r>
      <w:r w:rsidR="004D37CC" w:rsidRPr="1421CD0A">
        <w:rPr>
          <w:rFonts w:ascii="Arial" w:eastAsia="Arial" w:hAnsi="Arial" w:cs="Arial"/>
          <w:b w:val="0"/>
          <w:bCs w:val="0"/>
          <w:color w:val="000000" w:themeColor="text1"/>
          <w:sz w:val="22"/>
          <w:szCs w:val="22"/>
        </w:rPr>
        <w:t>.3</w:t>
      </w:r>
      <w:r w:rsidR="004D37CC">
        <w:tab/>
      </w:r>
      <w:r w:rsidR="004D37CC" w:rsidRPr="1421CD0A">
        <w:rPr>
          <w:rFonts w:ascii="Arial" w:eastAsia="Arial" w:hAnsi="Arial" w:cs="Arial"/>
          <w:b w:val="0"/>
          <w:bCs w:val="0"/>
          <w:color w:val="000000" w:themeColor="text1"/>
          <w:sz w:val="22"/>
          <w:szCs w:val="22"/>
        </w:rPr>
        <w:t>In terms of Administering First Aid</w:t>
      </w:r>
    </w:p>
    <w:p w14:paraId="09F786C3" w14:textId="77777777" w:rsidR="004D37CC" w:rsidRDefault="004D37CC" w:rsidP="004D37CC">
      <w:pPr>
        <w:pStyle w:val="BodyText3ptAfter"/>
        <w:spacing w:before="0" w:line="240" w:lineRule="auto"/>
        <w:ind w:left="1134"/>
        <w:rPr>
          <w:rFonts w:cs="Arial"/>
          <w:color w:val="000000" w:themeColor="text1"/>
          <w:sz w:val="22"/>
          <w:szCs w:val="22"/>
        </w:rPr>
      </w:pPr>
      <w:r w:rsidRPr="0B032028">
        <w:rPr>
          <w:rFonts w:cs="Arial"/>
          <w:color w:val="000000" w:themeColor="text1"/>
          <w:sz w:val="22"/>
          <w:szCs w:val="22"/>
        </w:rPr>
        <w:t xml:space="preserve">Staff and educators with a First Aid qualification will recognise an </w:t>
      </w:r>
      <w:r>
        <w:rPr>
          <w:rFonts w:cs="Arial"/>
          <w:color w:val="000000" w:themeColor="text1"/>
          <w:sz w:val="22"/>
          <w:szCs w:val="22"/>
        </w:rPr>
        <w:t xml:space="preserve">illness, injury incident, or </w:t>
      </w:r>
      <w:r w:rsidRPr="0B032028">
        <w:rPr>
          <w:rFonts w:cs="Arial"/>
          <w:color w:val="000000" w:themeColor="text1"/>
          <w:sz w:val="22"/>
          <w:szCs w:val="22"/>
        </w:rPr>
        <w:t>emergency and can give First Aid to an injured or ill person until an ambulance arrives. This will include the First Aid method of DRSABCD (Danger, Response, Send, Airway, Breathing, CPR, and Defibrillation).</w:t>
      </w:r>
    </w:p>
    <w:p w14:paraId="77F99EF5" w14:textId="17794F22" w:rsidR="004D37CC" w:rsidRDefault="007E5521" w:rsidP="004D37CC">
      <w:pPr>
        <w:pStyle w:val="Heading1"/>
        <w:tabs>
          <w:tab w:val="left" w:pos="567"/>
        </w:tabs>
        <w:spacing w:before="24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t>7</w:t>
      </w:r>
      <w:r w:rsidR="004D37CC" w:rsidRPr="0B032028">
        <w:rPr>
          <w:rFonts w:ascii="Arial" w:eastAsia="Arial" w:hAnsi="Arial" w:cs="Arial"/>
          <w:b w:val="0"/>
          <w:bCs w:val="0"/>
          <w:color w:val="000000" w:themeColor="text1"/>
          <w:sz w:val="22"/>
          <w:szCs w:val="22"/>
        </w:rPr>
        <w:t>.4</w:t>
      </w:r>
      <w:r w:rsidR="004D37CC">
        <w:tab/>
      </w:r>
      <w:r w:rsidR="004D37CC" w:rsidRPr="0B032028">
        <w:rPr>
          <w:rFonts w:ascii="Arial" w:eastAsia="Arial" w:hAnsi="Arial" w:cs="Arial"/>
          <w:b w:val="0"/>
          <w:bCs w:val="0"/>
          <w:color w:val="000000" w:themeColor="text1"/>
          <w:sz w:val="22"/>
          <w:szCs w:val="22"/>
        </w:rPr>
        <w:t>In terms of documenting a First Aid Incident</w:t>
      </w:r>
    </w:p>
    <w:p w14:paraId="3E541F14" w14:textId="77777777" w:rsidR="004D37CC" w:rsidRDefault="004D37CC" w:rsidP="004D37CC">
      <w:pPr>
        <w:pStyle w:val="BodyText3ptAfter"/>
        <w:spacing w:before="0" w:line="240" w:lineRule="auto"/>
        <w:ind w:left="1134"/>
        <w:rPr>
          <w:rFonts w:cs="Arial"/>
          <w:color w:val="000000" w:themeColor="text1"/>
          <w:sz w:val="22"/>
          <w:szCs w:val="22"/>
        </w:rPr>
      </w:pPr>
      <w:r w:rsidRPr="0B032028">
        <w:rPr>
          <w:rFonts w:cs="Arial"/>
          <w:color w:val="000000" w:themeColor="text1"/>
          <w:sz w:val="22"/>
          <w:szCs w:val="22"/>
        </w:rPr>
        <w:t>The educator/staff must keep accident, injury, illness and trauma records for children in care, documenting relevant information regarding the administration of First Aid and comments relating to children's health/well-being. Records must contain information outlined in the National Regulations depending on the service type.</w:t>
      </w:r>
    </w:p>
    <w:p w14:paraId="3C3928B1" w14:textId="05EC7EF2" w:rsidR="004D37CC" w:rsidRDefault="007E5521" w:rsidP="004D37CC">
      <w:pPr>
        <w:pStyle w:val="Heading1"/>
        <w:tabs>
          <w:tab w:val="left" w:pos="567"/>
        </w:tabs>
        <w:spacing w:before="24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lastRenderedPageBreak/>
        <w:t>7</w:t>
      </w:r>
      <w:r w:rsidR="004D37CC" w:rsidRPr="0B032028">
        <w:rPr>
          <w:rFonts w:ascii="Arial" w:eastAsia="Arial" w:hAnsi="Arial" w:cs="Arial"/>
          <w:b w:val="0"/>
          <w:bCs w:val="0"/>
          <w:color w:val="000000" w:themeColor="text1"/>
          <w:sz w:val="22"/>
          <w:szCs w:val="22"/>
        </w:rPr>
        <w:t>.5</w:t>
      </w:r>
      <w:r w:rsidR="004D37CC">
        <w:tab/>
      </w:r>
      <w:r w:rsidR="004D37CC" w:rsidRPr="0B032028">
        <w:rPr>
          <w:rFonts w:ascii="Arial" w:eastAsia="Arial" w:hAnsi="Arial" w:cs="Arial"/>
          <w:b w:val="0"/>
          <w:bCs w:val="0"/>
          <w:color w:val="000000" w:themeColor="text1"/>
          <w:sz w:val="22"/>
          <w:szCs w:val="22"/>
        </w:rPr>
        <w:t>In terms of reporting the Administration of First Aid to parents/guardians</w:t>
      </w:r>
    </w:p>
    <w:p w14:paraId="77DAF3C0" w14:textId="77777777" w:rsidR="004D37CC" w:rsidRDefault="004D37CC" w:rsidP="004D37CC">
      <w:pPr>
        <w:pStyle w:val="BodyText3ptAfter"/>
        <w:spacing w:before="0" w:line="240" w:lineRule="auto"/>
        <w:ind w:left="1134"/>
        <w:rPr>
          <w:rFonts w:cs="Arial"/>
          <w:color w:val="000000" w:themeColor="text1"/>
          <w:sz w:val="22"/>
          <w:szCs w:val="22"/>
        </w:rPr>
      </w:pPr>
      <w:r w:rsidRPr="0B032028">
        <w:rPr>
          <w:rFonts w:cs="Arial"/>
          <w:color w:val="000000" w:themeColor="text1"/>
          <w:sz w:val="22"/>
          <w:szCs w:val="22"/>
        </w:rPr>
        <w:t>The parent/guardian of the child will be contacted to inform them of an injury/illness which requires First Aid after seeking emergency assistance (if required):</w:t>
      </w:r>
    </w:p>
    <w:p w14:paraId="25C60AB5"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if the child has been taken to the hospital by the ambulance, inform the parent/guardian of the hospital the child has been taken to, and the time of departure</w:t>
      </w:r>
    </w:p>
    <w:p w14:paraId="39958245"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direct all questions and concerns of the parent/guardian regarding the child’s health to the hospital</w:t>
      </w:r>
    </w:p>
    <w:p w14:paraId="37B3539B"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only give the parent/guardian the facts of the situation</w:t>
      </w:r>
    </w:p>
    <w:p w14:paraId="759B202C"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contact the team leader/coordinator to inform of the situation</w:t>
      </w:r>
    </w:p>
    <w:p w14:paraId="5B2E2108" w14:textId="77777777" w:rsidR="004D37CC" w:rsidRDefault="004D37CC" w:rsidP="004D37CC">
      <w:pPr>
        <w:pStyle w:val="Bullets1"/>
        <w:tabs>
          <w:tab w:val="left" w:pos="1701"/>
        </w:tabs>
        <w:spacing w:line="240" w:lineRule="auto"/>
        <w:ind w:left="1701" w:hanging="567"/>
        <w:rPr>
          <w:rFonts w:cs="Arial"/>
          <w:color w:val="000000" w:themeColor="text1"/>
          <w:sz w:val="22"/>
          <w:szCs w:val="22"/>
        </w:rPr>
      </w:pPr>
      <w:r w:rsidRPr="0B032028">
        <w:rPr>
          <w:rFonts w:cs="Arial"/>
          <w:color w:val="000000" w:themeColor="text1"/>
          <w:sz w:val="22"/>
          <w:szCs w:val="22"/>
        </w:rPr>
        <w:t xml:space="preserve">additionally, Family Day Care educators </w:t>
      </w:r>
      <w:r>
        <w:rPr>
          <w:rFonts w:cs="Arial"/>
          <w:color w:val="000000" w:themeColor="text1"/>
          <w:sz w:val="22"/>
          <w:szCs w:val="22"/>
        </w:rPr>
        <w:t xml:space="preserve">may </w:t>
      </w:r>
      <w:r w:rsidRPr="0B032028">
        <w:rPr>
          <w:rFonts w:cs="Arial"/>
          <w:color w:val="000000" w:themeColor="text1"/>
          <w:sz w:val="22"/>
          <w:szCs w:val="22"/>
        </w:rPr>
        <w:t>need to complete an Insurance Liability form and forward to the Coordination Unit.</w:t>
      </w:r>
    </w:p>
    <w:p w14:paraId="13B62339" w14:textId="03E26462" w:rsidR="004D37CC" w:rsidRDefault="007E5521" w:rsidP="004D37CC">
      <w:pPr>
        <w:pStyle w:val="Heading1"/>
        <w:tabs>
          <w:tab w:val="left" w:pos="567"/>
        </w:tabs>
        <w:spacing w:before="240" w:after="60"/>
        <w:ind w:left="1134" w:hanging="567"/>
        <w:rPr>
          <w:rFonts w:ascii="Arial" w:eastAsia="Arial" w:hAnsi="Arial" w:cs="Arial"/>
          <w:color w:val="000000" w:themeColor="text1"/>
          <w:sz w:val="22"/>
          <w:szCs w:val="22"/>
        </w:rPr>
      </w:pPr>
      <w:r>
        <w:rPr>
          <w:rFonts w:ascii="Arial" w:eastAsia="Arial" w:hAnsi="Arial" w:cs="Arial"/>
          <w:b w:val="0"/>
          <w:bCs w:val="0"/>
          <w:color w:val="000000" w:themeColor="text1"/>
          <w:sz w:val="22"/>
          <w:szCs w:val="22"/>
        </w:rPr>
        <w:t>7</w:t>
      </w:r>
      <w:r w:rsidR="004D37CC" w:rsidRPr="0B032028">
        <w:rPr>
          <w:rFonts w:ascii="Arial" w:eastAsia="Arial" w:hAnsi="Arial" w:cs="Arial"/>
          <w:b w:val="0"/>
          <w:bCs w:val="0"/>
          <w:color w:val="000000" w:themeColor="text1"/>
          <w:sz w:val="22"/>
          <w:szCs w:val="22"/>
        </w:rPr>
        <w:t>.6</w:t>
      </w:r>
      <w:r w:rsidR="004D37CC">
        <w:tab/>
      </w:r>
      <w:r w:rsidR="004D37CC" w:rsidRPr="0B032028">
        <w:rPr>
          <w:rFonts w:ascii="Arial" w:eastAsia="Arial" w:hAnsi="Arial" w:cs="Arial"/>
          <w:b w:val="0"/>
          <w:bCs w:val="0"/>
          <w:color w:val="000000" w:themeColor="text1"/>
          <w:sz w:val="22"/>
          <w:szCs w:val="22"/>
        </w:rPr>
        <w:t>If a child becomes ill and requires First Aid whilst in care at the service, educators/staff will notify the parent/guardian and/or authorised person, to ensure collection of the child as soon as possible. Children cannot stay or return to the service as long as symptoms persist and are visible. This is to support the needs of the child who is unwell, as well as to prevent the spread of infection to other children and educators/staff at the service.</w:t>
      </w:r>
    </w:p>
    <w:p w14:paraId="672A6659" w14:textId="77777777" w:rsidR="00BE419A" w:rsidRPr="00BE419A" w:rsidRDefault="00BE419A" w:rsidP="00D96E53">
      <w:pPr>
        <w:pStyle w:val="Bullets1"/>
        <w:numPr>
          <w:ilvl w:val="0"/>
          <w:numId w:val="0"/>
        </w:numPr>
        <w:tabs>
          <w:tab w:val="left" w:pos="1134"/>
        </w:tabs>
        <w:ind w:left="227" w:hanging="227"/>
      </w:pPr>
    </w:p>
    <w:sectPr w:rsidR="00BE419A" w:rsidRPr="00BE419A" w:rsidSect="008A4161">
      <w:headerReference w:type="default" r:id="rId10"/>
      <w:footerReference w:type="default" r:id="rId11"/>
      <w:pgSz w:w="11901" w:h="16840"/>
      <w:pgMar w:top="110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8FDF" w14:textId="77777777" w:rsidR="0023606B" w:rsidRDefault="0023606B">
      <w:r>
        <w:separator/>
      </w:r>
    </w:p>
  </w:endnote>
  <w:endnote w:type="continuationSeparator" w:id="0">
    <w:p w14:paraId="772D3174" w14:textId="77777777" w:rsidR="0023606B" w:rsidRDefault="0023606B">
      <w:r>
        <w:continuationSeparator/>
      </w:r>
    </w:p>
  </w:endnote>
  <w:endnote w:type="continuationNotice" w:id="1">
    <w:p w14:paraId="76D3AF3A" w14:textId="77777777" w:rsidR="0023606B" w:rsidRDefault="00236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F302" w14:textId="671B7D9B" w:rsidR="00806850" w:rsidRPr="00E357E5" w:rsidRDefault="00806850" w:rsidP="004E680B">
    <w:pPr>
      <w:pStyle w:val="Footer"/>
      <w:pBdr>
        <w:top w:val="single" w:sz="4" w:space="1" w:color="auto"/>
      </w:pBdr>
      <w:tabs>
        <w:tab w:val="clear" w:pos="4153"/>
        <w:tab w:val="clear" w:pos="8306"/>
        <w:tab w:val="left" w:pos="3969"/>
        <w:tab w:val="right" w:pos="9639"/>
      </w:tabs>
      <w:rPr>
        <w:rFonts w:ascii="Arial" w:hAnsi="Arial" w:cs="Arial"/>
        <w:sz w:val="18"/>
      </w:rPr>
    </w:pPr>
    <w:r w:rsidRPr="00E357E5">
      <w:rPr>
        <w:rFonts w:ascii="Arial" w:hAnsi="Arial" w:cs="Arial"/>
        <w:sz w:val="18"/>
      </w:rPr>
      <w:t>Administration of First Aid Policy</w:t>
    </w:r>
    <w:r w:rsidRPr="00E357E5">
      <w:rPr>
        <w:rFonts w:ascii="Arial" w:hAnsi="Arial" w:cs="Arial"/>
        <w:sz w:val="18"/>
      </w:rPr>
      <w:tab/>
    </w:r>
    <w:r w:rsidR="00F52D3C">
      <w:rPr>
        <w:rFonts w:ascii="Arial" w:hAnsi="Arial" w:cs="Arial"/>
        <w:sz w:val="22"/>
        <w:szCs w:val="22"/>
      </w:rPr>
      <w:t>Version 3.0  12 April 2023 (approved)</w:t>
    </w:r>
    <w:r w:rsidRPr="00E357E5">
      <w:rPr>
        <w:rFonts w:ascii="Arial" w:hAnsi="Arial" w:cs="Arial"/>
        <w:sz w:val="18"/>
      </w:rPr>
      <w:tab/>
    </w:r>
    <w:r w:rsidR="006C799D" w:rsidRPr="00E357E5">
      <w:rPr>
        <w:rStyle w:val="PageNumber"/>
        <w:rFonts w:ascii="Arial" w:hAnsi="Arial" w:cs="Arial"/>
        <w:sz w:val="18"/>
      </w:rPr>
      <w:fldChar w:fldCharType="begin"/>
    </w:r>
    <w:r w:rsidRPr="00E357E5">
      <w:rPr>
        <w:rStyle w:val="PageNumber"/>
        <w:rFonts w:ascii="Arial" w:hAnsi="Arial" w:cs="Arial"/>
        <w:sz w:val="18"/>
      </w:rPr>
      <w:instrText xml:space="preserve"> PAGE </w:instrText>
    </w:r>
    <w:r w:rsidR="006C799D" w:rsidRPr="00E357E5">
      <w:rPr>
        <w:rStyle w:val="PageNumber"/>
        <w:rFonts w:ascii="Arial" w:hAnsi="Arial" w:cs="Arial"/>
        <w:sz w:val="18"/>
      </w:rPr>
      <w:fldChar w:fldCharType="separate"/>
    </w:r>
    <w:r w:rsidR="00D96E53">
      <w:rPr>
        <w:rStyle w:val="PageNumber"/>
        <w:rFonts w:ascii="Arial" w:hAnsi="Arial" w:cs="Arial"/>
        <w:noProof/>
        <w:sz w:val="18"/>
      </w:rPr>
      <w:t>5</w:t>
    </w:r>
    <w:r w:rsidR="006C799D" w:rsidRPr="00E357E5">
      <w:rPr>
        <w:rStyle w:val="PageNumber"/>
        <w:rFonts w:ascii="Arial" w:hAnsi="Arial" w:cs="Arial"/>
        <w:sz w:val="18"/>
      </w:rPr>
      <w:fldChar w:fldCharType="end"/>
    </w:r>
    <w:r w:rsidRPr="00E357E5">
      <w:rPr>
        <w:rStyle w:val="PageNumber"/>
        <w:rFonts w:ascii="Arial" w:hAnsi="Arial" w:cs="Arial"/>
        <w:sz w:val="18"/>
      </w:rPr>
      <w:t xml:space="preserve"> of </w:t>
    </w:r>
    <w:r w:rsidR="006C799D" w:rsidRPr="00E357E5">
      <w:rPr>
        <w:rStyle w:val="PageNumber"/>
        <w:rFonts w:ascii="Arial" w:hAnsi="Arial" w:cs="Arial"/>
        <w:sz w:val="18"/>
      </w:rPr>
      <w:fldChar w:fldCharType="begin"/>
    </w:r>
    <w:r w:rsidRPr="00E357E5">
      <w:rPr>
        <w:rStyle w:val="PageNumber"/>
        <w:rFonts w:ascii="Arial" w:hAnsi="Arial" w:cs="Arial"/>
        <w:sz w:val="18"/>
      </w:rPr>
      <w:instrText xml:space="preserve"> NUMPAGES </w:instrText>
    </w:r>
    <w:r w:rsidR="006C799D" w:rsidRPr="00E357E5">
      <w:rPr>
        <w:rStyle w:val="PageNumber"/>
        <w:rFonts w:ascii="Arial" w:hAnsi="Arial" w:cs="Arial"/>
        <w:sz w:val="18"/>
      </w:rPr>
      <w:fldChar w:fldCharType="separate"/>
    </w:r>
    <w:r w:rsidR="00D96E53">
      <w:rPr>
        <w:rStyle w:val="PageNumber"/>
        <w:rFonts w:ascii="Arial" w:hAnsi="Arial" w:cs="Arial"/>
        <w:noProof/>
        <w:sz w:val="18"/>
      </w:rPr>
      <w:t>5</w:t>
    </w:r>
    <w:r w:rsidR="006C799D" w:rsidRPr="00E357E5">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7D5E" w14:textId="77777777" w:rsidR="0023606B" w:rsidRDefault="0023606B">
      <w:r>
        <w:separator/>
      </w:r>
    </w:p>
  </w:footnote>
  <w:footnote w:type="continuationSeparator" w:id="0">
    <w:p w14:paraId="7FCF84DA" w14:textId="77777777" w:rsidR="0023606B" w:rsidRDefault="0023606B">
      <w:r>
        <w:continuationSeparator/>
      </w:r>
    </w:p>
  </w:footnote>
  <w:footnote w:type="continuationNotice" w:id="1">
    <w:p w14:paraId="4BFC434A" w14:textId="77777777" w:rsidR="0023606B" w:rsidRDefault="00236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1B21B6" w:rsidRPr="00497C00" w:rsidRDefault="00000000" w:rsidP="001B21B6">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1B21B6"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B7EA73"/>
    <w:multiLevelType w:val="multilevel"/>
    <w:tmpl w:val="28BC3B4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80953"/>
    <w:multiLevelType w:val="multilevel"/>
    <w:tmpl w:val="970ACC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35D4E22"/>
    <w:multiLevelType w:val="hybridMultilevel"/>
    <w:tmpl w:val="5276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416B3C"/>
    <w:multiLevelType w:val="hybridMultilevel"/>
    <w:tmpl w:val="5302CC78"/>
    <w:lvl w:ilvl="0" w:tplc="D466E488">
      <w:start w:val="1"/>
      <w:numFmt w:val="bullet"/>
      <w:lvlText w:val=""/>
      <w:lvlJc w:val="left"/>
      <w:pPr>
        <w:ind w:left="360" w:hanging="360"/>
      </w:pPr>
      <w:rPr>
        <w:rFonts w:ascii="Symbol" w:hAnsi="Symbol" w:hint="default"/>
      </w:rPr>
    </w:lvl>
    <w:lvl w:ilvl="1" w:tplc="C67E6692">
      <w:start w:val="1"/>
      <w:numFmt w:val="bullet"/>
      <w:lvlText w:val="o"/>
      <w:lvlJc w:val="left"/>
      <w:pPr>
        <w:ind w:left="1440" w:hanging="360"/>
      </w:pPr>
      <w:rPr>
        <w:rFonts w:ascii="Courier New" w:hAnsi="Courier New" w:hint="default"/>
      </w:rPr>
    </w:lvl>
    <w:lvl w:ilvl="2" w:tplc="54D61092">
      <w:start w:val="1"/>
      <w:numFmt w:val="bullet"/>
      <w:lvlText w:val=""/>
      <w:lvlJc w:val="left"/>
      <w:pPr>
        <w:ind w:left="2160" w:hanging="360"/>
      </w:pPr>
      <w:rPr>
        <w:rFonts w:ascii="Wingdings" w:hAnsi="Wingdings" w:hint="default"/>
      </w:rPr>
    </w:lvl>
    <w:lvl w:ilvl="3" w:tplc="0CC2EC5C">
      <w:start w:val="1"/>
      <w:numFmt w:val="bullet"/>
      <w:lvlText w:val=""/>
      <w:lvlJc w:val="left"/>
      <w:pPr>
        <w:ind w:left="2880" w:hanging="360"/>
      </w:pPr>
      <w:rPr>
        <w:rFonts w:ascii="Symbol" w:hAnsi="Symbol" w:hint="default"/>
      </w:rPr>
    </w:lvl>
    <w:lvl w:ilvl="4" w:tplc="3E5E09D4">
      <w:start w:val="1"/>
      <w:numFmt w:val="bullet"/>
      <w:lvlText w:val="o"/>
      <w:lvlJc w:val="left"/>
      <w:pPr>
        <w:ind w:left="3600" w:hanging="360"/>
      </w:pPr>
      <w:rPr>
        <w:rFonts w:ascii="Courier New" w:hAnsi="Courier New" w:hint="default"/>
      </w:rPr>
    </w:lvl>
    <w:lvl w:ilvl="5" w:tplc="67E66464">
      <w:start w:val="1"/>
      <w:numFmt w:val="bullet"/>
      <w:lvlText w:val=""/>
      <w:lvlJc w:val="left"/>
      <w:pPr>
        <w:ind w:left="4320" w:hanging="360"/>
      </w:pPr>
      <w:rPr>
        <w:rFonts w:ascii="Wingdings" w:hAnsi="Wingdings" w:hint="default"/>
      </w:rPr>
    </w:lvl>
    <w:lvl w:ilvl="6" w:tplc="C130E3D8">
      <w:start w:val="1"/>
      <w:numFmt w:val="bullet"/>
      <w:lvlText w:val=""/>
      <w:lvlJc w:val="left"/>
      <w:pPr>
        <w:ind w:left="5040" w:hanging="360"/>
      </w:pPr>
      <w:rPr>
        <w:rFonts w:ascii="Symbol" w:hAnsi="Symbol" w:hint="default"/>
      </w:rPr>
    </w:lvl>
    <w:lvl w:ilvl="7" w:tplc="88DA8CA0">
      <w:start w:val="1"/>
      <w:numFmt w:val="bullet"/>
      <w:lvlText w:val="o"/>
      <w:lvlJc w:val="left"/>
      <w:pPr>
        <w:ind w:left="5760" w:hanging="360"/>
      </w:pPr>
      <w:rPr>
        <w:rFonts w:ascii="Courier New" w:hAnsi="Courier New" w:hint="default"/>
      </w:rPr>
    </w:lvl>
    <w:lvl w:ilvl="8" w:tplc="6570FAD6">
      <w:start w:val="1"/>
      <w:numFmt w:val="bullet"/>
      <w:lvlText w:val=""/>
      <w:lvlJc w:val="left"/>
      <w:pPr>
        <w:ind w:left="6480" w:hanging="360"/>
      </w:pPr>
      <w:rPr>
        <w:rFonts w:ascii="Wingdings" w:hAnsi="Wingdings" w:hint="default"/>
      </w:rPr>
    </w:lvl>
  </w:abstractNum>
  <w:abstractNum w:abstractNumId="6" w15:restartNumberingAfterBreak="0">
    <w:nsid w:val="281148EB"/>
    <w:multiLevelType w:val="multilevel"/>
    <w:tmpl w:val="2634053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6FC22F"/>
    <w:multiLevelType w:val="hybridMultilevel"/>
    <w:tmpl w:val="F446A85C"/>
    <w:lvl w:ilvl="0" w:tplc="49C0DEE2">
      <w:start w:val="1"/>
      <w:numFmt w:val="bullet"/>
      <w:lvlText w:val=""/>
      <w:lvlJc w:val="left"/>
      <w:pPr>
        <w:ind w:left="360" w:hanging="360"/>
      </w:pPr>
      <w:rPr>
        <w:rFonts w:ascii="Symbol" w:hAnsi="Symbol" w:hint="default"/>
      </w:rPr>
    </w:lvl>
    <w:lvl w:ilvl="1" w:tplc="05CA5C6E">
      <w:start w:val="1"/>
      <w:numFmt w:val="bullet"/>
      <w:lvlText w:val="o"/>
      <w:lvlJc w:val="left"/>
      <w:pPr>
        <w:ind w:left="1440" w:hanging="360"/>
      </w:pPr>
      <w:rPr>
        <w:rFonts w:ascii="Courier New" w:hAnsi="Courier New" w:hint="default"/>
      </w:rPr>
    </w:lvl>
    <w:lvl w:ilvl="2" w:tplc="57942A06">
      <w:start w:val="1"/>
      <w:numFmt w:val="bullet"/>
      <w:lvlText w:val=""/>
      <w:lvlJc w:val="left"/>
      <w:pPr>
        <w:ind w:left="2160" w:hanging="360"/>
      </w:pPr>
      <w:rPr>
        <w:rFonts w:ascii="Wingdings" w:hAnsi="Wingdings" w:hint="default"/>
      </w:rPr>
    </w:lvl>
    <w:lvl w:ilvl="3" w:tplc="8ABA64EC">
      <w:start w:val="1"/>
      <w:numFmt w:val="bullet"/>
      <w:lvlText w:val=""/>
      <w:lvlJc w:val="left"/>
      <w:pPr>
        <w:ind w:left="2880" w:hanging="360"/>
      </w:pPr>
      <w:rPr>
        <w:rFonts w:ascii="Symbol" w:hAnsi="Symbol" w:hint="default"/>
      </w:rPr>
    </w:lvl>
    <w:lvl w:ilvl="4" w:tplc="2D764DD4">
      <w:start w:val="1"/>
      <w:numFmt w:val="bullet"/>
      <w:lvlText w:val="o"/>
      <w:lvlJc w:val="left"/>
      <w:pPr>
        <w:ind w:left="3600" w:hanging="360"/>
      </w:pPr>
      <w:rPr>
        <w:rFonts w:ascii="Courier New" w:hAnsi="Courier New" w:hint="default"/>
      </w:rPr>
    </w:lvl>
    <w:lvl w:ilvl="5" w:tplc="158C1C04">
      <w:start w:val="1"/>
      <w:numFmt w:val="bullet"/>
      <w:lvlText w:val=""/>
      <w:lvlJc w:val="left"/>
      <w:pPr>
        <w:ind w:left="4320" w:hanging="360"/>
      </w:pPr>
      <w:rPr>
        <w:rFonts w:ascii="Wingdings" w:hAnsi="Wingdings" w:hint="default"/>
      </w:rPr>
    </w:lvl>
    <w:lvl w:ilvl="6" w:tplc="1B3C4176">
      <w:start w:val="1"/>
      <w:numFmt w:val="bullet"/>
      <w:lvlText w:val=""/>
      <w:lvlJc w:val="left"/>
      <w:pPr>
        <w:ind w:left="5040" w:hanging="360"/>
      </w:pPr>
      <w:rPr>
        <w:rFonts w:ascii="Symbol" w:hAnsi="Symbol" w:hint="default"/>
      </w:rPr>
    </w:lvl>
    <w:lvl w:ilvl="7" w:tplc="D21638A6">
      <w:start w:val="1"/>
      <w:numFmt w:val="bullet"/>
      <w:lvlText w:val="o"/>
      <w:lvlJc w:val="left"/>
      <w:pPr>
        <w:ind w:left="5760" w:hanging="360"/>
      </w:pPr>
      <w:rPr>
        <w:rFonts w:ascii="Courier New" w:hAnsi="Courier New" w:hint="default"/>
      </w:rPr>
    </w:lvl>
    <w:lvl w:ilvl="8" w:tplc="9B9400DE">
      <w:start w:val="1"/>
      <w:numFmt w:val="bullet"/>
      <w:lvlText w:val=""/>
      <w:lvlJc w:val="left"/>
      <w:pPr>
        <w:ind w:left="6480" w:hanging="360"/>
      </w:pPr>
      <w:rPr>
        <w:rFonts w:ascii="Wingdings" w:hAnsi="Wingdings" w:hint="default"/>
      </w:rPr>
    </w:lvl>
  </w:abstractNum>
  <w:abstractNum w:abstractNumId="8"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871DF1"/>
    <w:multiLevelType w:val="multilevel"/>
    <w:tmpl w:val="6582BDC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D78E80"/>
    <w:multiLevelType w:val="hybridMultilevel"/>
    <w:tmpl w:val="85F0CC8C"/>
    <w:lvl w:ilvl="0" w:tplc="B4FE1BB8">
      <w:start w:val="1"/>
      <w:numFmt w:val="bullet"/>
      <w:lvlText w:val=""/>
      <w:lvlJc w:val="left"/>
      <w:pPr>
        <w:ind w:left="720" w:hanging="360"/>
      </w:pPr>
      <w:rPr>
        <w:rFonts w:ascii="Symbol" w:hAnsi="Symbol" w:hint="default"/>
      </w:rPr>
    </w:lvl>
    <w:lvl w:ilvl="1" w:tplc="D7F462D8">
      <w:start w:val="1"/>
      <w:numFmt w:val="bullet"/>
      <w:lvlText w:val=""/>
      <w:lvlJc w:val="left"/>
      <w:pPr>
        <w:ind w:left="1440" w:hanging="360"/>
      </w:pPr>
      <w:rPr>
        <w:rFonts w:ascii="Symbol" w:hAnsi="Symbol" w:hint="default"/>
      </w:rPr>
    </w:lvl>
    <w:lvl w:ilvl="2" w:tplc="553C485A">
      <w:start w:val="1"/>
      <w:numFmt w:val="bullet"/>
      <w:lvlText w:val=""/>
      <w:lvlJc w:val="left"/>
      <w:pPr>
        <w:ind w:left="2160" w:hanging="360"/>
      </w:pPr>
      <w:rPr>
        <w:rFonts w:ascii="Wingdings" w:hAnsi="Wingdings" w:hint="default"/>
      </w:rPr>
    </w:lvl>
    <w:lvl w:ilvl="3" w:tplc="27DC86FC">
      <w:start w:val="1"/>
      <w:numFmt w:val="bullet"/>
      <w:lvlText w:val=""/>
      <w:lvlJc w:val="left"/>
      <w:pPr>
        <w:ind w:left="2880" w:hanging="360"/>
      </w:pPr>
      <w:rPr>
        <w:rFonts w:ascii="Symbol" w:hAnsi="Symbol" w:hint="default"/>
      </w:rPr>
    </w:lvl>
    <w:lvl w:ilvl="4" w:tplc="D6867466">
      <w:start w:val="1"/>
      <w:numFmt w:val="bullet"/>
      <w:lvlText w:val="o"/>
      <w:lvlJc w:val="left"/>
      <w:pPr>
        <w:ind w:left="3600" w:hanging="360"/>
      </w:pPr>
      <w:rPr>
        <w:rFonts w:ascii="Courier New" w:hAnsi="Courier New" w:hint="default"/>
      </w:rPr>
    </w:lvl>
    <w:lvl w:ilvl="5" w:tplc="00C025DA">
      <w:start w:val="1"/>
      <w:numFmt w:val="bullet"/>
      <w:lvlText w:val=""/>
      <w:lvlJc w:val="left"/>
      <w:pPr>
        <w:ind w:left="4320" w:hanging="360"/>
      </w:pPr>
      <w:rPr>
        <w:rFonts w:ascii="Wingdings" w:hAnsi="Wingdings" w:hint="default"/>
      </w:rPr>
    </w:lvl>
    <w:lvl w:ilvl="6" w:tplc="8B608B46">
      <w:start w:val="1"/>
      <w:numFmt w:val="bullet"/>
      <w:lvlText w:val=""/>
      <w:lvlJc w:val="left"/>
      <w:pPr>
        <w:ind w:left="5040" w:hanging="360"/>
      </w:pPr>
      <w:rPr>
        <w:rFonts w:ascii="Symbol" w:hAnsi="Symbol" w:hint="default"/>
      </w:rPr>
    </w:lvl>
    <w:lvl w:ilvl="7" w:tplc="8EDAE6CA">
      <w:start w:val="1"/>
      <w:numFmt w:val="bullet"/>
      <w:lvlText w:val="o"/>
      <w:lvlJc w:val="left"/>
      <w:pPr>
        <w:ind w:left="5760" w:hanging="360"/>
      </w:pPr>
      <w:rPr>
        <w:rFonts w:ascii="Courier New" w:hAnsi="Courier New" w:hint="default"/>
      </w:rPr>
    </w:lvl>
    <w:lvl w:ilvl="8" w:tplc="9AB6A15C">
      <w:start w:val="1"/>
      <w:numFmt w:val="bullet"/>
      <w:lvlText w:val=""/>
      <w:lvlJc w:val="left"/>
      <w:pPr>
        <w:ind w:left="6480" w:hanging="360"/>
      </w:pPr>
      <w:rPr>
        <w:rFonts w:ascii="Wingdings" w:hAnsi="Wingdings" w:hint="default"/>
      </w:rPr>
    </w:lvl>
  </w:abstractNum>
  <w:abstractNum w:abstractNumId="13" w15:restartNumberingAfterBreak="0">
    <w:nsid w:val="71109D73"/>
    <w:multiLevelType w:val="multilevel"/>
    <w:tmpl w:val="99AE4D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94216496">
    <w:abstractNumId w:val="2"/>
  </w:num>
  <w:num w:numId="2" w16cid:durableId="959914543">
    <w:abstractNumId w:val="3"/>
  </w:num>
  <w:num w:numId="3" w16cid:durableId="849374884">
    <w:abstractNumId w:val="5"/>
  </w:num>
  <w:num w:numId="4" w16cid:durableId="1174145074">
    <w:abstractNumId w:val="12"/>
  </w:num>
  <w:num w:numId="5" w16cid:durableId="203912329">
    <w:abstractNumId w:val="7"/>
  </w:num>
  <w:num w:numId="6" w16cid:durableId="626470288">
    <w:abstractNumId w:val="13"/>
  </w:num>
  <w:num w:numId="7" w16cid:durableId="1747458577">
    <w:abstractNumId w:val="9"/>
  </w:num>
  <w:num w:numId="8" w16cid:durableId="1947885835">
    <w:abstractNumId w:val="8"/>
  </w:num>
  <w:num w:numId="9" w16cid:durableId="1557620940">
    <w:abstractNumId w:val="10"/>
  </w:num>
  <w:num w:numId="10" w16cid:durableId="2008552947">
    <w:abstractNumId w:val="1"/>
  </w:num>
  <w:num w:numId="11" w16cid:durableId="2043968374">
    <w:abstractNumId w:val="4"/>
  </w:num>
  <w:num w:numId="12" w16cid:durableId="398676148">
    <w:abstractNumId w:val="6"/>
  </w:num>
  <w:num w:numId="13" w16cid:durableId="947003706">
    <w:abstractNumId w:val="10"/>
  </w:num>
  <w:num w:numId="14" w16cid:durableId="1781214952">
    <w:abstractNumId w:val="0"/>
  </w:num>
  <w:num w:numId="15" w16cid:durableId="151677390">
    <w:abstractNumId w:val="10"/>
  </w:num>
  <w:num w:numId="16" w16cid:durableId="1919055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5B5E"/>
    <w:rsid w:val="000157EC"/>
    <w:rsid w:val="00026822"/>
    <w:rsid w:val="00033539"/>
    <w:rsid w:val="00053650"/>
    <w:rsid w:val="00067E61"/>
    <w:rsid w:val="00077D40"/>
    <w:rsid w:val="00082BF5"/>
    <w:rsid w:val="00082CA0"/>
    <w:rsid w:val="000A39CC"/>
    <w:rsid w:val="000A478B"/>
    <w:rsid w:val="000A6B91"/>
    <w:rsid w:val="000C21FA"/>
    <w:rsid w:val="000C6A6E"/>
    <w:rsid w:val="000D07E0"/>
    <w:rsid w:val="000D7B55"/>
    <w:rsid w:val="000E7F68"/>
    <w:rsid w:val="000F0646"/>
    <w:rsid w:val="000F5662"/>
    <w:rsid w:val="00103402"/>
    <w:rsid w:val="001055EF"/>
    <w:rsid w:val="001277BE"/>
    <w:rsid w:val="00130A7B"/>
    <w:rsid w:val="00144179"/>
    <w:rsid w:val="001514AD"/>
    <w:rsid w:val="00154965"/>
    <w:rsid w:val="00154F65"/>
    <w:rsid w:val="00163F71"/>
    <w:rsid w:val="00166A60"/>
    <w:rsid w:val="00176FA0"/>
    <w:rsid w:val="0018216B"/>
    <w:rsid w:val="001821FF"/>
    <w:rsid w:val="00184AE5"/>
    <w:rsid w:val="00186572"/>
    <w:rsid w:val="00190F56"/>
    <w:rsid w:val="00194294"/>
    <w:rsid w:val="001A741F"/>
    <w:rsid w:val="001B093D"/>
    <w:rsid w:val="001B0CB8"/>
    <w:rsid w:val="001B21B6"/>
    <w:rsid w:val="001B3074"/>
    <w:rsid w:val="001B3337"/>
    <w:rsid w:val="001B4AA1"/>
    <w:rsid w:val="001C6FEB"/>
    <w:rsid w:val="00200B55"/>
    <w:rsid w:val="00201EC6"/>
    <w:rsid w:val="00215719"/>
    <w:rsid w:val="002228BA"/>
    <w:rsid w:val="00234881"/>
    <w:rsid w:val="0023606B"/>
    <w:rsid w:val="002430BB"/>
    <w:rsid w:val="00252EC5"/>
    <w:rsid w:val="00257827"/>
    <w:rsid w:val="002731B8"/>
    <w:rsid w:val="00276B22"/>
    <w:rsid w:val="00277CD7"/>
    <w:rsid w:val="00290453"/>
    <w:rsid w:val="002939F6"/>
    <w:rsid w:val="0029459C"/>
    <w:rsid w:val="002A02FA"/>
    <w:rsid w:val="002A4B09"/>
    <w:rsid w:val="002A4C9C"/>
    <w:rsid w:val="002B3D72"/>
    <w:rsid w:val="002B3E10"/>
    <w:rsid w:val="002B53B7"/>
    <w:rsid w:val="002C077A"/>
    <w:rsid w:val="002D317D"/>
    <w:rsid w:val="002D327C"/>
    <w:rsid w:val="002D765F"/>
    <w:rsid w:val="002E6686"/>
    <w:rsid w:val="002F0AE4"/>
    <w:rsid w:val="002F3E6E"/>
    <w:rsid w:val="002F7B6D"/>
    <w:rsid w:val="00304AE3"/>
    <w:rsid w:val="0030676F"/>
    <w:rsid w:val="00323E91"/>
    <w:rsid w:val="00334E90"/>
    <w:rsid w:val="003403AE"/>
    <w:rsid w:val="0034282F"/>
    <w:rsid w:val="003446A6"/>
    <w:rsid w:val="00365020"/>
    <w:rsid w:val="00367535"/>
    <w:rsid w:val="00367FCA"/>
    <w:rsid w:val="00371DDF"/>
    <w:rsid w:val="003808AE"/>
    <w:rsid w:val="00385127"/>
    <w:rsid w:val="003A4340"/>
    <w:rsid w:val="003C0C00"/>
    <w:rsid w:val="003C1D54"/>
    <w:rsid w:val="003C7526"/>
    <w:rsid w:val="003D0862"/>
    <w:rsid w:val="003F2FF9"/>
    <w:rsid w:val="003F6EDF"/>
    <w:rsid w:val="003F7DB7"/>
    <w:rsid w:val="00400AB3"/>
    <w:rsid w:val="004110B6"/>
    <w:rsid w:val="00442E05"/>
    <w:rsid w:val="004501BB"/>
    <w:rsid w:val="00453217"/>
    <w:rsid w:val="00471747"/>
    <w:rsid w:val="0047231B"/>
    <w:rsid w:val="00492648"/>
    <w:rsid w:val="00492DAD"/>
    <w:rsid w:val="004A0B0F"/>
    <w:rsid w:val="004B3EA8"/>
    <w:rsid w:val="004B4E84"/>
    <w:rsid w:val="004C35A9"/>
    <w:rsid w:val="004D37CC"/>
    <w:rsid w:val="004E1829"/>
    <w:rsid w:val="004E680B"/>
    <w:rsid w:val="004F0326"/>
    <w:rsid w:val="004F1858"/>
    <w:rsid w:val="004F2022"/>
    <w:rsid w:val="004F5AF3"/>
    <w:rsid w:val="00501418"/>
    <w:rsid w:val="0050192C"/>
    <w:rsid w:val="005052BC"/>
    <w:rsid w:val="00511DE3"/>
    <w:rsid w:val="005176A9"/>
    <w:rsid w:val="00545DD0"/>
    <w:rsid w:val="0054660E"/>
    <w:rsid w:val="0055294F"/>
    <w:rsid w:val="00575AE9"/>
    <w:rsid w:val="00580BD4"/>
    <w:rsid w:val="00583B7E"/>
    <w:rsid w:val="0059580B"/>
    <w:rsid w:val="005B204C"/>
    <w:rsid w:val="005B2D02"/>
    <w:rsid w:val="00603A53"/>
    <w:rsid w:val="006043E8"/>
    <w:rsid w:val="00606878"/>
    <w:rsid w:val="00612368"/>
    <w:rsid w:val="00614AFC"/>
    <w:rsid w:val="00621F2B"/>
    <w:rsid w:val="00625D8F"/>
    <w:rsid w:val="0063578A"/>
    <w:rsid w:val="00635DA3"/>
    <w:rsid w:val="00646ED4"/>
    <w:rsid w:val="00666EB7"/>
    <w:rsid w:val="00674A0E"/>
    <w:rsid w:val="0067790B"/>
    <w:rsid w:val="006852ED"/>
    <w:rsid w:val="006A269C"/>
    <w:rsid w:val="006B56CB"/>
    <w:rsid w:val="006C799D"/>
    <w:rsid w:val="006D42C9"/>
    <w:rsid w:val="006D4973"/>
    <w:rsid w:val="006E03FA"/>
    <w:rsid w:val="006F0787"/>
    <w:rsid w:val="006F5A99"/>
    <w:rsid w:val="007103FB"/>
    <w:rsid w:val="0072351B"/>
    <w:rsid w:val="00727C8D"/>
    <w:rsid w:val="00732484"/>
    <w:rsid w:val="00777095"/>
    <w:rsid w:val="00783724"/>
    <w:rsid w:val="007856BD"/>
    <w:rsid w:val="00795419"/>
    <w:rsid w:val="00796166"/>
    <w:rsid w:val="007A1339"/>
    <w:rsid w:val="007A61C0"/>
    <w:rsid w:val="007A797C"/>
    <w:rsid w:val="007A7D06"/>
    <w:rsid w:val="007C4953"/>
    <w:rsid w:val="007C5091"/>
    <w:rsid w:val="007D0D6A"/>
    <w:rsid w:val="007D17C3"/>
    <w:rsid w:val="007E454F"/>
    <w:rsid w:val="007E5521"/>
    <w:rsid w:val="007F1D03"/>
    <w:rsid w:val="007F3D2E"/>
    <w:rsid w:val="007F60CE"/>
    <w:rsid w:val="007F622B"/>
    <w:rsid w:val="007F6332"/>
    <w:rsid w:val="007F681F"/>
    <w:rsid w:val="008055C9"/>
    <w:rsid w:val="00806850"/>
    <w:rsid w:val="00810263"/>
    <w:rsid w:val="0081549D"/>
    <w:rsid w:val="00825BB9"/>
    <w:rsid w:val="008376BA"/>
    <w:rsid w:val="00847857"/>
    <w:rsid w:val="008607F7"/>
    <w:rsid w:val="00863CE2"/>
    <w:rsid w:val="00873094"/>
    <w:rsid w:val="0088199F"/>
    <w:rsid w:val="00883FBF"/>
    <w:rsid w:val="0088442E"/>
    <w:rsid w:val="0088618B"/>
    <w:rsid w:val="008A2642"/>
    <w:rsid w:val="008A3AFD"/>
    <w:rsid w:val="008A4161"/>
    <w:rsid w:val="008A78A7"/>
    <w:rsid w:val="008F2E73"/>
    <w:rsid w:val="00907E97"/>
    <w:rsid w:val="009322E4"/>
    <w:rsid w:val="009415CE"/>
    <w:rsid w:val="00943957"/>
    <w:rsid w:val="00955B7A"/>
    <w:rsid w:val="009679C5"/>
    <w:rsid w:val="009A7773"/>
    <w:rsid w:val="009B093B"/>
    <w:rsid w:val="009C0546"/>
    <w:rsid w:val="009D3304"/>
    <w:rsid w:val="009D3B28"/>
    <w:rsid w:val="009F1536"/>
    <w:rsid w:val="009F389C"/>
    <w:rsid w:val="00A11A38"/>
    <w:rsid w:val="00A35414"/>
    <w:rsid w:val="00A4333C"/>
    <w:rsid w:val="00A54442"/>
    <w:rsid w:val="00A62DC6"/>
    <w:rsid w:val="00A65B67"/>
    <w:rsid w:val="00A95BCD"/>
    <w:rsid w:val="00A97B77"/>
    <w:rsid w:val="00AA6769"/>
    <w:rsid w:val="00AB6621"/>
    <w:rsid w:val="00AE0375"/>
    <w:rsid w:val="00B03282"/>
    <w:rsid w:val="00B06BD7"/>
    <w:rsid w:val="00B15AE6"/>
    <w:rsid w:val="00B20A85"/>
    <w:rsid w:val="00B37944"/>
    <w:rsid w:val="00B47DCB"/>
    <w:rsid w:val="00B535A1"/>
    <w:rsid w:val="00B54E7E"/>
    <w:rsid w:val="00B57BBB"/>
    <w:rsid w:val="00B64468"/>
    <w:rsid w:val="00B644AB"/>
    <w:rsid w:val="00B668F2"/>
    <w:rsid w:val="00B744B9"/>
    <w:rsid w:val="00B77A1E"/>
    <w:rsid w:val="00B936A9"/>
    <w:rsid w:val="00BA5E85"/>
    <w:rsid w:val="00BB07EC"/>
    <w:rsid w:val="00BC6A2B"/>
    <w:rsid w:val="00BD07C2"/>
    <w:rsid w:val="00BE03D3"/>
    <w:rsid w:val="00BE0B2C"/>
    <w:rsid w:val="00BE419A"/>
    <w:rsid w:val="00C1324D"/>
    <w:rsid w:val="00C17C31"/>
    <w:rsid w:val="00C2070C"/>
    <w:rsid w:val="00C37171"/>
    <w:rsid w:val="00C45D7B"/>
    <w:rsid w:val="00C479B6"/>
    <w:rsid w:val="00C510EB"/>
    <w:rsid w:val="00C52759"/>
    <w:rsid w:val="00C5385E"/>
    <w:rsid w:val="00C65251"/>
    <w:rsid w:val="00C81D52"/>
    <w:rsid w:val="00C86FDA"/>
    <w:rsid w:val="00CA5E1C"/>
    <w:rsid w:val="00CA6B5F"/>
    <w:rsid w:val="00CA6D5E"/>
    <w:rsid w:val="00CC4518"/>
    <w:rsid w:val="00CD289A"/>
    <w:rsid w:val="00CD7EBA"/>
    <w:rsid w:val="00CF1865"/>
    <w:rsid w:val="00D06B2A"/>
    <w:rsid w:val="00D12DE1"/>
    <w:rsid w:val="00D17955"/>
    <w:rsid w:val="00D24ACA"/>
    <w:rsid w:val="00D25F88"/>
    <w:rsid w:val="00D26AD6"/>
    <w:rsid w:val="00D321C6"/>
    <w:rsid w:val="00D439E4"/>
    <w:rsid w:val="00D605A6"/>
    <w:rsid w:val="00D624E4"/>
    <w:rsid w:val="00D67C9F"/>
    <w:rsid w:val="00D74316"/>
    <w:rsid w:val="00D80447"/>
    <w:rsid w:val="00D80651"/>
    <w:rsid w:val="00D80DDE"/>
    <w:rsid w:val="00D8642D"/>
    <w:rsid w:val="00D93C5D"/>
    <w:rsid w:val="00D96E53"/>
    <w:rsid w:val="00DB0129"/>
    <w:rsid w:val="00DC01F6"/>
    <w:rsid w:val="00DE0FD0"/>
    <w:rsid w:val="00DE419A"/>
    <w:rsid w:val="00E028A4"/>
    <w:rsid w:val="00E14CAB"/>
    <w:rsid w:val="00E357E5"/>
    <w:rsid w:val="00E40889"/>
    <w:rsid w:val="00E42F1C"/>
    <w:rsid w:val="00E475F3"/>
    <w:rsid w:val="00E57CDA"/>
    <w:rsid w:val="00E628F2"/>
    <w:rsid w:val="00E63A58"/>
    <w:rsid w:val="00E70DEF"/>
    <w:rsid w:val="00E72D43"/>
    <w:rsid w:val="00E75545"/>
    <w:rsid w:val="00E7610E"/>
    <w:rsid w:val="00E8770B"/>
    <w:rsid w:val="00E92CEA"/>
    <w:rsid w:val="00EA4FFE"/>
    <w:rsid w:val="00EA52A8"/>
    <w:rsid w:val="00EB2D06"/>
    <w:rsid w:val="00EB7D76"/>
    <w:rsid w:val="00EC01E4"/>
    <w:rsid w:val="00EC14C0"/>
    <w:rsid w:val="00EC2803"/>
    <w:rsid w:val="00EC596C"/>
    <w:rsid w:val="00EC66BA"/>
    <w:rsid w:val="00EC69FF"/>
    <w:rsid w:val="00EE348B"/>
    <w:rsid w:val="00EE3F2B"/>
    <w:rsid w:val="00EF24E9"/>
    <w:rsid w:val="00F10977"/>
    <w:rsid w:val="00F15E5B"/>
    <w:rsid w:val="00F22F2F"/>
    <w:rsid w:val="00F23C7C"/>
    <w:rsid w:val="00F2554C"/>
    <w:rsid w:val="00F40B3F"/>
    <w:rsid w:val="00F41A35"/>
    <w:rsid w:val="00F44BD6"/>
    <w:rsid w:val="00F46E53"/>
    <w:rsid w:val="00F47F57"/>
    <w:rsid w:val="00F52D3C"/>
    <w:rsid w:val="00F56EBA"/>
    <w:rsid w:val="00F60B3E"/>
    <w:rsid w:val="00F60F8B"/>
    <w:rsid w:val="00F6220F"/>
    <w:rsid w:val="00F62E7E"/>
    <w:rsid w:val="00F67CC7"/>
    <w:rsid w:val="00F72055"/>
    <w:rsid w:val="00F72B72"/>
    <w:rsid w:val="00F74309"/>
    <w:rsid w:val="00F753B6"/>
    <w:rsid w:val="00F939DF"/>
    <w:rsid w:val="00F94980"/>
    <w:rsid w:val="00FA66B4"/>
    <w:rsid w:val="00FD4ED7"/>
    <w:rsid w:val="0282B9C5"/>
    <w:rsid w:val="08FD6CC4"/>
    <w:rsid w:val="0AD9E5D6"/>
    <w:rsid w:val="0B032028"/>
    <w:rsid w:val="0E262756"/>
    <w:rsid w:val="0F43BBF2"/>
    <w:rsid w:val="1025F788"/>
    <w:rsid w:val="1421CD0A"/>
    <w:rsid w:val="15524737"/>
    <w:rsid w:val="17EF5DA0"/>
    <w:rsid w:val="186DF378"/>
    <w:rsid w:val="1CE3A56C"/>
    <w:rsid w:val="1D63160E"/>
    <w:rsid w:val="1DD2A78C"/>
    <w:rsid w:val="201390FE"/>
    <w:rsid w:val="20D89007"/>
    <w:rsid w:val="2736912F"/>
    <w:rsid w:val="28A7F949"/>
    <w:rsid w:val="2A05F073"/>
    <w:rsid w:val="3075C96F"/>
    <w:rsid w:val="32159A69"/>
    <w:rsid w:val="34A095AC"/>
    <w:rsid w:val="38868FDD"/>
    <w:rsid w:val="3A038358"/>
    <w:rsid w:val="3AD25B32"/>
    <w:rsid w:val="3C8EE8C7"/>
    <w:rsid w:val="3E1886BC"/>
    <w:rsid w:val="3E2E4F95"/>
    <w:rsid w:val="3E4772AF"/>
    <w:rsid w:val="3E969113"/>
    <w:rsid w:val="46B4F7D1"/>
    <w:rsid w:val="4E28E90A"/>
    <w:rsid w:val="52002A58"/>
    <w:rsid w:val="53CC7787"/>
    <w:rsid w:val="554DB42D"/>
    <w:rsid w:val="56852CA7"/>
    <w:rsid w:val="5A61C09C"/>
    <w:rsid w:val="5CFBB0BA"/>
    <w:rsid w:val="615D675F"/>
    <w:rsid w:val="6632C456"/>
    <w:rsid w:val="67468FA5"/>
    <w:rsid w:val="72CC39FC"/>
    <w:rsid w:val="72DCE84A"/>
    <w:rsid w:val="74870DAF"/>
    <w:rsid w:val="7498DA79"/>
    <w:rsid w:val="78FABCCD"/>
    <w:rsid w:val="7C23F3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4A197"/>
  <w15:docId w15:val="{245D297C-F772-45BA-98A3-34273B7F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link w:val="Heading2Char"/>
    <w:uiPriority w:val="9"/>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4F185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C35A9"/>
    <w:pPr>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link w:val="Heading7Char"/>
    <w:uiPriority w:val="9"/>
    <w:semiHidden/>
    <w:unhideWhenUsed/>
    <w:qFormat/>
    <w:rsid w:val="004C35A9"/>
    <w:pPr>
      <w:overflowPunct w:val="0"/>
      <w:autoSpaceDE w:val="0"/>
      <w:autoSpaceDN w:val="0"/>
      <w:adjustRightInd w:val="0"/>
      <w:spacing w:before="240" w:after="60"/>
      <w:textAlignment w:val="baseline"/>
      <w:outlineLvl w:val="6"/>
    </w:pPr>
    <w:rPr>
      <w:rFonts w:ascii="Calibri" w:hAnsi="Calibri"/>
      <w:lang w:val="en-GB"/>
    </w:rPr>
  </w:style>
  <w:style w:type="paragraph" w:styleId="Heading8">
    <w:name w:val="heading 8"/>
    <w:basedOn w:val="Normal"/>
    <w:next w:val="Normal"/>
    <w:link w:val="Heading8Char"/>
    <w:uiPriority w:val="9"/>
    <w:semiHidden/>
    <w:unhideWhenUsed/>
    <w:qFormat/>
    <w:rsid w:val="004C35A9"/>
    <w:pPr>
      <w:overflowPunct w:val="0"/>
      <w:autoSpaceDE w:val="0"/>
      <w:autoSpaceDN w:val="0"/>
      <w:adjustRightInd w:val="0"/>
      <w:spacing w:before="240" w:after="60"/>
      <w:textAlignment w:val="baseline"/>
      <w:outlineLvl w:val="7"/>
    </w:pPr>
    <w:rPr>
      <w:rFonts w:ascii="Calibri" w:hAnsi="Calibri"/>
      <w:i/>
      <w:iCs/>
      <w:lang w:val="en-GB"/>
    </w:rPr>
  </w:style>
  <w:style w:type="paragraph" w:styleId="Heading9">
    <w:name w:val="heading 9"/>
    <w:basedOn w:val="Normal"/>
    <w:next w:val="Normal"/>
    <w:link w:val="Heading9Char"/>
    <w:uiPriority w:val="9"/>
    <w:semiHidden/>
    <w:unhideWhenUsed/>
    <w:qFormat/>
    <w:rsid w:val="004C35A9"/>
    <w:pPr>
      <w:overflowPunct w:val="0"/>
      <w:autoSpaceDE w:val="0"/>
      <w:autoSpaceDN w:val="0"/>
      <w:adjustRightInd w:val="0"/>
      <w:spacing w:before="240" w:after="60"/>
      <w:textAlignment w:val="baseline"/>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link w:val="FooterChar"/>
    <w:uiPriority w:val="99"/>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4F1858"/>
    <w:pPr>
      <w:numPr>
        <w:ilvl w:val="1"/>
        <w:numId w:val="9"/>
      </w:numPr>
      <w:spacing w:after="60" w:line="260" w:lineRule="atLeast"/>
    </w:pPr>
    <w:rPr>
      <w:rFonts w:ascii="Arial" w:eastAsia="Arial" w:hAnsi="Arial"/>
      <w:szCs w:val="19"/>
    </w:rPr>
  </w:style>
  <w:style w:type="paragraph" w:customStyle="1" w:styleId="Bullets1">
    <w:name w:val="Bullets 1"/>
    <w:qFormat/>
    <w:rsid w:val="004F1858"/>
    <w:pPr>
      <w:numPr>
        <w:numId w:val="9"/>
      </w:numPr>
      <w:spacing w:after="60" w:line="260" w:lineRule="atLeast"/>
    </w:pPr>
    <w:rPr>
      <w:rFonts w:ascii="Arial" w:eastAsia="Arial" w:hAnsi="Arial"/>
      <w:szCs w:val="19"/>
    </w:rPr>
  </w:style>
  <w:style w:type="paragraph" w:customStyle="1" w:styleId="Bullets3">
    <w:name w:val="Bullets 3"/>
    <w:qFormat/>
    <w:rsid w:val="004F1858"/>
    <w:pPr>
      <w:numPr>
        <w:ilvl w:val="2"/>
        <w:numId w:val="9"/>
      </w:numPr>
      <w:spacing w:after="60" w:line="260" w:lineRule="atLeast"/>
    </w:pPr>
    <w:rPr>
      <w:rFonts w:ascii="Arial" w:eastAsia="Arial" w:hAnsi="Arial"/>
      <w:szCs w:val="19"/>
    </w:rPr>
  </w:style>
  <w:style w:type="paragraph" w:customStyle="1" w:styleId="BodyText3ptAfter">
    <w:name w:val="Body Text 3pt After"/>
    <w:basedOn w:val="BodyText"/>
    <w:qFormat/>
    <w:rsid w:val="004F1858"/>
    <w:pPr>
      <w:spacing w:before="60" w:after="60" w:line="260" w:lineRule="atLeast"/>
    </w:pPr>
    <w:rPr>
      <w:rFonts w:ascii="Arial" w:eastAsia="Arial" w:hAnsi="Arial"/>
      <w:sz w:val="20"/>
      <w:szCs w:val="19"/>
      <w:lang w:val="en-AU"/>
    </w:rPr>
  </w:style>
  <w:style w:type="paragraph" w:customStyle="1" w:styleId="AttachmentNumberedHeading1">
    <w:name w:val="Attachment Numbered Heading 1"/>
    <w:qFormat/>
    <w:rsid w:val="004F1858"/>
    <w:pPr>
      <w:numPr>
        <w:numId w:val="10"/>
      </w:numPr>
      <w:spacing w:before="200" w:after="60"/>
    </w:pPr>
    <w:rPr>
      <w:rFonts w:ascii="Arial Bold" w:hAnsi="Arial Bold" w:cs="Arial"/>
      <w:b/>
      <w:bCs/>
      <w:color w:val="000000"/>
      <w:sz w:val="22"/>
      <w:szCs w:val="22"/>
    </w:rPr>
  </w:style>
  <w:style w:type="paragraph" w:customStyle="1" w:styleId="AttachmentNumberedHeading2">
    <w:name w:val="Attachment Numbered Heading 2"/>
    <w:next w:val="BodyText"/>
    <w:qFormat/>
    <w:rsid w:val="004F1858"/>
    <w:pPr>
      <w:numPr>
        <w:ilvl w:val="1"/>
        <w:numId w:val="10"/>
      </w:numPr>
      <w:spacing w:before="140" w:line="260" w:lineRule="atLeast"/>
    </w:pPr>
    <w:rPr>
      <w:rFonts w:ascii="Arial" w:hAnsi="Arial" w:cs="Arial"/>
      <w:b/>
      <w:bCs/>
      <w:color w:val="000000"/>
    </w:rPr>
  </w:style>
  <w:style w:type="character" w:customStyle="1" w:styleId="Heading4Char">
    <w:name w:val="Heading 4 Char"/>
    <w:basedOn w:val="DefaultParagraphFont"/>
    <w:link w:val="Heading4"/>
    <w:uiPriority w:val="9"/>
    <w:rsid w:val="004F1858"/>
    <w:rPr>
      <w:rFonts w:asciiTheme="majorHAnsi" w:eastAsiaTheme="majorEastAsia" w:hAnsiTheme="majorHAnsi" w:cstheme="majorBidi"/>
      <w:b/>
      <w:bCs/>
      <w:i/>
      <w:iCs/>
      <w:color w:val="4F81BD" w:themeColor="accent1"/>
      <w:sz w:val="24"/>
      <w:szCs w:val="24"/>
      <w:lang w:eastAsia="en-US"/>
    </w:rPr>
  </w:style>
  <w:style w:type="character" w:customStyle="1" w:styleId="BodyTextChar">
    <w:name w:val="Body Text Char"/>
    <w:basedOn w:val="DefaultParagraphFont"/>
    <w:link w:val="BodyText"/>
    <w:semiHidden/>
    <w:rsid w:val="004F1858"/>
    <w:rPr>
      <w:rFonts w:ascii="Arial Narrow" w:hAnsi="Arial Narrow"/>
      <w:sz w:val="22"/>
      <w:szCs w:val="22"/>
      <w:lang w:val="en-US"/>
    </w:rPr>
  </w:style>
  <w:style w:type="character" w:styleId="CommentReference">
    <w:name w:val="annotation reference"/>
    <w:uiPriority w:val="99"/>
    <w:semiHidden/>
    <w:unhideWhenUsed/>
    <w:rsid w:val="004F1858"/>
    <w:rPr>
      <w:sz w:val="16"/>
      <w:szCs w:val="16"/>
    </w:rPr>
  </w:style>
  <w:style w:type="paragraph" w:customStyle="1" w:styleId="BodyText85ptbefore">
    <w:name w:val="Body Text 8.5pt before"/>
    <w:basedOn w:val="BodyText"/>
    <w:qFormat/>
    <w:rsid w:val="004F1858"/>
    <w:pPr>
      <w:spacing w:before="170" w:after="170" w:line="260" w:lineRule="atLeast"/>
    </w:pPr>
    <w:rPr>
      <w:rFonts w:ascii="Arial" w:eastAsia="Arial" w:hAnsi="Arial"/>
      <w:sz w:val="20"/>
      <w:szCs w:val="19"/>
      <w:lang w:val="en-AU"/>
    </w:rPr>
  </w:style>
  <w:style w:type="character" w:styleId="FollowedHyperlink">
    <w:name w:val="FollowedHyperlink"/>
    <w:basedOn w:val="DefaultParagraphFont"/>
    <w:uiPriority w:val="99"/>
    <w:semiHidden/>
    <w:unhideWhenUsed/>
    <w:rsid w:val="005052BC"/>
    <w:rPr>
      <w:color w:val="800080" w:themeColor="followedHyperlink"/>
      <w:u w:val="single"/>
    </w:rPr>
  </w:style>
  <w:style w:type="character" w:customStyle="1" w:styleId="Heading6Char">
    <w:name w:val="Heading 6 Char"/>
    <w:basedOn w:val="DefaultParagraphFont"/>
    <w:link w:val="Heading6"/>
    <w:rsid w:val="004C35A9"/>
    <w:rPr>
      <w:b/>
      <w:bCs/>
      <w:sz w:val="22"/>
      <w:szCs w:val="22"/>
      <w:lang w:val="en-GB" w:eastAsia="en-US"/>
    </w:rPr>
  </w:style>
  <w:style w:type="character" w:customStyle="1" w:styleId="Heading7Char">
    <w:name w:val="Heading 7 Char"/>
    <w:basedOn w:val="DefaultParagraphFont"/>
    <w:link w:val="Heading7"/>
    <w:uiPriority w:val="9"/>
    <w:semiHidden/>
    <w:rsid w:val="004C35A9"/>
    <w:rPr>
      <w:rFonts w:ascii="Calibri" w:hAnsi="Calibri"/>
      <w:sz w:val="24"/>
      <w:szCs w:val="24"/>
      <w:lang w:val="en-GB" w:eastAsia="en-US"/>
    </w:rPr>
  </w:style>
  <w:style w:type="character" w:customStyle="1" w:styleId="Heading8Char">
    <w:name w:val="Heading 8 Char"/>
    <w:basedOn w:val="DefaultParagraphFont"/>
    <w:link w:val="Heading8"/>
    <w:uiPriority w:val="9"/>
    <w:semiHidden/>
    <w:rsid w:val="004C35A9"/>
    <w:rPr>
      <w:rFonts w:ascii="Calibri" w:hAnsi="Calibri"/>
      <w:i/>
      <w:iCs/>
      <w:sz w:val="24"/>
      <w:szCs w:val="24"/>
      <w:lang w:val="en-GB" w:eastAsia="en-US"/>
    </w:rPr>
  </w:style>
  <w:style w:type="character" w:customStyle="1" w:styleId="Heading9Char">
    <w:name w:val="Heading 9 Char"/>
    <w:basedOn w:val="DefaultParagraphFont"/>
    <w:link w:val="Heading9"/>
    <w:uiPriority w:val="9"/>
    <w:semiHidden/>
    <w:rsid w:val="004C35A9"/>
    <w:rPr>
      <w:rFonts w:ascii="Cambria" w:hAnsi="Cambria"/>
      <w:sz w:val="22"/>
      <w:szCs w:val="22"/>
      <w:lang w:val="en-GB" w:eastAsia="en-US"/>
    </w:rPr>
  </w:style>
  <w:style w:type="paragraph" w:styleId="BalloonText">
    <w:name w:val="Balloon Text"/>
    <w:basedOn w:val="Normal"/>
    <w:link w:val="BalloonTextChar"/>
    <w:uiPriority w:val="99"/>
    <w:semiHidden/>
    <w:unhideWhenUsed/>
    <w:rsid w:val="004C35A9"/>
    <w:pPr>
      <w:overflowPunct w:val="0"/>
      <w:autoSpaceDE w:val="0"/>
      <w:autoSpaceDN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C35A9"/>
    <w:rPr>
      <w:rFonts w:ascii="Tahoma" w:hAnsi="Tahoma" w:cs="Tahoma"/>
      <w:sz w:val="16"/>
      <w:szCs w:val="16"/>
      <w:lang w:val="en-GB" w:eastAsia="en-US"/>
    </w:rPr>
  </w:style>
  <w:style w:type="character" w:customStyle="1" w:styleId="HeaderChar">
    <w:name w:val="Header Char"/>
    <w:basedOn w:val="DefaultParagraphFont"/>
    <w:link w:val="Header"/>
    <w:uiPriority w:val="99"/>
    <w:rsid w:val="004C35A9"/>
    <w:rPr>
      <w:sz w:val="24"/>
      <w:szCs w:val="24"/>
      <w:lang w:eastAsia="en-US"/>
    </w:rPr>
  </w:style>
  <w:style w:type="character" w:customStyle="1" w:styleId="FooterChar">
    <w:name w:val="Footer Char"/>
    <w:basedOn w:val="DefaultParagraphFont"/>
    <w:link w:val="Footer"/>
    <w:uiPriority w:val="99"/>
    <w:rsid w:val="004C35A9"/>
    <w:rPr>
      <w:sz w:val="24"/>
      <w:szCs w:val="24"/>
      <w:lang w:eastAsia="en-US"/>
    </w:rPr>
  </w:style>
  <w:style w:type="table" w:styleId="TableGrid">
    <w:name w:val="Table Grid"/>
    <w:basedOn w:val="TableNormal"/>
    <w:uiPriority w:val="59"/>
    <w:rsid w:val="004C35A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C35A9"/>
    <w:rPr>
      <w:rFonts w:ascii="Arial Narrow" w:hAnsi="Arial Narrow"/>
      <w:b/>
      <w:sz w:val="28"/>
      <w:szCs w:val="28"/>
      <w:lang w:val="en-US"/>
    </w:rPr>
  </w:style>
  <w:style w:type="paragraph" w:styleId="NoSpacing">
    <w:name w:val="No Spacing"/>
    <w:uiPriority w:val="1"/>
    <w:qFormat/>
    <w:rsid w:val="004C35A9"/>
    <w:pPr>
      <w:overflowPunct w:val="0"/>
      <w:autoSpaceDE w:val="0"/>
      <w:autoSpaceDN w:val="0"/>
      <w:adjustRightInd w:val="0"/>
      <w:textAlignment w:val="baseline"/>
    </w:pPr>
    <w:rPr>
      <w:rFonts w:ascii="Courier" w:hAnsi="Courier"/>
      <w:sz w:val="24"/>
      <w:lang w:val="en-GB" w:eastAsia="en-US"/>
    </w:rPr>
  </w:style>
  <w:style w:type="paragraph" w:styleId="TOAHeading">
    <w:name w:val="toa heading"/>
    <w:basedOn w:val="Normal"/>
    <w:next w:val="Normal"/>
    <w:semiHidden/>
    <w:rsid w:val="004C35A9"/>
    <w:pPr>
      <w:tabs>
        <w:tab w:val="left" w:pos="9000"/>
        <w:tab w:val="right" w:pos="9360"/>
      </w:tabs>
      <w:suppressAutoHyphens/>
    </w:pPr>
    <w:rPr>
      <w:rFonts w:ascii="Courier" w:hAnsi="Courier"/>
      <w:szCs w:val="20"/>
      <w:lang w:val="en-US"/>
    </w:rPr>
  </w:style>
  <w:style w:type="character" w:customStyle="1" w:styleId="Heading1Char">
    <w:name w:val="Heading 1 Char"/>
    <w:basedOn w:val="DefaultParagraphFont"/>
    <w:link w:val="Heading1"/>
    <w:rsid w:val="00A97B77"/>
    <w:rPr>
      <w:b/>
      <w:bCs/>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Revision">
    <w:name w:val="Revision"/>
    <w:hidden/>
    <w:uiPriority w:val="99"/>
    <w:semiHidden/>
    <w:rsid w:val="00F52D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9028">
      <w:bodyDiv w:val="1"/>
      <w:marLeft w:val="0"/>
      <w:marRight w:val="0"/>
      <w:marTop w:val="0"/>
      <w:marBottom w:val="0"/>
      <w:divBdr>
        <w:top w:val="none" w:sz="0" w:space="0" w:color="auto"/>
        <w:left w:val="none" w:sz="0" w:space="0" w:color="auto"/>
        <w:bottom w:val="none" w:sz="0" w:space="0" w:color="auto"/>
        <w:right w:val="none" w:sz="0" w:space="0" w:color="auto"/>
      </w:divBdr>
    </w:div>
    <w:div w:id="1306545674">
      <w:bodyDiv w:val="1"/>
      <w:marLeft w:val="0"/>
      <w:marRight w:val="0"/>
      <w:marTop w:val="0"/>
      <w:marBottom w:val="0"/>
      <w:divBdr>
        <w:top w:val="none" w:sz="0" w:space="0" w:color="auto"/>
        <w:left w:val="none" w:sz="0" w:space="0" w:color="auto"/>
        <w:bottom w:val="none" w:sz="0" w:space="0" w:color="auto"/>
        <w:right w:val="none" w:sz="0" w:space="0" w:color="auto"/>
      </w:divBdr>
    </w:div>
    <w:div w:id="13136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lton.vic.gov.au/Services/People/Families-and-children/Childrens-Services-policies-and-procedures/Sources-and-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0074-E851-477B-8662-15839835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6</Pages>
  <Words>2262</Words>
  <Characters>12896</Characters>
  <Application>Microsoft Office Word</Application>
  <DocSecurity>0</DocSecurity>
  <Lines>107</Lines>
  <Paragraphs>30</Paragraphs>
  <ScaleCrop>false</ScaleCrop>
  <Company>Melton Shire Council</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subject/>
  <dc:creator>fionam</dc:creator>
  <cp:keywords/>
  <cp:lastModifiedBy>Kristy Wilde</cp:lastModifiedBy>
  <cp:revision>2</cp:revision>
  <cp:lastPrinted>2018-11-22T05:27:00Z</cp:lastPrinted>
  <dcterms:created xsi:type="dcterms:W3CDTF">2023-04-20T01:18:00Z</dcterms:created>
  <dcterms:modified xsi:type="dcterms:W3CDTF">2023-04-20T01:18:00Z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